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D5261" w14:textId="77777777" w:rsidR="00B703F2" w:rsidRPr="006332C1" w:rsidRDefault="006332C1" w:rsidP="00F376E5">
      <w:pPr>
        <w:pStyle w:val="Nome"/>
        <w:rPr>
          <w:rFonts w:asciiTheme="minorHAnsi" w:hAnsiTheme="minorHAnsi" w:cstheme="minorHAnsi"/>
          <w:lang w:val="en-GB"/>
        </w:rPr>
      </w:pPr>
      <w:r w:rsidRPr="006332C1">
        <w:rPr>
          <w:rFonts w:asciiTheme="minorHAnsi" w:hAnsiTheme="minorHAnsi" w:cstheme="minorHAnsi"/>
          <w:sz w:val="36"/>
          <w:lang w:val="en-GB" w:bidi="it-IT"/>
        </w:rPr>
        <w:t>ROSANNA TARRICONE</w:t>
      </w:r>
    </w:p>
    <w:p w14:paraId="434E3638" w14:textId="77777777" w:rsidR="00024E80" w:rsidRDefault="00024E80" w:rsidP="00BD2867">
      <w:pPr>
        <w:rPr>
          <w:rFonts w:asciiTheme="minorHAnsi" w:hAnsiTheme="minorHAnsi" w:cstheme="minorHAnsi"/>
          <w:sz w:val="20"/>
          <w:szCs w:val="20"/>
          <w:lang w:val="en-GB"/>
        </w:rPr>
      </w:pPr>
    </w:p>
    <w:p w14:paraId="74237771" w14:textId="2617B23B" w:rsidR="00453B83" w:rsidRPr="00F44D9A" w:rsidRDefault="00453B83" w:rsidP="006332C1">
      <w:pPr>
        <w:ind w:left="-284"/>
        <w:rPr>
          <w:rFonts w:asciiTheme="minorHAnsi" w:hAnsiTheme="minorHAnsi" w:cstheme="minorHAnsi"/>
          <w:i/>
          <w:sz w:val="22"/>
          <w:szCs w:val="20"/>
          <w:lang w:val="en-GB"/>
        </w:rPr>
      </w:pPr>
      <w:r w:rsidRPr="00F44D9A">
        <w:rPr>
          <w:rFonts w:asciiTheme="minorHAnsi" w:hAnsiTheme="minorHAnsi" w:cstheme="minorHAnsi"/>
          <w:i/>
          <w:sz w:val="22"/>
          <w:szCs w:val="20"/>
          <w:lang w:val="en-GB"/>
        </w:rPr>
        <w:t xml:space="preserve">Associate Professor </w:t>
      </w:r>
      <w:r w:rsidR="00F44D9A" w:rsidRPr="00F44D9A">
        <w:rPr>
          <w:rFonts w:asciiTheme="minorHAnsi" w:hAnsiTheme="minorHAnsi" w:cstheme="minorHAnsi"/>
          <w:i/>
          <w:sz w:val="22"/>
          <w:szCs w:val="20"/>
          <w:lang w:val="en-GB"/>
        </w:rPr>
        <w:t xml:space="preserve">at the Department of Social and Political Science, </w:t>
      </w:r>
      <w:r w:rsidR="004303AE" w:rsidRPr="00F44D9A">
        <w:rPr>
          <w:rFonts w:asciiTheme="minorHAnsi" w:hAnsiTheme="minorHAnsi" w:cstheme="minorHAnsi"/>
          <w:i/>
          <w:sz w:val="22"/>
          <w:szCs w:val="20"/>
          <w:lang w:val="en-GB"/>
        </w:rPr>
        <w:t>Bocconi University</w:t>
      </w:r>
      <w:r w:rsidR="00F44D9A">
        <w:rPr>
          <w:rFonts w:asciiTheme="minorHAnsi" w:hAnsiTheme="minorHAnsi" w:cstheme="minorHAnsi"/>
          <w:i/>
          <w:sz w:val="22"/>
          <w:szCs w:val="20"/>
          <w:lang w:val="en-GB"/>
        </w:rPr>
        <w:t>, Milan</w:t>
      </w:r>
    </w:p>
    <w:p w14:paraId="3EE0A05F" w14:textId="584F1276" w:rsidR="00453B83" w:rsidRPr="00F44D9A" w:rsidRDefault="00453B83" w:rsidP="006332C1">
      <w:pPr>
        <w:ind w:left="-284"/>
        <w:rPr>
          <w:rFonts w:asciiTheme="minorHAnsi" w:hAnsiTheme="minorHAnsi" w:cstheme="minorHAnsi"/>
          <w:i/>
          <w:sz w:val="22"/>
          <w:szCs w:val="20"/>
          <w:lang w:val="en-GB"/>
        </w:rPr>
      </w:pPr>
      <w:r w:rsidRPr="00F44D9A">
        <w:rPr>
          <w:rFonts w:asciiTheme="minorHAnsi" w:hAnsiTheme="minorHAnsi" w:cstheme="minorHAnsi"/>
          <w:i/>
          <w:sz w:val="22"/>
          <w:szCs w:val="20"/>
          <w:lang w:val="en-GB"/>
        </w:rPr>
        <w:t xml:space="preserve">Associate Dean </w:t>
      </w:r>
      <w:r w:rsidR="004303AE" w:rsidRPr="00F44D9A">
        <w:rPr>
          <w:rFonts w:asciiTheme="minorHAnsi" w:hAnsiTheme="minorHAnsi" w:cstheme="minorHAnsi"/>
          <w:i/>
          <w:sz w:val="22"/>
          <w:szCs w:val="20"/>
          <w:lang w:val="en-GB"/>
        </w:rPr>
        <w:t>at SDA Bocconi School of Management</w:t>
      </w:r>
    </w:p>
    <w:p w14:paraId="6C841D0B" w14:textId="77777777" w:rsidR="004303AE" w:rsidRPr="004303AE" w:rsidRDefault="004303AE" w:rsidP="006332C1">
      <w:pPr>
        <w:ind w:left="-284"/>
        <w:rPr>
          <w:rFonts w:asciiTheme="minorHAnsi" w:hAnsiTheme="minorHAnsi" w:cstheme="minorHAnsi"/>
          <w:sz w:val="20"/>
          <w:szCs w:val="20"/>
          <w:lang w:val="en-GB"/>
        </w:rPr>
      </w:pPr>
    </w:p>
    <w:p w14:paraId="2A82DA29" w14:textId="285586DC" w:rsidR="00024E80" w:rsidRPr="00185511" w:rsidRDefault="00024E80" w:rsidP="006332C1">
      <w:pPr>
        <w:ind w:left="-284"/>
        <w:rPr>
          <w:rFonts w:asciiTheme="minorHAnsi" w:hAnsiTheme="minorHAnsi" w:cstheme="minorHAnsi"/>
          <w:sz w:val="20"/>
          <w:szCs w:val="20"/>
          <w:lang w:val="fr-FR"/>
        </w:rPr>
      </w:pPr>
      <w:proofErr w:type="gramStart"/>
      <w:r w:rsidRPr="00185511">
        <w:rPr>
          <w:rFonts w:asciiTheme="minorHAnsi" w:hAnsiTheme="minorHAnsi" w:cstheme="minorHAnsi"/>
          <w:sz w:val="20"/>
          <w:szCs w:val="20"/>
          <w:lang w:val="fr-FR"/>
        </w:rPr>
        <w:t>Email:</w:t>
      </w:r>
      <w:proofErr w:type="gramEnd"/>
      <w:r w:rsidRPr="00185511">
        <w:rPr>
          <w:rFonts w:asciiTheme="minorHAnsi" w:hAnsiTheme="minorHAnsi" w:cstheme="minorHAnsi"/>
          <w:sz w:val="20"/>
          <w:szCs w:val="20"/>
          <w:lang w:val="fr-FR"/>
        </w:rPr>
        <w:t xml:space="preserve"> </w:t>
      </w:r>
      <w:hyperlink r:id="rId11" w:history="1">
        <w:r w:rsidR="000A62DD" w:rsidRPr="00185511">
          <w:rPr>
            <w:rStyle w:val="Collegamentoipertestuale"/>
            <w:rFonts w:asciiTheme="minorHAnsi" w:hAnsiTheme="minorHAnsi" w:cstheme="minorHAnsi"/>
            <w:sz w:val="20"/>
            <w:szCs w:val="20"/>
            <w:lang w:val="fr-FR"/>
          </w:rPr>
          <w:t>rosanna.tarricone@unibocconi.it</w:t>
        </w:r>
      </w:hyperlink>
    </w:p>
    <w:p w14:paraId="78F82C3C" w14:textId="77777777" w:rsidR="00024E80" w:rsidRPr="00185511" w:rsidRDefault="00024E80" w:rsidP="006332C1">
      <w:pPr>
        <w:ind w:left="-284"/>
        <w:rPr>
          <w:rFonts w:asciiTheme="minorHAnsi" w:hAnsiTheme="minorHAnsi" w:cstheme="minorHAnsi"/>
          <w:sz w:val="20"/>
          <w:szCs w:val="20"/>
          <w:lang w:val="fr-FR"/>
        </w:rPr>
      </w:pPr>
      <w:r w:rsidRPr="00185511">
        <w:rPr>
          <w:rFonts w:asciiTheme="minorHAnsi" w:hAnsiTheme="minorHAnsi" w:cstheme="minorHAnsi"/>
          <w:sz w:val="20"/>
          <w:szCs w:val="20"/>
          <w:lang w:val="fr-FR"/>
        </w:rPr>
        <w:t xml:space="preserve">Research Unique Identifier </w:t>
      </w:r>
      <w:proofErr w:type="gramStart"/>
      <w:r w:rsidRPr="00185511">
        <w:rPr>
          <w:rFonts w:asciiTheme="minorHAnsi" w:hAnsiTheme="minorHAnsi" w:cstheme="minorHAnsi"/>
          <w:i/>
          <w:sz w:val="20"/>
          <w:szCs w:val="20"/>
          <w:lang w:val="fr-FR"/>
        </w:rPr>
        <w:t>ORCID:</w:t>
      </w:r>
      <w:proofErr w:type="gramEnd"/>
      <w:r w:rsidRPr="00185511">
        <w:rPr>
          <w:rFonts w:asciiTheme="minorHAnsi" w:hAnsiTheme="minorHAnsi" w:cstheme="minorHAnsi"/>
          <w:i/>
          <w:sz w:val="20"/>
          <w:szCs w:val="20"/>
          <w:lang w:val="fr-FR"/>
        </w:rPr>
        <w:t xml:space="preserve"> 0000-0002-2009-9357</w:t>
      </w:r>
    </w:p>
    <w:p w14:paraId="63C5F5BA" w14:textId="77777777" w:rsidR="00024E80" w:rsidRPr="00024E80" w:rsidRDefault="00024E80" w:rsidP="006332C1">
      <w:pPr>
        <w:ind w:left="-284"/>
        <w:rPr>
          <w:rFonts w:asciiTheme="minorHAnsi" w:hAnsiTheme="minorHAnsi" w:cstheme="minorHAnsi"/>
          <w:sz w:val="20"/>
          <w:szCs w:val="20"/>
          <w:lang w:val="en-GB"/>
        </w:rPr>
      </w:pPr>
      <w:r w:rsidRPr="00024E80">
        <w:rPr>
          <w:rFonts w:asciiTheme="minorHAnsi" w:hAnsiTheme="minorHAnsi" w:cstheme="minorHAnsi"/>
          <w:sz w:val="20"/>
          <w:szCs w:val="20"/>
          <w:lang w:val="en-GB"/>
        </w:rPr>
        <w:t xml:space="preserve">URL for </w:t>
      </w:r>
      <w:r>
        <w:rPr>
          <w:rFonts w:asciiTheme="minorHAnsi" w:hAnsiTheme="minorHAnsi" w:cstheme="minorHAnsi"/>
          <w:sz w:val="20"/>
          <w:szCs w:val="20"/>
          <w:lang w:val="en-GB"/>
        </w:rPr>
        <w:t>website</w:t>
      </w:r>
      <w:r w:rsidRPr="00024E80">
        <w:rPr>
          <w:rFonts w:asciiTheme="minorHAnsi" w:hAnsiTheme="minorHAnsi" w:cstheme="minorHAnsi"/>
          <w:sz w:val="20"/>
          <w:szCs w:val="20"/>
          <w:lang w:val="en-GB"/>
        </w:rPr>
        <w:t xml:space="preserve">: </w:t>
      </w:r>
      <w:hyperlink r:id="rId12" w:history="1">
        <w:r w:rsidRPr="008966FE">
          <w:rPr>
            <w:rStyle w:val="Collegamentoipertestuale"/>
            <w:rFonts w:asciiTheme="minorHAnsi" w:hAnsiTheme="minorHAnsi" w:cstheme="minorHAnsi"/>
            <w:sz w:val="20"/>
            <w:szCs w:val="20"/>
            <w:lang w:val="en-GB"/>
          </w:rPr>
          <w:t>https://didattica.unibocconi.it/docenti/cv.php?rif=48967&amp;cognome=TARRICONE&amp;nome=ROSANNA</w:t>
        </w:r>
      </w:hyperlink>
      <w:r>
        <w:rPr>
          <w:rFonts w:asciiTheme="minorHAnsi" w:hAnsiTheme="minorHAnsi" w:cstheme="minorHAnsi"/>
          <w:sz w:val="20"/>
          <w:szCs w:val="20"/>
          <w:lang w:val="en-GB"/>
        </w:rPr>
        <w:t xml:space="preserve"> </w:t>
      </w:r>
    </w:p>
    <w:p w14:paraId="3C70CB32" w14:textId="77777777" w:rsidR="006332C1" w:rsidRPr="00024E80" w:rsidRDefault="006332C1" w:rsidP="006332C1">
      <w:pPr>
        <w:ind w:left="-284"/>
        <w:rPr>
          <w:rFonts w:asciiTheme="minorHAnsi" w:hAnsiTheme="minorHAnsi" w:cstheme="minorHAnsi"/>
          <w:lang w:val="en-GB"/>
        </w:rPr>
      </w:pPr>
    </w:p>
    <w:p w14:paraId="4E3002D9" w14:textId="77777777" w:rsidR="000A62DD" w:rsidRDefault="000A62DD" w:rsidP="008B0682">
      <w:pPr>
        <w:pStyle w:val="Titolo1"/>
        <w:rPr>
          <w:rFonts w:asciiTheme="majorHAnsi" w:hAnsiTheme="majorHAnsi"/>
          <w:sz w:val="22"/>
          <w:highlight w:val="yellow"/>
          <w:lang w:val="en-GB"/>
        </w:rPr>
      </w:pPr>
      <w:r w:rsidRPr="008B0682">
        <w:rPr>
          <w:rFonts w:asciiTheme="minorHAnsi" w:hAnsiTheme="minorHAnsi" w:cstheme="minorHAnsi"/>
          <w:lang w:val="en-GB" w:bidi="it-IT"/>
        </w:rPr>
        <w:t>Short B</w:t>
      </w:r>
      <w:r w:rsidR="008B0682" w:rsidRPr="008B0682">
        <w:rPr>
          <w:rFonts w:asciiTheme="minorHAnsi" w:hAnsiTheme="minorHAnsi" w:cstheme="minorHAnsi"/>
          <w:lang w:val="en-GB" w:bidi="it-IT"/>
        </w:rPr>
        <w:t>io</w:t>
      </w:r>
    </w:p>
    <w:p w14:paraId="22EA15D3" w14:textId="77777777" w:rsidR="008B0682" w:rsidRPr="00BD2867" w:rsidRDefault="008B0682" w:rsidP="00BD2867">
      <w:pPr>
        <w:spacing w:before="240"/>
        <w:ind w:left="-284"/>
        <w:rPr>
          <w:rFonts w:asciiTheme="majorHAnsi" w:hAnsiTheme="majorHAnsi"/>
          <w:sz w:val="20"/>
          <w:lang w:val="en-GB"/>
        </w:rPr>
      </w:pPr>
      <w:r w:rsidRPr="00BD2867">
        <w:rPr>
          <w:rFonts w:asciiTheme="majorHAnsi" w:hAnsiTheme="majorHAnsi"/>
          <w:sz w:val="20"/>
          <w:lang w:val="en-GB"/>
        </w:rPr>
        <w:t xml:space="preserve">Dr Tarricone is Associate Professor at the Department of Social and Political Science at Bocconi University and Associate Dean at the Bocconi School of Management where she leads the Division of Government, Health and Non-Profit. Dr Tarricone earned her BSc in Management at Bocconi University, her MSc in Health Services Management at the University of London and her PhD in Public Health and Public Policy at the London School of Hygiene and Tropical Medicine. </w:t>
      </w:r>
    </w:p>
    <w:p w14:paraId="10CE660A" w14:textId="4A74BE4D" w:rsidR="002F6F19" w:rsidRDefault="008B0682" w:rsidP="002F6F19">
      <w:pPr>
        <w:spacing w:before="240"/>
        <w:ind w:left="-284"/>
        <w:rPr>
          <w:rFonts w:asciiTheme="majorHAnsi" w:hAnsiTheme="majorHAnsi"/>
          <w:sz w:val="20"/>
          <w:lang w:val="en-GB"/>
        </w:rPr>
      </w:pPr>
      <w:r w:rsidRPr="00BD2867">
        <w:rPr>
          <w:rFonts w:asciiTheme="majorHAnsi" w:hAnsiTheme="majorHAnsi"/>
          <w:sz w:val="20"/>
          <w:lang w:val="en-GB"/>
        </w:rPr>
        <w:t xml:space="preserve">With over 100 peer-reviewed publications, </w:t>
      </w:r>
      <w:r w:rsidR="002F6F19" w:rsidRPr="002F6F19">
        <w:rPr>
          <w:rFonts w:asciiTheme="majorHAnsi" w:hAnsiTheme="majorHAnsi"/>
          <w:sz w:val="20"/>
          <w:lang w:val="en-GB"/>
        </w:rPr>
        <w:t>Rosanna Tarricone is a leading scholar in the field of health policy with a focus on health technology assessment (HTA). She combines rigorous quantitative and qualitative methods to the empirical analysis of health care systems and health care technologies, with a strong commitment to system reform. Her HTA studies provide rigorously developed estimates of the costs and clinical benefits of several health technologies and healthcare programmes. </w:t>
      </w:r>
    </w:p>
    <w:p w14:paraId="09541513" w14:textId="2A586411" w:rsidR="00BD2867" w:rsidRPr="002F6F19" w:rsidRDefault="002F6F19" w:rsidP="002F6F19">
      <w:pPr>
        <w:spacing w:before="240"/>
        <w:ind w:left="-284"/>
        <w:rPr>
          <w:rFonts w:asciiTheme="majorHAnsi" w:hAnsiTheme="majorHAnsi"/>
          <w:sz w:val="20"/>
          <w:lang w:val="en-GB"/>
        </w:rPr>
      </w:pPr>
      <w:r>
        <w:rPr>
          <w:rFonts w:asciiTheme="minorHAnsi" w:hAnsiTheme="minorHAnsi" w:cstheme="minorHAnsi"/>
          <w:sz w:val="20"/>
          <w:lang w:val="en-GB"/>
        </w:rPr>
        <w:t xml:space="preserve">With over ten </w:t>
      </w:r>
      <w:r w:rsidRPr="00BD2867">
        <w:rPr>
          <w:rFonts w:asciiTheme="majorHAnsi" w:hAnsiTheme="majorHAnsi"/>
          <w:sz w:val="20"/>
          <w:lang w:val="en-GB"/>
        </w:rPr>
        <w:t xml:space="preserve">competitive research grants </w:t>
      </w:r>
      <w:r>
        <w:rPr>
          <w:rFonts w:asciiTheme="majorHAnsi" w:hAnsiTheme="majorHAnsi"/>
          <w:sz w:val="20"/>
          <w:lang w:val="en-GB"/>
        </w:rPr>
        <w:t xml:space="preserve">awarded </w:t>
      </w:r>
      <w:r w:rsidRPr="00BD2867">
        <w:rPr>
          <w:rFonts w:asciiTheme="majorHAnsi" w:hAnsiTheme="majorHAnsi"/>
          <w:sz w:val="20"/>
          <w:lang w:val="en-GB"/>
        </w:rPr>
        <w:t xml:space="preserve">from international institutions such as the European Union, the Swiss Bridge Award and </w:t>
      </w:r>
      <w:proofErr w:type="spellStart"/>
      <w:r w:rsidRPr="00BD2867">
        <w:rPr>
          <w:rFonts w:asciiTheme="majorHAnsi" w:hAnsiTheme="majorHAnsi"/>
          <w:sz w:val="20"/>
          <w:lang w:val="en-GB"/>
        </w:rPr>
        <w:t>InHealth</w:t>
      </w:r>
      <w:proofErr w:type="spellEnd"/>
      <w:r w:rsidRPr="00BD2867">
        <w:rPr>
          <w:rFonts w:asciiTheme="majorHAnsi" w:hAnsiTheme="majorHAnsi"/>
          <w:sz w:val="20"/>
          <w:lang w:val="en-GB"/>
        </w:rPr>
        <w:t xml:space="preserve"> (USA)</w:t>
      </w:r>
      <w:r>
        <w:rPr>
          <w:rFonts w:asciiTheme="majorHAnsi" w:hAnsiTheme="majorHAnsi"/>
          <w:sz w:val="20"/>
          <w:lang w:val="en-GB"/>
        </w:rPr>
        <w:t>,</w:t>
      </w:r>
      <w:r w:rsidRPr="00BD2867">
        <w:rPr>
          <w:rFonts w:asciiTheme="majorHAnsi" w:hAnsiTheme="majorHAnsi"/>
          <w:sz w:val="20"/>
          <w:lang w:val="en-GB"/>
        </w:rPr>
        <w:t xml:space="preserve"> </w:t>
      </w:r>
      <w:r>
        <w:rPr>
          <w:rFonts w:asciiTheme="majorHAnsi" w:hAnsiTheme="majorHAnsi"/>
          <w:sz w:val="20"/>
          <w:lang w:val="en-GB"/>
        </w:rPr>
        <w:t>Rosanna’s</w:t>
      </w:r>
      <w:r w:rsidR="008B0682" w:rsidRPr="00BD2867">
        <w:rPr>
          <w:rFonts w:asciiTheme="minorHAnsi" w:hAnsiTheme="minorHAnsi" w:cstheme="minorHAnsi"/>
          <w:sz w:val="20"/>
          <w:lang w:val="en-GB"/>
        </w:rPr>
        <w:t xml:space="preserve"> </w:t>
      </w:r>
      <w:r w:rsidR="008B0682" w:rsidRPr="00BD2867">
        <w:rPr>
          <w:rFonts w:asciiTheme="majorHAnsi" w:hAnsiTheme="majorHAnsi" w:cstheme="minorHAnsi"/>
          <w:sz w:val="20"/>
          <w:lang w:val="en-GB" w:eastAsia="ar-SA"/>
        </w:rPr>
        <w:t xml:space="preserve">research is characterised by being interdisciplinary, mostly carried out through large international, mainly EU-based, consortia of scholars, and major collaborative policy development initiatives that span EU policy makers. </w:t>
      </w:r>
    </w:p>
    <w:p w14:paraId="113F6283" w14:textId="77777777" w:rsidR="002F6F19" w:rsidRPr="002F6F19" w:rsidRDefault="002F6F19" w:rsidP="002F6F19">
      <w:pPr>
        <w:spacing w:before="240"/>
        <w:ind w:left="-284"/>
        <w:rPr>
          <w:rFonts w:asciiTheme="majorHAnsi" w:hAnsiTheme="majorHAnsi"/>
          <w:sz w:val="20"/>
          <w:lang w:val="en-GB"/>
        </w:rPr>
      </w:pPr>
      <w:r w:rsidRPr="002F6F19">
        <w:rPr>
          <w:rFonts w:asciiTheme="majorHAnsi" w:hAnsiTheme="majorHAnsi"/>
          <w:sz w:val="20"/>
          <w:lang w:val="en-GB"/>
        </w:rPr>
        <w:t>She has taken a leadership position in numerous Italian and European policy panels and advisory boards related to technology innovation, assessment, adoption, pricing, and appropriate utilization.</w:t>
      </w:r>
    </w:p>
    <w:p w14:paraId="60FFAF3F" w14:textId="77777777" w:rsidR="008B0682" w:rsidRDefault="008B0682" w:rsidP="008B0682">
      <w:pPr>
        <w:ind w:left="-284"/>
        <w:rPr>
          <w:rFonts w:asciiTheme="majorHAnsi" w:hAnsiTheme="majorHAnsi"/>
          <w:sz w:val="22"/>
          <w:highlight w:val="yellow"/>
          <w:lang w:val="en-GB"/>
        </w:rPr>
      </w:pPr>
    </w:p>
    <w:p w14:paraId="4BF2ED89" w14:textId="77777777" w:rsidR="00A90527" w:rsidRPr="000A62DD" w:rsidRDefault="00A90527" w:rsidP="00A90527">
      <w:pPr>
        <w:rPr>
          <w:rFonts w:asciiTheme="minorHAnsi" w:hAnsiTheme="minorHAnsi" w:cstheme="minorHAnsi"/>
          <w:lang w:val="en-GB"/>
        </w:rPr>
      </w:pPr>
    </w:p>
    <w:p w14:paraId="418F7EF4" w14:textId="77777777" w:rsidR="00A90527" w:rsidRPr="00BD2867" w:rsidRDefault="00BD2867" w:rsidP="00A90527">
      <w:pPr>
        <w:pStyle w:val="Titolo1"/>
        <w:rPr>
          <w:rFonts w:asciiTheme="minorHAnsi" w:hAnsiTheme="minorHAnsi" w:cstheme="minorHAnsi"/>
          <w:lang w:val="en-GB"/>
        </w:rPr>
      </w:pPr>
      <w:r w:rsidRPr="00BD2867">
        <w:rPr>
          <w:rFonts w:asciiTheme="minorHAnsi" w:hAnsiTheme="minorHAnsi" w:cstheme="minorHAnsi"/>
          <w:lang w:val="en-GB" w:bidi="it-IT"/>
        </w:rPr>
        <w:t>Education</w:t>
      </w:r>
    </w:p>
    <w:p w14:paraId="39063CD8" w14:textId="77777777" w:rsidR="00A90527" w:rsidRPr="00BD2867" w:rsidRDefault="00A90527" w:rsidP="00A90527">
      <w:pPr>
        <w:rPr>
          <w:rFonts w:asciiTheme="minorHAnsi" w:hAnsiTheme="minorHAnsi" w:cstheme="minorHAnsi"/>
          <w:lang w:val="en-GB"/>
        </w:rPr>
      </w:pPr>
    </w:p>
    <w:p w14:paraId="3F58FB04" w14:textId="235B2995" w:rsidR="00A90527" w:rsidRPr="00610B0C" w:rsidRDefault="00BD2867" w:rsidP="00610B0C">
      <w:pPr>
        <w:tabs>
          <w:tab w:val="left" w:pos="2552"/>
          <w:tab w:val="right" w:pos="8640"/>
        </w:tabs>
        <w:ind w:left="720" w:hanging="720"/>
        <w:rPr>
          <w:rFonts w:asciiTheme="minorHAnsi" w:hAnsiTheme="minorHAnsi" w:cstheme="minorHAnsi"/>
          <w:sz w:val="20"/>
          <w:lang w:val="en-GB"/>
        </w:rPr>
      </w:pPr>
      <w:r w:rsidRPr="00610B0C">
        <w:rPr>
          <w:rFonts w:asciiTheme="minorHAnsi" w:hAnsiTheme="minorHAnsi" w:cstheme="minorHAnsi"/>
          <w:b/>
          <w:sz w:val="20"/>
          <w:lang w:val="en-GB" w:bidi="it-IT"/>
        </w:rPr>
        <w:t>2003</w:t>
      </w:r>
      <w:r w:rsidR="00610B0C" w:rsidRPr="00610B0C">
        <w:rPr>
          <w:rFonts w:asciiTheme="minorHAnsi" w:hAnsiTheme="minorHAnsi" w:cstheme="minorHAnsi"/>
          <w:b/>
          <w:sz w:val="20"/>
          <w:lang w:val="en-GB" w:bidi="it-IT"/>
        </w:rPr>
        <w:tab/>
      </w:r>
      <w:r w:rsidRPr="00610B0C">
        <w:rPr>
          <w:rFonts w:asciiTheme="minorHAnsi" w:hAnsiTheme="minorHAnsi" w:cstheme="minorHAnsi"/>
          <w:sz w:val="20"/>
          <w:lang w:val="en-GB" w:bidi="it-IT"/>
        </w:rPr>
        <w:t>PhD in Public Health and Public Policy</w:t>
      </w:r>
      <w:r w:rsidR="00610B0C" w:rsidRPr="00610B0C">
        <w:rPr>
          <w:rFonts w:asciiTheme="minorHAnsi" w:hAnsiTheme="minorHAnsi" w:cstheme="minorHAnsi"/>
          <w:sz w:val="20"/>
          <w:lang w:val="en-GB" w:bidi="it-IT"/>
        </w:rPr>
        <w:t xml:space="preserve"> |</w:t>
      </w:r>
      <w:r w:rsidRPr="00610B0C">
        <w:rPr>
          <w:rFonts w:asciiTheme="minorHAnsi" w:hAnsiTheme="minorHAnsi" w:cstheme="minorHAnsi"/>
          <w:sz w:val="20"/>
          <w:lang w:val="en-GB" w:bidi="it-IT"/>
        </w:rPr>
        <w:t xml:space="preserve"> London School of Hygiene and Tropical Medicine, University of London, UK</w:t>
      </w:r>
    </w:p>
    <w:p w14:paraId="53A2AC68" w14:textId="77777777" w:rsidR="00A90527" w:rsidRPr="00610B0C" w:rsidRDefault="00A90527" w:rsidP="00A90527">
      <w:pPr>
        <w:rPr>
          <w:rFonts w:asciiTheme="minorHAnsi" w:hAnsiTheme="minorHAnsi" w:cstheme="minorHAnsi"/>
          <w:sz w:val="20"/>
          <w:lang w:val="en-GB"/>
        </w:rPr>
      </w:pPr>
    </w:p>
    <w:p w14:paraId="22BCF776" w14:textId="77777777" w:rsidR="00A90527" w:rsidRPr="00610B0C" w:rsidRDefault="00610B0C" w:rsidP="00610B0C">
      <w:pPr>
        <w:tabs>
          <w:tab w:val="left" w:pos="2552"/>
          <w:tab w:val="right" w:pos="8640"/>
        </w:tabs>
        <w:ind w:left="720" w:hanging="720"/>
        <w:rPr>
          <w:rFonts w:asciiTheme="minorHAnsi" w:hAnsiTheme="minorHAnsi" w:cstheme="minorHAnsi"/>
          <w:sz w:val="20"/>
          <w:lang w:val="en-GB"/>
        </w:rPr>
      </w:pPr>
      <w:r w:rsidRPr="00610B0C">
        <w:rPr>
          <w:rFonts w:asciiTheme="minorHAnsi" w:hAnsiTheme="minorHAnsi" w:cstheme="minorHAnsi"/>
          <w:b/>
          <w:sz w:val="20"/>
          <w:lang w:val="en-GB" w:bidi="it-IT"/>
        </w:rPr>
        <w:t>1996</w:t>
      </w:r>
      <w:r w:rsidRPr="00610B0C">
        <w:rPr>
          <w:rFonts w:asciiTheme="minorHAnsi" w:hAnsiTheme="minorHAnsi" w:cstheme="minorHAnsi"/>
          <w:b/>
          <w:sz w:val="20"/>
          <w:lang w:val="en-GB" w:bidi="it-IT"/>
        </w:rPr>
        <w:tab/>
      </w:r>
      <w:r w:rsidRPr="00610B0C">
        <w:rPr>
          <w:rFonts w:asciiTheme="minorHAnsi" w:hAnsiTheme="minorHAnsi" w:cstheme="minorHAnsi"/>
          <w:sz w:val="20"/>
          <w:lang w:val="en-GB" w:bidi="it-IT"/>
        </w:rPr>
        <w:t xml:space="preserve">MSc Health Services Management </w:t>
      </w:r>
      <w:r w:rsidRPr="00610B0C">
        <w:rPr>
          <w:rFonts w:asciiTheme="minorHAnsi" w:hAnsiTheme="minorHAnsi" w:cstheme="minorHAnsi"/>
          <w:i/>
          <w:sz w:val="20"/>
          <w:lang w:val="en-GB" w:bidi="it-IT"/>
        </w:rPr>
        <w:t>summa cum laude</w:t>
      </w:r>
      <w:r w:rsidRPr="00610B0C">
        <w:rPr>
          <w:rFonts w:asciiTheme="minorHAnsi" w:hAnsiTheme="minorHAnsi" w:cstheme="minorHAnsi"/>
          <w:sz w:val="20"/>
          <w:lang w:val="en-GB" w:bidi="it-IT"/>
        </w:rPr>
        <w:t xml:space="preserve"> | London School of Hygiene and Tropical Medicine, University of London, UK </w:t>
      </w:r>
    </w:p>
    <w:p w14:paraId="466E3000" w14:textId="77777777" w:rsidR="00A90527" w:rsidRPr="00610B0C" w:rsidRDefault="00A90527" w:rsidP="00A90527">
      <w:pPr>
        <w:rPr>
          <w:rFonts w:asciiTheme="minorHAnsi" w:hAnsiTheme="minorHAnsi" w:cstheme="minorHAnsi"/>
          <w:sz w:val="20"/>
          <w:lang w:val="en-GB"/>
        </w:rPr>
      </w:pPr>
    </w:p>
    <w:p w14:paraId="0C344A71" w14:textId="07368B5D" w:rsidR="00A90527" w:rsidRPr="002F6F19" w:rsidRDefault="00610B0C" w:rsidP="00610B0C">
      <w:pPr>
        <w:tabs>
          <w:tab w:val="left" w:pos="2552"/>
          <w:tab w:val="right" w:pos="8640"/>
        </w:tabs>
        <w:ind w:left="720" w:hanging="720"/>
        <w:rPr>
          <w:rFonts w:asciiTheme="minorHAnsi" w:hAnsiTheme="minorHAnsi" w:cstheme="minorHAnsi"/>
          <w:sz w:val="20"/>
          <w:lang w:val="en-GB" w:bidi="it-IT"/>
        </w:rPr>
      </w:pPr>
      <w:r w:rsidRPr="002F6F19">
        <w:rPr>
          <w:rFonts w:asciiTheme="minorHAnsi" w:hAnsiTheme="minorHAnsi" w:cstheme="minorHAnsi"/>
          <w:b/>
          <w:sz w:val="20"/>
          <w:lang w:val="en-GB" w:bidi="it-IT"/>
        </w:rPr>
        <w:t>1992</w:t>
      </w:r>
      <w:r w:rsidRPr="002F6F19">
        <w:rPr>
          <w:rFonts w:asciiTheme="minorHAnsi" w:hAnsiTheme="minorHAnsi" w:cstheme="minorHAnsi"/>
          <w:sz w:val="20"/>
          <w:lang w:val="en-GB" w:bidi="it-IT"/>
        </w:rPr>
        <w:tab/>
        <w:t>BSc Management (110/110) | Bocconi University, Milan, IT</w:t>
      </w:r>
    </w:p>
    <w:p w14:paraId="528D154C" w14:textId="77777777" w:rsidR="007F3EBA" w:rsidRPr="002F6F19" w:rsidRDefault="007F3EBA" w:rsidP="00610B0C">
      <w:pPr>
        <w:tabs>
          <w:tab w:val="left" w:pos="2552"/>
          <w:tab w:val="right" w:pos="8640"/>
        </w:tabs>
        <w:ind w:left="720" w:hanging="720"/>
        <w:rPr>
          <w:rFonts w:asciiTheme="minorHAnsi" w:hAnsiTheme="minorHAnsi" w:cstheme="minorHAnsi"/>
          <w:sz w:val="20"/>
          <w:lang w:val="en-GB"/>
        </w:rPr>
      </w:pPr>
    </w:p>
    <w:p w14:paraId="4D188DBE" w14:textId="77777777" w:rsidR="00A90527" w:rsidRPr="002F6F19" w:rsidRDefault="00A90527" w:rsidP="00A90527">
      <w:pPr>
        <w:rPr>
          <w:rFonts w:asciiTheme="minorHAnsi" w:hAnsiTheme="minorHAnsi" w:cstheme="minorHAnsi"/>
          <w:lang w:val="en-GB"/>
        </w:rPr>
      </w:pPr>
    </w:p>
    <w:p w14:paraId="420290CF" w14:textId="094CC8EC" w:rsidR="00C41250" w:rsidRPr="00C41250" w:rsidRDefault="00B24966" w:rsidP="00C41250">
      <w:pPr>
        <w:pStyle w:val="Titolo1"/>
        <w:rPr>
          <w:rFonts w:asciiTheme="minorHAnsi" w:hAnsiTheme="minorHAnsi" w:cstheme="minorHAnsi"/>
          <w:lang w:val="en-GB"/>
        </w:rPr>
      </w:pPr>
      <w:r>
        <w:rPr>
          <w:rFonts w:asciiTheme="minorHAnsi" w:hAnsiTheme="minorHAnsi" w:cstheme="minorHAnsi"/>
          <w:lang w:val="en-GB" w:bidi="it-IT"/>
        </w:rPr>
        <w:t>Institutional and Academic Posts</w:t>
      </w:r>
    </w:p>
    <w:p w14:paraId="777A266B" w14:textId="77777777" w:rsidR="00C41250" w:rsidRPr="00C41250" w:rsidRDefault="00C41250" w:rsidP="00C41250">
      <w:pPr>
        <w:rPr>
          <w:rFonts w:asciiTheme="minorHAnsi" w:hAnsiTheme="minorHAnsi" w:cstheme="minorHAnsi"/>
          <w:b/>
          <w:lang w:val="en-GB"/>
        </w:rPr>
      </w:pPr>
    </w:p>
    <w:p w14:paraId="2420D32E" w14:textId="77777777" w:rsidR="00C41250" w:rsidRPr="00C41250" w:rsidRDefault="00C41250" w:rsidP="00C41250">
      <w:pPr>
        <w:rPr>
          <w:rFonts w:asciiTheme="minorHAnsi" w:hAnsiTheme="minorHAnsi" w:cstheme="minorHAnsi"/>
          <w:b/>
          <w:sz w:val="20"/>
          <w:lang w:val="en-GB" w:bidi="it-IT"/>
        </w:rPr>
      </w:pPr>
      <w:r w:rsidRPr="00C41250">
        <w:rPr>
          <w:rFonts w:asciiTheme="minorHAnsi" w:hAnsiTheme="minorHAnsi" w:cstheme="minorHAnsi"/>
          <w:b/>
          <w:sz w:val="20"/>
          <w:lang w:val="en-GB" w:bidi="it-IT"/>
        </w:rPr>
        <w:t>Since 2017</w:t>
      </w:r>
      <w:r w:rsidRPr="00C41250">
        <w:rPr>
          <w:rFonts w:asciiTheme="minorHAnsi" w:hAnsiTheme="minorHAnsi" w:cstheme="minorHAnsi"/>
          <w:b/>
          <w:sz w:val="20"/>
          <w:lang w:val="en-GB" w:bidi="it-IT"/>
        </w:rPr>
        <w:tab/>
        <w:t xml:space="preserve">Associate Dean </w:t>
      </w:r>
    </w:p>
    <w:p w14:paraId="1A524C60" w14:textId="77777777" w:rsidR="00C41250" w:rsidRPr="00C41250" w:rsidRDefault="00C41250" w:rsidP="00C41250">
      <w:pPr>
        <w:ind w:left="720" w:firstLine="720"/>
        <w:rPr>
          <w:rFonts w:asciiTheme="minorHAnsi" w:hAnsiTheme="minorHAnsi" w:cstheme="minorHAnsi"/>
          <w:sz w:val="20"/>
          <w:lang w:val="en-GB" w:bidi="it-IT"/>
        </w:rPr>
      </w:pPr>
      <w:r w:rsidRPr="00C41250">
        <w:rPr>
          <w:rFonts w:asciiTheme="minorHAnsi" w:hAnsiTheme="minorHAnsi" w:cstheme="minorHAnsi"/>
          <w:sz w:val="20"/>
          <w:lang w:val="en-GB" w:bidi="it-IT"/>
        </w:rPr>
        <w:t>Division Government, Health and Non-Profit</w:t>
      </w:r>
    </w:p>
    <w:p w14:paraId="6248CF59" w14:textId="77777777" w:rsidR="00C41250" w:rsidRPr="00C41250" w:rsidRDefault="00C41250" w:rsidP="00C41250">
      <w:pPr>
        <w:ind w:left="720" w:firstLine="720"/>
        <w:rPr>
          <w:rFonts w:asciiTheme="minorHAnsi" w:hAnsiTheme="minorHAnsi" w:cstheme="minorHAnsi"/>
          <w:b/>
          <w:sz w:val="20"/>
          <w:lang w:val="en-GB"/>
        </w:rPr>
      </w:pPr>
      <w:r w:rsidRPr="00C41250">
        <w:rPr>
          <w:rFonts w:asciiTheme="minorHAnsi" w:hAnsiTheme="minorHAnsi" w:cstheme="minorHAnsi"/>
          <w:sz w:val="20"/>
          <w:lang w:val="en-GB" w:bidi="it-IT"/>
        </w:rPr>
        <w:t>Bocconi University School of Management (SDA Bocconi) | Milan | IT</w:t>
      </w:r>
    </w:p>
    <w:p w14:paraId="1E476652" w14:textId="77777777" w:rsidR="00C41250" w:rsidRPr="00C41250" w:rsidRDefault="00C41250" w:rsidP="00C41250">
      <w:pPr>
        <w:rPr>
          <w:rFonts w:asciiTheme="minorHAnsi" w:hAnsiTheme="minorHAnsi" w:cstheme="minorHAnsi"/>
          <w:sz w:val="20"/>
          <w:lang w:val="en-GB"/>
        </w:rPr>
      </w:pPr>
    </w:p>
    <w:p w14:paraId="342D1B3A" w14:textId="77777777" w:rsidR="00C41250" w:rsidRPr="00C41250" w:rsidRDefault="00C41250" w:rsidP="00C41250">
      <w:pPr>
        <w:rPr>
          <w:rFonts w:asciiTheme="minorHAnsi" w:hAnsiTheme="minorHAnsi" w:cstheme="minorHAnsi"/>
          <w:b/>
          <w:sz w:val="20"/>
          <w:lang w:val="en-GB" w:bidi="it-IT"/>
        </w:rPr>
      </w:pPr>
      <w:r w:rsidRPr="00C41250">
        <w:rPr>
          <w:rFonts w:asciiTheme="minorHAnsi" w:hAnsiTheme="minorHAnsi" w:cstheme="minorHAnsi"/>
          <w:b/>
          <w:sz w:val="20"/>
          <w:lang w:val="en-GB" w:bidi="it-IT"/>
        </w:rPr>
        <w:t>2012 – 201</w:t>
      </w:r>
      <w:r>
        <w:rPr>
          <w:rFonts w:asciiTheme="minorHAnsi" w:hAnsiTheme="minorHAnsi" w:cstheme="minorHAnsi"/>
          <w:b/>
          <w:sz w:val="20"/>
          <w:lang w:val="en-GB" w:bidi="it-IT"/>
        </w:rPr>
        <w:t>6</w:t>
      </w:r>
      <w:r w:rsidRPr="00C41250">
        <w:rPr>
          <w:rFonts w:asciiTheme="minorHAnsi" w:hAnsiTheme="minorHAnsi" w:cstheme="minorHAnsi"/>
          <w:b/>
          <w:sz w:val="20"/>
          <w:lang w:val="en-GB" w:bidi="it-IT"/>
        </w:rPr>
        <w:tab/>
        <w:t xml:space="preserve">Director </w:t>
      </w:r>
    </w:p>
    <w:p w14:paraId="417A45D4" w14:textId="77777777" w:rsidR="00C41250" w:rsidRPr="00C41250" w:rsidRDefault="00C41250" w:rsidP="00C41250">
      <w:pPr>
        <w:ind w:left="1440"/>
        <w:rPr>
          <w:rFonts w:asciiTheme="minorHAnsi" w:hAnsiTheme="minorHAnsi" w:cstheme="minorHAnsi"/>
          <w:sz w:val="20"/>
          <w:lang w:val="en-GB" w:bidi="it-IT"/>
        </w:rPr>
      </w:pPr>
      <w:r w:rsidRPr="00C41250">
        <w:rPr>
          <w:rFonts w:asciiTheme="minorHAnsi" w:hAnsiTheme="minorHAnsi" w:cstheme="minorHAnsi"/>
          <w:sz w:val="20"/>
          <w:lang w:val="en-GB" w:bidi="it-IT"/>
        </w:rPr>
        <w:t>CERGAS | Centre for Research on Health and Social Care Management</w:t>
      </w:r>
      <w:r w:rsidRPr="00C41250">
        <w:rPr>
          <w:rFonts w:asciiTheme="minorHAnsi" w:hAnsiTheme="minorHAnsi" w:cstheme="minorHAnsi"/>
          <w:sz w:val="20"/>
          <w:lang w:val="en-GB" w:bidi="it-IT"/>
        </w:rPr>
        <w:br/>
        <w:t xml:space="preserve">Bocconi University </w:t>
      </w:r>
      <w:r>
        <w:rPr>
          <w:rFonts w:asciiTheme="minorHAnsi" w:hAnsiTheme="minorHAnsi" w:cstheme="minorHAnsi"/>
          <w:sz w:val="20"/>
          <w:lang w:val="en-GB" w:bidi="it-IT"/>
        </w:rPr>
        <w:t>| Milan | IT</w:t>
      </w:r>
    </w:p>
    <w:p w14:paraId="0AD5B3FB" w14:textId="77777777" w:rsidR="00C41250" w:rsidRPr="00C41250" w:rsidRDefault="00C41250" w:rsidP="00C41250">
      <w:pPr>
        <w:rPr>
          <w:rFonts w:asciiTheme="minorHAnsi" w:hAnsiTheme="minorHAnsi" w:cstheme="minorHAnsi"/>
          <w:lang w:val="en-GB"/>
        </w:rPr>
      </w:pPr>
    </w:p>
    <w:p w14:paraId="43664F1E" w14:textId="77777777" w:rsidR="00C41250" w:rsidRPr="00C41250" w:rsidRDefault="00C41250" w:rsidP="00C41250">
      <w:pPr>
        <w:rPr>
          <w:rFonts w:asciiTheme="minorHAnsi" w:hAnsiTheme="minorHAnsi" w:cstheme="minorHAnsi"/>
          <w:b/>
          <w:sz w:val="20"/>
          <w:lang w:val="en-GB" w:bidi="it-IT"/>
        </w:rPr>
      </w:pPr>
      <w:r w:rsidRPr="00C41250">
        <w:rPr>
          <w:rFonts w:asciiTheme="minorHAnsi" w:hAnsiTheme="minorHAnsi" w:cstheme="minorHAnsi"/>
          <w:b/>
          <w:sz w:val="20"/>
          <w:lang w:val="en-GB" w:bidi="it-IT"/>
        </w:rPr>
        <w:t>Since 2007</w:t>
      </w:r>
      <w:r w:rsidRPr="00C41250">
        <w:rPr>
          <w:rFonts w:asciiTheme="minorHAnsi" w:hAnsiTheme="minorHAnsi" w:cstheme="minorHAnsi"/>
          <w:b/>
          <w:sz w:val="20"/>
          <w:lang w:val="en-GB" w:bidi="it-IT"/>
        </w:rPr>
        <w:tab/>
        <w:t>Associate Professor</w:t>
      </w:r>
    </w:p>
    <w:p w14:paraId="46F60ECF" w14:textId="77777777" w:rsidR="00C41250" w:rsidRPr="00C41250" w:rsidRDefault="00C41250" w:rsidP="00C41250">
      <w:pPr>
        <w:ind w:left="720" w:firstLine="720"/>
        <w:rPr>
          <w:rFonts w:asciiTheme="minorHAnsi" w:hAnsiTheme="minorHAnsi" w:cstheme="minorHAnsi"/>
          <w:sz w:val="20"/>
          <w:lang w:val="en-GB" w:bidi="it-IT"/>
        </w:rPr>
      </w:pPr>
      <w:r w:rsidRPr="00C41250">
        <w:rPr>
          <w:rFonts w:asciiTheme="minorHAnsi" w:hAnsiTheme="minorHAnsi" w:cstheme="minorHAnsi"/>
          <w:sz w:val="20"/>
          <w:lang w:val="en-GB" w:bidi="it-IT"/>
        </w:rPr>
        <w:t>Department of Social and Political Science</w:t>
      </w:r>
    </w:p>
    <w:p w14:paraId="68A2FE07" w14:textId="29A05E67" w:rsidR="00C41250" w:rsidRPr="002F6F19" w:rsidRDefault="00C41250" w:rsidP="00C41250">
      <w:pPr>
        <w:ind w:left="720" w:firstLine="720"/>
        <w:rPr>
          <w:rFonts w:asciiTheme="minorHAnsi" w:hAnsiTheme="minorHAnsi" w:cstheme="minorHAnsi"/>
          <w:sz w:val="20"/>
          <w:lang w:val="en-GB" w:bidi="it-IT"/>
        </w:rPr>
      </w:pPr>
      <w:r w:rsidRPr="002F6F19">
        <w:rPr>
          <w:rFonts w:asciiTheme="minorHAnsi" w:hAnsiTheme="minorHAnsi" w:cstheme="minorHAnsi"/>
          <w:sz w:val="20"/>
          <w:lang w:val="en-GB" w:bidi="it-IT"/>
        </w:rPr>
        <w:t>Bocconi University | Milan | IT</w:t>
      </w:r>
    </w:p>
    <w:p w14:paraId="08525C87" w14:textId="77777777" w:rsidR="00B47DE9" w:rsidRPr="002F6F19" w:rsidRDefault="00B47DE9" w:rsidP="00C41250">
      <w:pPr>
        <w:ind w:left="720" w:firstLine="720"/>
        <w:rPr>
          <w:rFonts w:asciiTheme="minorHAnsi" w:hAnsiTheme="minorHAnsi" w:cstheme="minorHAnsi"/>
          <w:sz w:val="20"/>
          <w:lang w:val="en-GB" w:bidi="it-IT"/>
        </w:rPr>
      </w:pPr>
    </w:p>
    <w:p w14:paraId="4FF842C9" w14:textId="77777777" w:rsidR="00C73FA2" w:rsidRPr="00C73FA2" w:rsidRDefault="00C73FA2" w:rsidP="00C41250">
      <w:pPr>
        <w:rPr>
          <w:rFonts w:asciiTheme="minorHAnsi" w:hAnsiTheme="minorHAnsi" w:cstheme="minorHAnsi"/>
          <w:b/>
          <w:sz w:val="20"/>
          <w:lang w:val="en-GB" w:bidi="it-IT"/>
        </w:rPr>
      </w:pPr>
      <w:r w:rsidRPr="00C73FA2">
        <w:rPr>
          <w:rFonts w:asciiTheme="minorHAnsi" w:hAnsiTheme="minorHAnsi" w:cstheme="minorHAnsi"/>
          <w:b/>
          <w:sz w:val="20"/>
          <w:lang w:val="en-GB" w:bidi="it-IT"/>
        </w:rPr>
        <w:t>2008 – 2012</w:t>
      </w:r>
      <w:r w:rsidRPr="00C73FA2">
        <w:rPr>
          <w:rFonts w:asciiTheme="minorHAnsi" w:hAnsiTheme="minorHAnsi" w:cstheme="minorHAnsi"/>
          <w:b/>
          <w:sz w:val="20"/>
          <w:lang w:val="en-GB" w:bidi="it-IT"/>
        </w:rPr>
        <w:tab/>
        <w:t>Scientific Director</w:t>
      </w:r>
    </w:p>
    <w:p w14:paraId="0226F69C" w14:textId="77777777" w:rsidR="00C73FA2" w:rsidRPr="00C73FA2" w:rsidRDefault="00C73FA2" w:rsidP="00C73FA2">
      <w:pPr>
        <w:ind w:left="720" w:firstLine="720"/>
        <w:rPr>
          <w:rFonts w:asciiTheme="minorHAnsi" w:hAnsiTheme="minorHAnsi" w:cstheme="minorHAnsi"/>
          <w:sz w:val="20"/>
          <w:lang w:val="en-GB" w:bidi="it-IT"/>
        </w:rPr>
      </w:pPr>
      <w:r w:rsidRPr="00C73FA2">
        <w:rPr>
          <w:rFonts w:asciiTheme="minorHAnsi" w:hAnsiTheme="minorHAnsi" w:cstheme="minorHAnsi"/>
          <w:sz w:val="20"/>
          <w:lang w:val="en-GB" w:bidi="it-IT"/>
        </w:rPr>
        <w:t>European Health Technology Institute for Socio-Economic Research (EHTI)</w:t>
      </w:r>
    </w:p>
    <w:p w14:paraId="2BCF6D21" w14:textId="3EF47D5E" w:rsidR="00C73FA2" w:rsidRDefault="00C73FA2" w:rsidP="00C73FA2">
      <w:pPr>
        <w:ind w:left="720" w:firstLine="720"/>
        <w:rPr>
          <w:rFonts w:asciiTheme="minorHAnsi" w:hAnsiTheme="minorHAnsi" w:cstheme="minorHAnsi"/>
          <w:sz w:val="20"/>
          <w:lang w:val="en-GB" w:bidi="it-IT"/>
        </w:rPr>
      </w:pPr>
      <w:r w:rsidRPr="00C73FA2">
        <w:rPr>
          <w:rFonts w:asciiTheme="minorHAnsi" w:hAnsiTheme="minorHAnsi" w:cstheme="minorHAnsi"/>
          <w:sz w:val="20"/>
          <w:lang w:val="en-GB" w:bidi="it-IT"/>
        </w:rPr>
        <w:t>Brussels</w:t>
      </w:r>
      <w:r>
        <w:rPr>
          <w:rFonts w:asciiTheme="minorHAnsi" w:hAnsiTheme="minorHAnsi" w:cstheme="minorHAnsi"/>
          <w:sz w:val="20"/>
          <w:lang w:val="en-GB" w:bidi="it-IT"/>
        </w:rPr>
        <w:t xml:space="preserve"> | </w:t>
      </w:r>
      <w:r w:rsidRPr="00C73FA2">
        <w:rPr>
          <w:rFonts w:asciiTheme="minorHAnsi" w:hAnsiTheme="minorHAnsi" w:cstheme="minorHAnsi"/>
          <w:sz w:val="20"/>
          <w:lang w:val="en-GB" w:bidi="it-IT"/>
        </w:rPr>
        <w:t xml:space="preserve">Belgium </w:t>
      </w:r>
    </w:p>
    <w:p w14:paraId="447A4B80" w14:textId="77777777" w:rsidR="00DF12E0" w:rsidRPr="00C73FA2" w:rsidRDefault="00DF12E0" w:rsidP="00C73FA2">
      <w:pPr>
        <w:ind w:left="720" w:firstLine="720"/>
        <w:rPr>
          <w:rFonts w:asciiTheme="minorHAnsi" w:hAnsiTheme="minorHAnsi" w:cstheme="minorHAnsi"/>
          <w:sz w:val="20"/>
          <w:lang w:val="en-GB" w:bidi="it-IT"/>
        </w:rPr>
      </w:pPr>
    </w:p>
    <w:p w14:paraId="4F9A5625" w14:textId="77777777" w:rsidR="00C73FA2" w:rsidRPr="00C73FA2" w:rsidRDefault="00C73FA2" w:rsidP="00C41250">
      <w:pPr>
        <w:rPr>
          <w:rFonts w:asciiTheme="minorHAnsi" w:hAnsiTheme="minorHAnsi" w:cstheme="minorHAnsi"/>
          <w:b/>
          <w:sz w:val="20"/>
          <w:lang w:val="en-GB" w:bidi="it-IT"/>
        </w:rPr>
      </w:pPr>
      <w:r w:rsidRPr="00C73FA2">
        <w:rPr>
          <w:rFonts w:asciiTheme="minorHAnsi" w:hAnsiTheme="minorHAnsi" w:cstheme="minorHAnsi"/>
          <w:b/>
          <w:sz w:val="20"/>
          <w:lang w:val="en-GB" w:bidi="it-IT"/>
        </w:rPr>
        <w:t>2008 – 2011</w:t>
      </w:r>
      <w:r w:rsidRPr="00C73FA2">
        <w:rPr>
          <w:rFonts w:asciiTheme="minorHAnsi" w:hAnsiTheme="minorHAnsi" w:cstheme="minorHAnsi"/>
          <w:b/>
          <w:sz w:val="20"/>
          <w:lang w:val="en-GB" w:bidi="it-IT"/>
        </w:rPr>
        <w:tab/>
        <w:t xml:space="preserve">Director </w:t>
      </w:r>
    </w:p>
    <w:p w14:paraId="6EE79B09" w14:textId="77777777" w:rsidR="00C73FA2" w:rsidRPr="00C73FA2" w:rsidRDefault="00C73FA2" w:rsidP="00C73FA2">
      <w:pPr>
        <w:ind w:left="720" w:firstLine="720"/>
        <w:rPr>
          <w:rFonts w:asciiTheme="minorHAnsi" w:hAnsiTheme="minorHAnsi" w:cstheme="minorHAnsi"/>
          <w:sz w:val="20"/>
          <w:lang w:val="en-GB" w:bidi="it-IT"/>
        </w:rPr>
      </w:pPr>
      <w:r w:rsidRPr="00C73FA2">
        <w:rPr>
          <w:rFonts w:asciiTheme="minorHAnsi" w:hAnsiTheme="minorHAnsi" w:cstheme="minorHAnsi"/>
          <w:sz w:val="20"/>
          <w:lang w:val="en-GB" w:bidi="it-IT"/>
        </w:rPr>
        <w:t>Master of International Healthcare Management, Economics and Policy (MIHMEP)</w:t>
      </w:r>
    </w:p>
    <w:p w14:paraId="4633A10E" w14:textId="10ED2D4E" w:rsidR="00C73FA2" w:rsidRPr="002F6F19" w:rsidRDefault="00C73FA2" w:rsidP="00C73FA2">
      <w:pPr>
        <w:ind w:left="720" w:firstLine="720"/>
        <w:rPr>
          <w:rFonts w:asciiTheme="minorHAnsi" w:hAnsiTheme="minorHAnsi" w:cstheme="minorHAnsi"/>
          <w:sz w:val="20"/>
          <w:lang w:val="en-GB" w:bidi="it-IT"/>
        </w:rPr>
      </w:pPr>
      <w:r w:rsidRPr="002F6F19">
        <w:rPr>
          <w:rFonts w:asciiTheme="minorHAnsi" w:hAnsiTheme="minorHAnsi" w:cstheme="minorHAnsi"/>
          <w:sz w:val="20"/>
          <w:lang w:val="en-GB" w:bidi="it-IT"/>
        </w:rPr>
        <w:t>SDA Bocconi School of Management | Bocconi University | Milan | IT</w:t>
      </w:r>
    </w:p>
    <w:p w14:paraId="75EFB6D0" w14:textId="77777777" w:rsidR="00DF12E0" w:rsidRPr="002F6F19" w:rsidRDefault="00DF12E0" w:rsidP="00C73FA2">
      <w:pPr>
        <w:ind w:left="720" w:firstLine="720"/>
        <w:rPr>
          <w:rFonts w:asciiTheme="minorHAnsi" w:hAnsiTheme="minorHAnsi" w:cstheme="minorHAnsi"/>
          <w:sz w:val="20"/>
          <w:lang w:val="en-GB" w:bidi="it-IT"/>
        </w:rPr>
      </w:pPr>
    </w:p>
    <w:p w14:paraId="39D7C033" w14:textId="6D091811" w:rsidR="00DF12E0" w:rsidRPr="002F6F19" w:rsidRDefault="00C73FA2" w:rsidP="00C73FA2">
      <w:pPr>
        <w:rPr>
          <w:rFonts w:asciiTheme="minorHAnsi" w:hAnsiTheme="minorHAnsi" w:cstheme="minorHAnsi"/>
          <w:b/>
          <w:sz w:val="20"/>
          <w:lang w:val="en-GB" w:bidi="it-IT"/>
        </w:rPr>
      </w:pPr>
      <w:r w:rsidRPr="002F6F19">
        <w:rPr>
          <w:rFonts w:asciiTheme="minorHAnsi" w:hAnsiTheme="minorHAnsi" w:cstheme="minorHAnsi"/>
          <w:b/>
          <w:sz w:val="20"/>
          <w:lang w:val="en-GB" w:bidi="it-IT"/>
        </w:rPr>
        <w:t>2002 – 2007</w:t>
      </w:r>
      <w:r w:rsidRPr="002F6F19">
        <w:rPr>
          <w:rFonts w:asciiTheme="minorHAnsi" w:hAnsiTheme="minorHAnsi" w:cstheme="minorHAnsi"/>
          <w:b/>
          <w:sz w:val="20"/>
          <w:lang w:val="en-GB" w:bidi="it-IT"/>
        </w:rPr>
        <w:tab/>
        <w:t xml:space="preserve">Co-Director </w:t>
      </w:r>
    </w:p>
    <w:p w14:paraId="01D135B5" w14:textId="77777777" w:rsidR="00C73FA2" w:rsidRPr="00C73FA2" w:rsidRDefault="00C73FA2" w:rsidP="00C73FA2">
      <w:pPr>
        <w:ind w:left="720" w:firstLine="720"/>
        <w:rPr>
          <w:rFonts w:asciiTheme="minorHAnsi" w:hAnsiTheme="minorHAnsi" w:cstheme="minorHAnsi"/>
          <w:sz w:val="20"/>
          <w:lang w:val="en-GB" w:bidi="it-IT"/>
        </w:rPr>
      </w:pPr>
      <w:r w:rsidRPr="00C73FA2">
        <w:rPr>
          <w:rFonts w:asciiTheme="minorHAnsi" w:hAnsiTheme="minorHAnsi" w:cstheme="minorHAnsi"/>
          <w:sz w:val="20"/>
          <w:lang w:val="en-GB" w:bidi="it-IT"/>
        </w:rPr>
        <w:t>Master of International Healthcare Management, Economics and Policy (MIHMEP)</w:t>
      </w:r>
    </w:p>
    <w:p w14:paraId="520609E4" w14:textId="2C29163A" w:rsidR="00C73FA2" w:rsidRPr="002F6F19" w:rsidRDefault="00C73FA2" w:rsidP="00C73FA2">
      <w:pPr>
        <w:ind w:left="720" w:firstLine="720"/>
        <w:rPr>
          <w:rFonts w:asciiTheme="minorHAnsi" w:hAnsiTheme="minorHAnsi" w:cstheme="minorHAnsi"/>
          <w:sz w:val="20"/>
          <w:lang w:val="en-GB" w:bidi="it-IT"/>
        </w:rPr>
      </w:pPr>
      <w:r w:rsidRPr="002F6F19">
        <w:rPr>
          <w:rFonts w:asciiTheme="minorHAnsi" w:hAnsiTheme="minorHAnsi" w:cstheme="minorHAnsi"/>
          <w:sz w:val="20"/>
          <w:lang w:val="en-GB" w:bidi="it-IT"/>
        </w:rPr>
        <w:t>SDA Bocconi School of Management | Bocconi University | Milan | IT</w:t>
      </w:r>
    </w:p>
    <w:p w14:paraId="3F467A4C" w14:textId="77777777" w:rsidR="00291C13" w:rsidRPr="002F6F19" w:rsidRDefault="00291C13" w:rsidP="00C73FA2">
      <w:pPr>
        <w:ind w:left="720" w:firstLine="720"/>
        <w:rPr>
          <w:rFonts w:asciiTheme="minorHAnsi" w:hAnsiTheme="minorHAnsi" w:cstheme="minorHAnsi"/>
          <w:b/>
          <w:sz w:val="20"/>
          <w:lang w:val="en-GB" w:bidi="it-IT"/>
        </w:rPr>
      </w:pPr>
    </w:p>
    <w:p w14:paraId="4CB63EF4" w14:textId="1D4B84BB" w:rsidR="00C73FA2" w:rsidRPr="00C73FA2" w:rsidRDefault="00C73FA2" w:rsidP="00C73FA2">
      <w:pPr>
        <w:ind w:left="1440" w:hanging="1440"/>
        <w:rPr>
          <w:rFonts w:asciiTheme="minorHAnsi" w:hAnsiTheme="minorHAnsi" w:cstheme="minorHAnsi"/>
          <w:sz w:val="20"/>
          <w:lang w:val="en-GB" w:bidi="it-IT"/>
        </w:rPr>
      </w:pPr>
      <w:r w:rsidRPr="00C73FA2">
        <w:rPr>
          <w:rFonts w:asciiTheme="minorHAnsi" w:hAnsiTheme="minorHAnsi" w:cstheme="minorHAnsi"/>
          <w:b/>
          <w:sz w:val="20"/>
          <w:lang w:val="en-GB" w:bidi="it-IT"/>
        </w:rPr>
        <w:t>1998 – 2011</w:t>
      </w:r>
      <w:r w:rsidRPr="00C73FA2">
        <w:rPr>
          <w:rFonts w:asciiTheme="minorHAnsi" w:hAnsiTheme="minorHAnsi" w:cstheme="minorHAnsi"/>
          <w:b/>
          <w:sz w:val="20"/>
          <w:lang w:val="en-GB" w:bidi="it-IT"/>
        </w:rPr>
        <w:tab/>
      </w:r>
      <w:r w:rsidR="00B47DE9">
        <w:rPr>
          <w:rFonts w:asciiTheme="minorHAnsi" w:hAnsiTheme="minorHAnsi" w:cstheme="minorHAnsi"/>
          <w:b/>
          <w:sz w:val="20"/>
          <w:lang w:val="en-GB" w:bidi="it-IT"/>
        </w:rPr>
        <w:t xml:space="preserve">Head of </w:t>
      </w:r>
      <w:r>
        <w:rPr>
          <w:rFonts w:asciiTheme="minorHAnsi" w:hAnsiTheme="minorHAnsi" w:cstheme="minorHAnsi"/>
          <w:b/>
          <w:sz w:val="20"/>
          <w:lang w:val="en-GB" w:bidi="it-IT"/>
        </w:rPr>
        <w:t>Research Unit</w:t>
      </w:r>
      <w:r w:rsidR="00B47DE9">
        <w:rPr>
          <w:rFonts w:asciiTheme="minorHAnsi" w:hAnsiTheme="minorHAnsi" w:cstheme="minorHAnsi"/>
          <w:b/>
          <w:sz w:val="20"/>
          <w:lang w:val="en-GB" w:bidi="it-IT"/>
        </w:rPr>
        <w:t xml:space="preserve"> </w:t>
      </w:r>
      <w:r>
        <w:rPr>
          <w:rFonts w:asciiTheme="minorHAnsi" w:hAnsiTheme="minorHAnsi" w:cstheme="minorHAnsi"/>
          <w:b/>
          <w:sz w:val="20"/>
          <w:lang w:val="en-GB" w:bidi="it-IT"/>
        </w:rPr>
        <w:br/>
      </w:r>
      <w:r w:rsidRPr="00C73FA2">
        <w:rPr>
          <w:rFonts w:asciiTheme="minorHAnsi" w:hAnsiTheme="minorHAnsi" w:cstheme="minorHAnsi"/>
          <w:sz w:val="20"/>
          <w:lang w:val="en-GB" w:bidi="it-IT"/>
        </w:rPr>
        <w:t xml:space="preserve">Health Technology Assessment (HTA) and Economic Evaluation Analysis </w:t>
      </w:r>
    </w:p>
    <w:p w14:paraId="069A004B" w14:textId="77777777" w:rsidR="00C73FA2" w:rsidRPr="00C73FA2" w:rsidRDefault="00C73FA2" w:rsidP="00C73FA2">
      <w:pPr>
        <w:ind w:left="720" w:firstLine="720"/>
        <w:rPr>
          <w:rFonts w:asciiTheme="minorHAnsi" w:hAnsiTheme="minorHAnsi" w:cstheme="minorHAnsi"/>
          <w:sz w:val="20"/>
          <w:lang w:val="en-GB" w:bidi="it-IT"/>
        </w:rPr>
      </w:pPr>
      <w:r w:rsidRPr="00C73FA2">
        <w:rPr>
          <w:rFonts w:asciiTheme="minorHAnsi" w:hAnsiTheme="minorHAnsi" w:cstheme="minorHAnsi"/>
          <w:sz w:val="20"/>
          <w:lang w:val="en-GB" w:bidi="it-IT"/>
        </w:rPr>
        <w:t>CERGAS | Centre for Research on Health and Social Care Management</w:t>
      </w:r>
    </w:p>
    <w:p w14:paraId="5D09F511" w14:textId="0DCE9D8A" w:rsidR="00C73FA2" w:rsidRPr="002F6F19" w:rsidRDefault="00C73FA2" w:rsidP="00C73FA2">
      <w:pPr>
        <w:ind w:left="720" w:firstLine="720"/>
        <w:rPr>
          <w:rFonts w:asciiTheme="minorHAnsi" w:hAnsiTheme="minorHAnsi" w:cstheme="minorHAnsi"/>
          <w:sz w:val="20"/>
          <w:lang w:val="en-GB" w:bidi="it-IT"/>
        </w:rPr>
      </w:pPr>
      <w:r w:rsidRPr="002F6F19">
        <w:rPr>
          <w:rFonts w:asciiTheme="minorHAnsi" w:hAnsiTheme="minorHAnsi" w:cstheme="minorHAnsi"/>
          <w:sz w:val="20"/>
          <w:lang w:val="en-GB" w:bidi="it-IT"/>
        </w:rPr>
        <w:t>Bocconi University | Milan | Italy</w:t>
      </w:r>
    </w:p>
    <w:p w14:paraId="4A7E6823" w14:textId="77777777" w:rsidR="00291C13" w:rsidRPr="002F6F19" w:rsidRDefault="00291C13" w:rsidP="00C73FA2">
      <w:pPr>
        <w:ind w:left="720" w:firstLine="720"/>
        <w:rPr>
          <w:rFonts w:asciiTheme="minorHAnsi" w:hAnsiTheme="minorHAnsi" w:cstheme="minorHAnsi"/>
          <w:sz w:val="20"/>
          <w:lang w:val="en-GB" w:bidi="it-IT"/>
        </w:rPr>
      </w:pPr>
    </w:p>
    <w:p w14:paraId="620B7360" w14:textId="77777777" w:rsidR="00C73FA2" w:rsidRPr="00C73FA2" w:rsidRDefault="00C73FA2" w:rsidP="00C73FA2">
      <w:pPr>
        <w:rPr>
          <w:rFonts w:asciiTheme="minorHAnsi" w:hAnsiTheme="minorHAnsi" w:cstheme="minorHAnsi"/>
          <w:b/>
          <w:sz w:val="20"/>
          <w:lang w:val="en-GB" w:bidi="it-IT"/>
        </w:rPr>
      </w:pPr>
      <w:r w:rsidRPr="00C73FA2">
        <w:rPr>
          <w:rFonts w:asciiTheme="minorHAnsi" w:hAnsiTheme="minorHAnsi" w:cstheme="minorHAnsi"/>
          <w:b/>
          <w:sz w:val="20"/>
          <w:lang w:val="en-GB" w:bidi="it-IT"/>
        </w:rPr>
        <w:t>1999 – 2001</w:t>
      </w:r>
      <w:r w:rsidRPr="00C73FA2">
        <w:rPr>
          <w:rFonts w:asciiTheme="minorHAnsi" w:hAnsiTheme="minorHAnsi" w:cstheme="minorHAnsi"/>
          <w:b/>
          <w:sz w:val="20"/>
          <w:lang w:val="en-GB" w:bidi="it-IT"/>
        </w:rPr>
        <w:tab/>
        <w:t>Coordinator</w:t>
      </w:r>
    </w:p>
    <w:p w14:paraId="6C5620C9" w14:textId="77777777" w:rsidR="00C73FA2" w:rsidRPr="00C73FA2" w:rsidRDefault="00C73FA2" w:rsidP="00C73FA2">
      <w:pPr>
        <w:ind w:left="720" w:firstLine="720"/>
        <w:rPr>
          <w:rFonts w:asciiTheme="minorHAnsi" w:hAnsiTheme="minorHAnsi" w:cstheme="minorHAnsi"/>
          <w:sz w:val="20"/>
          <w:lang w:val="en-GB" w:bidi="it-IT"/>
        </w:rPr>
      </w:pPr>
      <w:r w:rsidRPr="00C73FA2">
        <w:rPr>
          <w:rFonts w:asciiTheme="minorHAnsi" w:hAnsiTheme="minorHAnsi" w:cstheme="minorHAnsi"/>
          <w:sz w:val="20"/>
          <w:lang w:val="en-GB" w:bidi="it-IT"/>
        </w:rPr>
        <w:t>Master of International Healthcare Management, Economics and Policy (MIHMEP)</w:t>
      </w:r>
    </w:p>
    <w:p w14:paraId="3F34A2F9" w14:textId="6E6DD89C" w:rsidR="00C73FA2" w:rsidRDefault="00C73FA2" w:rsidP="00C73FA2">
      <w:pPr>
        <w:ind w:left="720" w:firstLine="720"/>
        <w:rPr>
          <w:rFonts w:asciiTheme="minorHAnsi" w:hAnsiTheme="minorHAnsi" w:cstheme="minorHAnsi"/>
          <w:sz w:val="20"/>
          <w:lang w:val="en-GB" w:bidi="it-IT"/>
        </w:rPr>
      </w:pPr>
      <w:r w:rsidRPr="00C73FA2">
        <w:rPr>
          <w:rFonts w:asciiTheme="minorHAnsi" w:hAnsiTheme="minorHAnsi" w:cstheme="minorHAnsi"/>
          <w:sz w:val="20"/>
          <w:lang w:val="en-GB" w:bidi="it-IT"/>
        </w:rPr>
        <w:t>SDA Bocconi School of Management | Bocconi University | Milan | IT</w:t>
      </w:r>
    </w:p>
    <w:p w14:paraId="071BC6F8" w14:textId="77777777" w:rsidR="00291C13" w:rsidRPr="00C73FA2" w:rsidRDefault="00291C13" w:rsidP="00C73FA2">
      <w:pPr>
        <w:ind w:left="720" w:firstLine="720"/>
        <w:rPr>
          <w:rFonts w:asciiTheme="minorHAnsi" w:hAnsiTheme="minorHAnsi" w:cstheme="minorHAnsi"/>
          <w:b/>
          <w:sz w:val="20"/>
          <w:lang w:val="en-GB" w:bidi="it-IT"/>
        </w:rPr>
      </w:pPr>
    </w:p>
    <w:p w14:paraId="615D1048" w14:textId="77777777" w:rsidR="00C73FA2" w:rsidRPr="00C73FA2" w:rsidRDefault="00C73FA2" w:rsidP="00C73FA2">
      <w:pPr>
        <w:rPr>
          <w:rFonts w:asciiTheme="minorHAnsi" w:hAnsiTheme="minorHAnsi" w:cstheme="minorHAnsi"/>
          <w:b/>
          <w:sz w:val="20"/>
          <w:lang w:val="en-GB" w:bidi="it-IT"/>
        </w:rPr>
      </w:pPr>
      <w:r w:rsidRPr="00C73FA2">
        <w:rPr>
          <w:rFonts w:asciiTheme="minorHAnsi" w:hAnsiTheme="minorHAnsi" w:cstheme="minorHAnsi"/>
          <w:b/>
          <w:sz w:val="20"/>
          <w:lang w:val="en-GB" w:bidi="it-IT"/>
        </w:rPr>
        <w:t>Since 1992</w:t>
      </w:r>
      <w:r w:rsidRPr="00C73FA2">
        <w:rPr>
          <w:rFonts w:asciiTheme="minorHAnsi" w:hAnsiTheme="minorHAnsi" w:cstheme="minorHAnsi"/>
          <w:b/>
          <w:sz w:val="20"/>
          <w:lang w:val="en-GB" w:bidi="it-IT"/>
        </w:rPr>
        <w:tab/>
        <w:t>Researcher</w:t>
      </w:r>
    </w:p>
    <w:p w14:paraId="4A469497" w14:textId="77777777" w:rsidR="00C73FA2" w:rsidRPr="00C73FA2" w:rsidRDefault="00C73FA2" w:rsidP="00C73FA2">
      <w:pPr>
        <w:ind w:left="720" w:firstLine="720"/>
        <w:rPr>
          <w:rFonts w:asciiTheme="minorHAnsi" w:hAnsiTheme="minorHAnsi" w:cstheme="minorHAnsi"/>
          <w:sz w:val="20"/>
          <w:lang w:val="en-GB" w:bidi="it-IT"/>
        </w:rPr>
      </w:pPr>
      <w:r w:rsidRPr="00C73FA2">
        <w:rPr>
          <w:rFonts w:asciiTheme="minorHAnsi" w:hAnsiTheme="minorHAnsi" w:cstheme="minorHAnsi"/>
          <w:sz w:val="20"/>
          <w:lang w:val="en-GB" w:bidi="it-IT"/>
        </w:rPr>
        <w:t>CERGAS | Centre for Research on Health and Social Care Management</w:t>
      </w:r>
    </w:p>
    <w:p w14:paraId="10BF370E" w14:textId="77777777" w:rsidR="00C41250" w:rsidRPr="002F6F19" w:rsidRDefault="00C73FA2" w:rsidP="00C73FA2">
      <w:pPr>
        <w:ind w:left="720" w:firstLine="720"/>
        <w:rPr>
          <w:rFonts w:asciiTheme="minorHAnsi" w:hAnsiTheme="minorHAnsi" w:cstheme="minorHAnsi"/>
          <w:lang w:val="en-GB"/>
        </w:rPr>
      </w:pPr>
      <w:r w:rsidRPr="002F6F19">
        <w:rPr>
          <w:rFonts w:asciiTheme="minorHAnsi" w:hAnsiTheme="minorHAnsi" w:cstheme="minorHAnsi"/>
          <w:sz w:val="20"/>
          <w:lang w:val="en-GB" w:bidi="it-IT"/>
        </w:rPr>
        <w:t>Bocconi University | Milan | Italy</w:t>
      </w:r>
    </w:p>
    <w:p w14:paraId="12AFD188" w14:textId="77777777" w:rsidR="00C41250" w:rsidRPr="002F6F19" w:rsidRDefault="00C41250" w:rsidP="00251FA2">
      <w:pPr>
        <w:pStyle w:val="Titolo1"/>
        <w:rPr>
          <w:rFonts w:asciiTheme="minorHAnsi" w:hAnsiTheme="minorHAnsi" w:cstheme="minorHAnsi"/>
          <w:lang w:val="en-GB" w:bidi="it-IT"/>
        </w:rPr>
      </w:pPr>
    </w:p>
    <w:p w14:paraId="4103B6CC" w14:textId="2B63A6DF" w:rsidR="003E5941" w:rsidRPr="00D427AF" w:rsidRDefault="003E5941" w:rsidP="003E5941">
      <w:pPr>
        <w:pStyle w:val="Titolo1"/>
        <w:rPr>
          <w:rFonts w:asciiTheme="minorHAnsi" w:hAnsiTheme="minorHAnsi" w:cstheme="minorHAnsi"/>
          <w:lang w:val="en-GB"/>
        </w:rPr>
      </w:pPr>
      <w:r w:rsidRPr="00D427AF">
        <w:rPr>
          <w:rFonts w:asciiTheme="minorHAnsi" w:hAnsiTheme="minorHAnsi" w:cstheme="minorHAnsi"/>
          <w:lang w:val="en-GB" w:bidi="it-IT"/>
        </w:rPr>
        <w:t>Other Appointments</w:t>
      </w:r>
    </w:p>
    <w:p w14:paraId="46887EC9" w14:textId="77777777" w:rsidR="003E5941" w:rsidRPr="00D427AF" w:rsidRDefault="003E5941" w:rsidP="003E5941">
      <w:pPr>
        <w:rPr>
          <w:rFonts w:asciiTheme="minorHAnsi" w:hAnsiTheme="minorHAnsi" w:cstheme="minorHAnsi"/>
          <w:b/>
          <w:lang w:val="en-GB"/>
        </w:rPr>
      </w:pPr>
    </w:p>
    <w:p w14:paraId="2C95C092" w14:textId="336D4820" w:rsidR="003E0E55" w:rsidRDefault="003E0E55" w:rsidP="00AC4387">
      <w:pPr>
        <w:ind w:left="1440" w:hanging="1440"/>
        <w:rPr>
          <w:rFonts w:asciiTheme="minorHAnsi" w:hAnsiTheme="minorHAnsi" w:cstheme="minorHAnsi"/>
          <w:b/>
          <w:sz w:val="20"/>
          <w:lang w:val="en-GB" w:bidi="it-IT"/>
        </w:rPr>
      </w:pPr>
      <w:r>
        <w:rPr>
          <w:rFonts w:asciiTheme="minorHAnsi" w:hAnsiTheme="minorHAnsi" w:cstheme="minorHAnsi"/>
          <w:b/>
          <w:sz w:val="20"/>
          <w:lang w:val="en-GB" w:bidi="it-IT"/>
        </w:rPr>
        <w:t>Since 2025</w:t>
      </w:r>
      <w:r>
        <w:rPr>
          <w:rFonts w:asciiTheme="minorHAnsi" w:hAnsiTheme="minorHAnsi" w:cstheme="minorHAnsi"/>
          <w:b/>
          <w:sz w:val="20"/>
          <w:lang w:val="en-GB" w:bidi="it-IT"/>
        </w:rPr>
        <w:tab/>
        <w:t xml:space="preserve">Member of the Scientific Committee of AGENAS, the Italian Agency for </w:t>
      </w:r>
      <w:r w:rsidR="00915FA9">
        <w:rPr>
          <w:rFonts w:asciiTheme="minorHAnsi" w:hAnsiTheme="minorHAnsi" w:cstheme="minorHAnsi"/>
          <w:b/>
          <w:sz w:val="20"/>
          <w:lang w:val="en-GB" w:bidi="it-IT"/>
        </w:rPr>
        <w:t>Regional Healthcare Services</w:t>
      </w:r>
    </w:p>
    <w:p w14:paraId="6A1B90B1" w14:textId="77777777" w:rsidR="003E0E55" w:rsidRDefault="003E0E55" w:rsidP="00AC4387">
      <w:pPr>
        <w:ind w:left="1440" w:hanging="1440"/>
        <w:rPr>
          <w:rFonts w:asciiTheme="minorHAnsi" w:hAnsiTheme="minorHAnsi" w:cstheme="minorHAnsi"/>
          <w:b/>
          <w:sz w:val="20"/>
          <w:lang w:val="en-GB" w:bidi="it-IT"/>
        </w:rPr>
      </w:pPr>
    </w:p>
    <w:p w14:paraId="70EA66BB" w14:textId="08095C03" w:rsidR="000F4236" w:rsidRDefault="000F4236" w:rsidP="00AC4387">
      <w:pPr>
        <w:ind w:left="1440" w:hanging="1440"/>
        <w:rPr>
          <w:rFonts w:asciiTheme="minorHAnsi" w:hAnsiTheme="minorHAnsi" w:cstheme="minorHAnsi"/>
          <w:b/>
          <w:sz w:val="20"/>
          <w:lang w:val="en-GB" w:bidi="it-IT"/>
        </w:rPr>
      </w:pPr>
      <w:r>
        <w:rPr>
          <w:rFonts w:asciiTheme="minorHAnsi" w:hAnsiTheme="minorHAnsi" w:cstheme="minorHAnsi"/>
          <w:b/>
          <w:sz w:val="20"/>
          <w:lang w:val="en-GB" w:bidi="it-IT"/>
        </w:rPr>
        <w:t>Since 2025</w:t>
      </w:r>
      <w:r>
        <w:rPr>
          <w:rFonts w:asciiTheme="minorHAnsi" w:hAnsiTheme="minorHAnsi" w:cstheme="minorHAnsi"/>
          <w:b/>
          <w:sz w:val="20"/>
          <w:lang w:val="en-GB" w:bidi="it-IT"/>
        </w:rPr>
        <w:tab/>
        <w:t xml:space="preserve">Member of the Scientific </w:t>
      </w:r>
      <w:r w:rsidR="00E40727">
        <w:rPr>
          <w:rFonts w:asciiTheme="minorHAnsi" w:hAnsiTheme="minorHAnsi" w:cstheme="minorHAnsi"/>
          <w:b/>
          <w:sz w:val="20"/>
          <w:lang w:val="en-GB" w:bidi="it-IT"/>
        </w:rPr>
        <w:t xml:space="preserve">Committee of </w:t>
      </w:r>
      <w:r w:rsidR="007A0B21">
        <w:rPr>
          <w:rFonts w:asciiTheme="minorHAnsi" w:hAnsiTheme="minorHAnsi" w:cstheme="minorHAnsi"/>
          <w:b/>
          <w:sz w:val="20"/>
          <w:lang w:val="en-GB" w:bidi="it-IT"/>
        </w:rPr>
        <w:t xml:space="preserve">the Foundation </w:t>
      </w:r>
      <w:r w:rsidR="00E40727">
        <w:rPr>
          <w:rFonts w:asciiTheme="minorHAnsi" w:hAnsiTheme="minorHAnsi" w:cstheme="minorHAnsi"/>
          <w:b/>
          <w:sz w:val="20"/>
          <w:lang w:val="en-GB" w:bidi="it-IT"/>
        </w:rPr>
        <w:t>“Don Gnocchi”</w:t>
      </w:r>
    </w:p>
    <w:p w14:paraId="5C6994BD" w14:textId="77777777" w:rsidR="000F4236" w:rsidRDefault="000F4236" w:rsidP="00AC4387">
      <w:pPr>
        <w:ind w:left="1440" w:hanging="1440"/>
        <w:rPr>
          <w:rFonts w:asciiTheme="minorHAnsi" w:hAnsiTheme="minorHAnsi" w:cstheme="minorHAnsi"/>
          <w:b/>
          <w:sz w:val="20"/>
          <w:lang w:val="en-GB" w:bidi="it-IT"/>
        </w:rPr>
      </w:pPr>
    </w:p>
    <w:p w14:paraId="03D47269" w14:textId="6B74017A" w:rsidR="00AC4387" w:rsidRPr="00D427AF" w:rsidRDefault="003B6EFF" w:rsidP="00AC4387">
      <w:pPr>
        <w:ind w:left="1440" w:hanging="1440"/>
        <w:rPr>
          <w:rFonts w:asciiTheme="minorHAnsi" w:hAnsiTheme="minorHAnsi" w:cstheme="minorHAnsi"/>
          <w:b/>
          <w:sz w:val="20"/>
          <w:lang w:val="en-GB" w:bidi="it-IT"/>
        </w:rPr>
      </w:pPr>
      <w:r w:rsidRPr="00D427AF">
        <w:rPr>
          <w:rFonts w:asciiTheme="minorHAnsi" w:hAnsiTheme="minorHAnsi" w:cstheme="minorHAnsi"/>
          <w:b/>
          <w:sz w:val="20"/>
          <w:lang w:val="en-GB" w:bidi="it-IT"/>
        </w:rPr>
        <w:t>Since 2025</w:t>
      </w:r>
      <w:r w:rsidR="00AC4387" w:rsidRPr="00D427AF">
        <w:rPr>
          <w:rFonts w:asciiTheme="minorHAnsi" w:hAnsiTheme="minorHAnsi" w:cstheme="minorHAnsi"/>
          <w:b/>
          <w:sz w:val="20"/>
          <w:lang w:val="en-GB" w:bidi="it-IT"/>
        </w:rPr>
        <w:tab/>
      </w:r>
      <w:r w:rsidR="002521C3" w:rsidRPr="00D427AF">
        <w:rPr>
          <w:rFonts w:asciiTheme="minorHAnsi" w:hAnsiTheme="minorHAnsi" w:cstheme="minorHAnsi"/>
          <w:b/>
          <w:sz w:val="20"/>
          <w:lang w:val="en-GB" w:bidi="it-IT"/>
        </w:rPr>
        <w:t xml:space="preserve">Member of the </w:t>
      </w:r>
      <w:r w:rsidR="007E611C" w:rsidRPr="00D427AF">
        <w:rPr>
          <w:rFonts w:asciiTheme="minorHAnsi" w:hAnsiTheme="minorHAnsi" w:cstheme="minorHAnsi"/>
          <w:b/>
          <w:sz w:val="20"/>
          <w:lang w:val="en-GB" w:bidi="it-IT"/>
        </w:rPr>
        <w:t>Board of Trustees at OHE</w:t>
      </w:r>
      <w:r w:rsidR="002521C3" w:rsidRPr="00D427AF">
        <w:rPr>
          <w:rFonts w:asciiTheme="minorHAnsi" w:hAnsiTheme="minorHAnsi" w:cstheme="minorHAnsi"/>
          <w:b/>
          <w:sz w:val="20"/>
          <w:lang w:val="en-GB" w:bidi="it-IT"/>
        </w:rPr>
        <w:t xml:space="preserve"> (</w:t>
      </w:r>
      <w:r w:rsidR="00C44EB2" w:rsidRPr="00D427AF">
        <w:rPr>
          <w:rFonts w:asciiTheme="minorHAnsi" w:hAnsiTheme="minorHAnsi" w:cstheme="minorHAnsi"/>
          <w:b/>
          <w:sz w:val="20"/>
          <w:lang w:val="en-GB" w:bidi="it-IT"/>
        </w:rPr>
        <w:t xml:space="preserve">The </w:t>
      </w:r>
      <w:r w:rsidR="002521C3" w:rsidRPr="00D427AF">
        <w:rPr>
          <w:rFonts w:asciiTheme="minorHAnsi" w:hAnsiTheme="minorHAnsi" w:cstheme="minorHAnsi"/>
          <w:b/>
          <w:sz w:val="20"/>
          <w:lang w:val="en-GB" w:bidi="it-IT"/>
        </w:rPr>
        <w:t>Office of Health Economics), London, UK</w:t>
      </w:r>
    </w:p>
    <w:p w14:paraId="78DCFD11" w14:textId="77777777" w:rsidR="003B6EFF" w:rsidRPr="00D427AF" w:rsidRDefault="003B6EFF" w:rsidP="0098460E">
      <w:pPr>
        <w:ind w:left="1440" w:hanging="1440"/>
        <w:rPr>
          <w:rFonts w:asciiTheme="minorHAnsi" w:hAnsiTheme="minorHAnsi" w:cstheme="minorHAnsi"/>
          <w:b/>
          <w:sz w:val="20"/>
          <w:lang w:val="en-GB" w:bidi="it-IT"/>
        </w:rPr>
      </w:pPr>
    </w:p>
    <w:p w14:paraId="7BEFAA40" w14:textId="2BA1DF5F" w:rsidR="003E4A04" w:rsidRDefault="003E4A04" w:rsidP="0098460E">
      <w:pPr>
        <w:ind w:left="1440" w:hanging="1440"/>
        <w:rPr>
          <w:rFonts w:asciiTheme="minorHAnsi" w:hAnsiTheme="minorHAnsi" w:cstheme="minorHAnsi"/>
          <w:b/>
          <w:sz w:val="20"/>
          <w:lang w:val="en-GB" w:bidi="it-IT"/>
        </w:rPr>
      </w:pPr>
      <w:r w:rsidRPr="00D427AF">
        <w:rPr>
          <w:rFonts w:asciiTheme="minorHAnsi" w:hAnsiTheme="minorHAnsi" w:cstheme="minorHAnsi"/>
          <w:b/>
          <w:sz w:val="20"/>
          <w:lang w:val="en-GB" w:bidi="it-IT"/>
        </w:rPr>
        <w:t>2025</w:t>
      </w:r>
      <w:r w:rsidRPr="00D427AF">
        <w:rPr>
          <w:rFonts w:asciiTheme="minorHAnsi" w:hAnsiTheme="minorHAnsi" w:cstheme="minorHAnsi"/>
          <w:b/>
          <w:sz w:val="20"/>
          <w:lang w:val="en-GB" w:bidi="it-IT"/>
        </w:rPr>
        <w:tab/>
        <w:t>Member of the Scientific Committee for the bi-annual conference “Science for Health Systems” at Washington University</w:t>
      </w:r>
      <w:r w:rsidR="001D51DD" w:rsidRPr="00D427AF">
        <w:rPr>
          <w:rFonts w:asciiTheme="minorHAnsi" w:hAnsiTheme="minorHAnsi" w:cstheme="minorHAnsi"/>
          <w:b/>
          <w:sz w:val="20"/>
          <w:lang w:val="en-GB" w:bidi="it-IT"/>
        </w:rPr>
        <w:t>,</w:t>
      </w:r>
      <w:r w:rsidR="004D799D" w:rsidRPr="00D427AF">
        <w:rPr>
          <w:rFonts w:asciiTheme="minorHAnsi" w:hAnsiTheme="minorHAnsi" w:cstheme="minorHAnsi"/>
          <w:b/>
          <w:sz w:val="20"/>
          <w:lang w:val="en-GB" w:bidi="it-IT"/>
        </w:rPr>
        <w:t xml:space="preserve"> </w:t>
      </w:r>
      <w:r w:rsidR="006B2BF6" w:rsidRPr="00D427AF">
        <w:rPr>
          <w:rFonts w:asciiTheme="minorHAnsi" w:hAnsiTheme="minorHAnsi" w:cstheme="minorHAnsi"/>
          <w:b/>
          <w:sz w:val="20"/>
          <w:lang w:val="en-GB" w:bidi="it-IT"/>
        </w:rPr>
        <w:t>Oct 2025</w:t>
      </w:r>
      <w:r w:rsidR="004D799D">
        <w:rPr>
          <w:rFonts w:asciiTheme="minorHAnsi" w:hAnsiTheme="minorHAnsi" w:cstheme="minorHAnsi"/>
          <w:b/>
          <w:sz w:val="20"/>
          <w:lang w:val="en-GB" w:bidi="it-IT"/>
        </w:rPr>
        <w:t xml:space="preserve"> </w:t>
      </w:r>
    </w:p>
    <w:p w14:paraId="6126B793" w14:textId="77777777" w:rsidR="003E4A04" w:rsidRDefault="003E4A04" w:rsidP="0098460E">
      <w:pPr>
        <w:ind w:left="1440" w:hanging="1440"/>
        <w:rPr>
          <w:rFonts w:asciiTheme="minorHAnsi" w:hAnsiTheme="minorHAnsi" w:cstheme="minorHAnsi"/>
          <w:b/>
          <w:sz w:val="20"/>
          <w:lang w:val="en-GB" w:bidi="it-IT"/>
        </w:rPr>
      </w:pPr>
    </w:p>
    <w:p w14:paraId="577681E5" w14:textId="06DC71A5" w:rsidR="001B2952" w:rsidRDefault="001B2952" w:rsidP="0098460E">
      <w:pPr>
        <w:ind w:left="1440" w:hanging="1440"/>
        <w:rPr>
          <w:rFonts w:asciiTheme="minorHAnsi" w:hAnsiTheme="minorHAnsi" w:cstheme="minorHAnsi"/>
          <w:b/>
          <w:sz w:val="20"/>
          <w:lang w:val="en-GB" w:bidi="it-IT"/>
        </w:rPr>
      </w:pPr>
      <w:r>
        <w:rPr>
          <w:rFonts w:asciiTheme="minorHAnsi" w:hAnsiTheme="minorHAnsi" w:cstheme="minorHAnsi"/>
          <w:b/>
          <w:sz w:val="20"/>
          <w:lang w:val="en-GB" w:bidi="it-IT"/>
        </w:rPr>
        <w:t>Since 2024</w:t>
      </w:r>
      <w:r>
        <w:rPr>
          <w:rFonts w:asciiTheme="minorHAnsi" w:hAnsiTheme="minorHAnsi" w:cstheme="minorHAnsi"/>
          <w:b/>
          <w:sz w:val="20"/>
          <w:lang w:val="en-GB" w:bidi="it-IT"/>
        </w:rPr>
        <w:tab/>
        <w:t>Member of the Steering Committee (Cabina di Regia) of the Italian Program for HTA for Medical Devices</w:t>
      </w:r>
      <w:r w:rsidR="006F089E">
        <w:rPr>
          <w:rFonts w:asciiTheme="minorHAnsi" w:hAnsiTheme="minorHAnsi" w:cstheme="minorHAnsi"/>
          <w:b/>
          <w:sz w:val="20"/>
          <w:lang w:val="en-GB" w:bidi="it-IT"/>
        </w:rPr>
        <w:t xml:space="preserve"> hosted by the Ministry of Health</w:t>
      </w:r>
    </w:p>
    <w:p w14:paraId="63BE2DDF" w14:textId="77777777" w:rsidR="001B2952" w:rsidRDefault="001B2952" w:rsidP="0098460E">
      <w:pPr>
        <w:ind w:left="1440" w:hanging="1440"/>
        <w:rPr>
          <w:rFonts w:asciiTheme="minorHAnsi" w:hAnsiTheme="minorHAnsi" w:cstheme="minorHAnsi"/>
          <w:b/>
          <w:sz w:val="20"/>
          <w:lang w:val="en-GB" w:bidi="it-IT"/>
        </w:rPr>
      </w:pPr>
    </w:p>
    <w:p w14:paraId="757D56D5" w14:textId="78620747" w:rsidR="00E45967" w:rsidRDefault="00E45967" w:rsidP="0098460E">
      <w:pPr>
        <w:ind w:left="1440" w:hanging="1440"/>
        <w:rPr>
          <w:rFonts w:asciiTheme="minorHAnsi" w:hAnsiTheme="minorHAnsi" w:cstheme="minorHAnsi"/>
          <w:b/>
          <w:sz w:val="20"/>
          <w:lang w:val="en-GB" w:bidi="it-IT"/>
        </w:rPr>
      </w:pPr>
      <w:r w:rsidRPr="00E45967">
        <w:rPr>
          <w:rFonts w:asciiTheme="minorHAnsi" w:hAnsiTheme="minorHAnsi" w:cstheme="minorHAnsi"/>
          <w:b/>
          <w:sz w:val="20"/>
          <w:lang w:val="en-GB" w:bidi="it-IT"/>
        </w:rPr>
        <w:t>Since 2023</w:t>
      </w:r>
      <w:r w:rsidRPr="00E45967">
        <w:rPr>
          <w:rFonts w:asciiTheme="minorHAnsi" w:hAnsiTheme="minorHAnsi" w:cstheme="minorHAnsi"/>
          <w:b/>
          <w:sz w:val="20"/>
          <w:lang w:val="en-GB" w:bidi="it-IT"/>
        </w:rPr>
        <w:tab/>
        <w:t>Member of the Technical Committee of the Inter-Parliamentary Working Group on Digital Health and Digital Therapeutics</w:t>
      </w:r>
    </w:p>
    <w:p w14:paraId="6EEAE114" w14:textId="77777777" w:rsidR="00E45967" w:rsidRDefault="00E45967" w:rsidP="0098460E">
      <w:pPr>
        <w:ind w:left="1440" w:hanging="1440"/>
        <w:rPr>
          <w:rFonts w:asciiTheme="minorHAnsi" w:hAnsiTheme="minorHAnsi" w:cstheme="minorHAnsi"/>
          <w:b/>
          <w:sz w:val="20"/>
          <w:lang w:val="en-GB" w:bidi="it-IT"/>
        </w:rPr>
      </w:pPr>
    </w:p>
    <w:p w14:paraId="4B75A050" w14:textId="10F72CC6" w:rsidR="0098460E" w:rsidRDefault="0098460E" w:rsidP="0098460E">
      <w:pPr>
        <w:ind w:left="1440" w:hanging="1440"/>
        <w:rPr>
          <w:rFonts w:asciiTheme="minorHAnsi" w:hAnsiTheme="minorHAnsi" w:cstheme="minorHAnsi"/>
          <w:b/>
          <w:sz w:val="20"/>
          <w:lang w:val="en-GB" w:bidi="it-IT"/>
        </w:rPr>
      </w:pPr>
      <w:r>
        <w:rPr>
          <w:rFonts w:asciiTheme="minorHAnsi" w:hAnsiTheme="minorHAnsi" w:cstheme="minorHAnsi"/>
          <w:b/>
          <w:sz w:val="20"/>
          <w:lang w:val="en-GB" w:bidi="it-IT"/>
        </w:rPr>
        <w:t>Since 2023</w:t>
      </w:r>
      <w:r>
        <w:rPr>
          <w:rFonts w:asciiTheme="minorHAnsi" w:hAnsiTheme="minorHAnsi" w:cstheme="minorHAnsi"/>
          <w:b/>
          <w:sz w:val="20"/>
          <w:lang w:val="en-GB" w:bidi="it-IT"/>
        </w:rPr>
        <w:tab/>
        <w:t>Member of the Scientific Committee of the National Observatory on Antibiotic Resistance</w:t>
      </w:r>
    </w:p>
    <w:p w14:paraId="3CDD15CF" w14:textId="77777777" w:rsidR="0098460E" w:rsidRDefault="0098460E" w:rsidP="003E5941">
      <w:pPr>
        <w:ind w:left="1440" w:hanging="1440"/>
        <w:rPr>
          <w:rFonts w:asciiTheme="minorHAnsi" w:hAnsiTheme="minorHAnsi" w:cstheme="minorHAnsi"/>
          <w:b/>
          <w:sz w:val="20"/>
          <w:lang w:val="en-GB" w:bidi="it-IT"/>
        </w:rPr>
      </w:pPr>
    </w:p>
    <w:p w14:paraId="21239889" w14:textId="4220192A" w:rsidR="003E5941" w:rsidRDefault="003E5941" w:rsidP="003E5941">
      <w:pPr>
        <w:ind w:left="1440" w:hanging="1440"/>
        <w:rPr>
          <w:rFonts w:asciiTheme="minorHAnsi" w:hAnsiTheme="minorHAnsi" w:cstheme="minorHAnsi"/>
          <w:b/>
          <w:sz w:val="20"/>
          <w:lang w:val="en-GB" w:bidi="it-IT"/>
        </w:rPr>
      </w:pPr>
      <w:r w:rsidRPr="00C41250">
        <w:rPr>
          <w:rFonts w:asciiTheme="minorHAnsi" w:hAnsiTheme="minorHAnsi" w:cstheme="minorHAnsi"/>
          <w:b/>
          <w:sz w:val="20"/>
          <w:lang w:val="en-GB" w:bidi="it-IT"/>
        </w:rPr>
        <w:t>Since 20</w:t>
      </w:r>
      <w:r>
        <w:rPr>
          <w:rFonts w:asciiTheme="minorHAnsi" w:hAnsiTheme="minorHAnsi" w:cstheme="minorHAnsi"/>
          <w:b/>
          <w:sz w:val="20"/>
          <w:lang w:val="en-GB" w:bidi="it-IT"/>
        </w:rPr>
        <w:t>22</w:t>
      </w:r>
      <w:r w:rsidRPr="00C41250">
        <w:rPr>
          <w:rFonts w:asciiTheme="minorHAnsi" w:hAnsiTheme="minorHAnsi" w:cstheme="minorHAnsi"/>
          <w:b/>
          <w:sz w:val="20"/>
          <w:lang w:val="en-GB" w:bidi="it-IT"/>
        </w:rPr>
        <w:tab/>
      </w:r>
      <w:r>
        <w:rPr>
          <w:rFonts w:asciiTheme="minorHAnsi" w:hAnsiTheme="minorHAnsi" w:cstheme="minorHAnsi"/>
          <w:b/>
          <w:sz w:val="20"/>
          <w:lang w:val="en-GB" w:bidi="it-IT"/>
        </w:rPr>
        <w:t xml:space="preserve">Member of the EU Task Force </w:t>
      </w:r>
      <w:r w:rsidR="007650F1">
        <w:rPr>
          <w:rFonts w:asciiTheme="minorHAnsi" w:hAnsiTheme="minorHAnsi" w:cstheme="minorHAnsi"/>
          <w:b/>
          <w:sz w:val="20"/>
          <w:lang w:val="en-GB" w:bidi="it-IT"/>
        </w:rPr>
        <w:t>on “</w:t>
      </w:r>
      <w:r w:rsidR="007650F1" w:rsidRPr="007650F1">
        <w:rPr>
          <w:rFonts w:asciiTheme="minorHAnsi" w:hAnsiTheme="minorHAnsi" w:cstheme="minorHAnsi"/>
          <w:b/>
          <w:sz w:val="20"/>
          <w:lang w:val="en-GB" w:bidi="it-IT"/>
        </w:rPr>
        <w:t>Harmonised Evaluation of Digital Medical Devices in the EU</w:t>
      </w:r>
      <w:r w:rsidR="007650F1">
        <w:rPr>
          <w:rFonts w:asciiTheme="minorHAnsi" w:hAnsiTheme="minorHAnsi" w:cstheme="minorHAnsi"/>
          <w:b/>
          <w:sz w:val="20"/>
          <w:lang w:val="en-GB" w:bidi="it-IT"/>
        </w:rPr>
        <w:t>”</w:t>
      </w:r>
      <w:r w:rsidR="007650F1" w:rsidRPr="007650F1">
        <w:rPr>
          <w:rFonts w:asciiTheme="minorHAnsi" w:hAnsiTheme="minorHAnsi" w:cstheme="minorHAnsi"/>
          <w:b/>
          <w:sz w:val="20"/>
          <w:lang w:val="en-GB" w:bidi="it-IT"/>
        </w:rPr>
        <w:t xml:space="preserve"> </w:t>
      </w:r>
      <w:r>
        <w:rPr>
          <w:rFonts w:asciiTheme="minorHAnsi" w:hAnsiTheme="minorHAnsi" w:cstheme="minorHAnsi"/>
          <w:b/>
          <w:sz w:val="20"/>
          <w:lang w:val="en-GB" w:bidi="it-IT"/>
        </w:rPr>
        <w:t xml:space="preserve">and Chair of the </w:t>
      </w:r>
      <w:r w:rsidR="00865772">
        <w:rPr>
          <w:rFonts w:asciiTheme="minorHAnsi" w:hAnsiTheme="minorHAnsi" w:cstheme="minorHAnsi"/>
          <w:b/>
          <w:sz w:val="20"/>
          <w:lang w:val="en-GB" w:bidi="it-IT"/>
        </w:rPr>
        <w:t>Advisory Group</w:t>
      </w:r>
      <w:r>
        <w:rPr>
          <w:rFonts w:asciiTheme="minorHAnsi" w:hAnsiTheme="minorHAnsi" w:cstheme="minorHAnsi"/>
          <w:b/>
          <w:sz w:val="20"/>
          <w:lang w:val="en-GB" w:bidi="it-IT"/>
        </w:rPr>
        <w:t xml:space="preserve"> </w:t>
      </w:r>
    </w:p>
    <w:p w14:paraId="7D74B437" w14:textId="6DD510ED" w:rsidR="003E5941" w:rsidRPr="003E5941" w:rsidRDefault="003E5941" w:rsidP="003E5941">
      <w:pPr>
        <w:ind w:left="1440"/>
        <w:rPr>
          <w:rFonts w:asciiTheme="minorHAnsi" w:hAnsiTheme="minorHAnsi" w:cstheme="minorHAnsi"/>
          <w:sz w:val="20"/>
          <w:lang w:val="en-GB" w:bidi="it-IT"/>
        </w:rPr>
      </w:pPr>
      <w:r w:rsidRPr="003E5941">
        <w:rPr>
          <w:rFonts w:asciiTheme="minorHAnsi" w:hAnsiTheme="minorHAnsi" w:cstheme="minorHAnsi"/>
          <w:sz w:val="20"/>
          <w:lang w:val="en-GB" w:bidi="it-IT"/>
        </w:rPr>
        <w:t>C</w:t>
      </w:r>
      <w:r w:rsidR="007650F1">
        <w:rPr>
          <w:rFonts w:asciiTheme="minorHAnsi" w:hAnsiTheme="minorHAnsi" w:cstheme="minorHAnsi"/>
          <w:sz w:val="20"/>
          <w:lang w:val="en-GB" w:bidi="it-IT"/>
        </w:rPr>
        <w:t xml:space="preserve">haired by the French Ministry of Health and EUnetHTA (the European network of HTA Agencies) and </w:t>
      </w:r>
      <w:r w:rsidRPr="003E5941">
        <w:rPr>
          <w:rFonts w:asciiTheme="minorHAnsi" w:hAnsiTheme="minorHAnsi" w:cstheme="minorHAnsi"/>
          <w:sz w:val="20"/>
          <w:lang w:val="en-GB" w:bidi="it-IT"/>
        </w:rPr>
        <w:t xml:space="preserve">coordinated by the European Institute for Technology (EIT) Health, the </w:t>
      </w:r>
      <w:r w:rsidR="007650F1">
        <w:rPr>
          <w:rFonts w:asciiTheme="minorHAnsi" w:hAnsiTheme="minorHAnsi" w:cstheme="minorHAnsi"/>
          <w:sz w:val="20"/>
          <w:lang w:val="en-GB" w:bidi="it-IT"/>
        </w:rPr>
        <w:t xml:space="preserve">Task Force </w:t>
      </w:r>
      <w:r w:rsidR="007650F1" w:rsidRPr="003E5941">
        <w:rPr>
          <w:rFonts w:asciiTheme="minorHAnsi" w:hAnsiTheme="minorHAnsi" w:cstheme="minorHAnsi"/>
          <w:sz w:val="20"/>
          <w:lang w:val="en-GB" w:bidi="it-IT"/>
        </w:rPr>
        <w:t>aim</w:t>
      </w:r>
      <w:r w:rsidR="007650F1">
        <w:rPr>
          <w:rFonts w:asciiTheme="minorHAnsi" w:hAnsiTheme="minorHAnsi" w:cstheme="minorHAnsi"/>
          <w:sz w:val="20"/>
          <w:lang w:val="en-GB" w:bidi="it-IT"/>
        </w:rPr>
        <w:t>s</w:t>
      </w:r>
      <w:r w:rsidR="007650F1" w:rsidRPr="003E5941">
        <w:rPr>
          <w:rFonts w:asciiTheme="minorHAnsi" w:hAnsiTheme="minorHAnsi" w:cstheme="minorHAnsi"/>
          <w:sz w:val="20"/>
          <w:lang w:val="en-GB" w:bidi="it-IT"/>
        </w:rPr>
        <w:t xml:space="preserve"> at harmonising assessment methods for digital health medical devices across</w:t>
      </w:r>
      <w:r w:rsidRPr="003E5941">
        <w:rPr>
          <w:rFonts w:asciiTheme="minorHAnsi" w:hAnsiTheme="minorHAnsi" w:cstheme="minorHAnsi"/>
          <w:sz w:val="20"/>
          <w:lang w:val="en-GB" w:bidi="it-IT"/>
        </w:rPr>
        <w:t xml:space="preserve"> </w:t>
      </w:r>
      <w:r w:rsidR="00B47DE9">
        <w:rPr>
          <w:rFonts w:asciiTheme="minorHAnsi" w:hAnsiTheme="minorHAnsi" w:cstheme="minorHAnsi"/>
          <w:sz w:val="20"/>
          <w:lang w:val="en-GB" w:bidi="it-IT"/>
        </w:rPr>
        <w:t xml:space="preserve">EU </w:t>
      </w:r>
      <w:r w:rsidRPr="003E5941">
        <w:rPr>
          <w:rFonts w:asciiTheme="minorHAnsi" w:hAnsiTheme="minorHAnsi" w:cstheme="minorHAnsi"/>
          <w:sz w:val="20"/>
          <w:lang w:val="en-GB" w:bidi="it-IT"/>
        </w:rPr>
        <w:t>Member States</w:t>
      </w:r>
      <w:r w:rsidR="007650F1">
        <w:rPr>
          <w:rFonts w:asciiTheme="minorHAnsi" w:hAnsiTheme="minorHAnsi" w:cstheme="minorHAnsi"/>
          <w:sz w:val="20"/>
          <w:lang w:val="en-GB" w:bidi="it-IT"/>
        </w:rPr>
        <w:t>, whereas the Advisory Group, composed of different stakeholders, aim at providing inputs and use-cases to the Task Force</w:t>
      </w:r>
    </w:p>
    <w:p w14:paraId="4990591B" w14:textId="77777777" w:rsidR="003E5941" w:rsidRPr="00C41250" w:rsidRDefault="003E5941" w:rsidP="003E5941">
      <w:pPr>
        <w:rPr>
          <w:rFonts w:asciiTheme="minorHAnsi" w:hAnsiTheme="minorHAnsi" w:cstheme="minorHAnsi"/>
          <w:sz w:val="20"/>
          <w:lang w:val="en-GB"/>
        </w:rPr>
      </w:pPr>
    </w:p>
    <w:p w14:paraId="6D6D0DC5" w14:textId="2BE2B21A" w:rsidR="007A5C29" w:rsidRDefault="007A5C29" w:rsidP="006D01ED">
      <w:pPr>
        <w:ind w:left="1440" w:hanging="1440"/>
        <w:rPr>
          <w:rFonts w:asciiTheme="minorHAnsi" w:hAnsiTheme="minorHAnsi" w:cstheme="minorHAnsi"/>
          <w:b/>
          <w:sz w:val="20"/>
          <w:lang w:val="en-GB" w:bidi="it-IT"/>
        </w:rPr>
      </w:pPr>
      <w:r>
        <w:rPr>
          <w:rFonts w:asciiTheme="minorHAnsi" w:hAnsiTheme="minorHAnsi" w:cstheme="minorHAnsi"/>
          <w:b/>
          <w:sz w:val="20"/>
          <w:lang w:val="en-GB" w:bidi="it-IT"/>
        </w:rPr>
        <w:t>Since 2022</w:t>
      </w:r>
      <w:r>
        <w:rPr>
          <w:rFonts w:asciiTheme="minorHAnsi" w:hAnsiTheme="minorHAnsi" w:cstheme="minorHAnsi"/>
          <w:b/>
          <w:sz w:val="20"/>
          <w:lang w:val="en-GB" w:bidi="it-IT"/>
        </w:rPr>
        <w:tab/>
        <w:t>Member of the</w:t>
      </w:r>
      <w:r w:rsidR="003332A5">
        <w:rPr>
          <w:rFonts w:asciiTheme="minorHAnsi" w:hAnsiTheme="minorHAnsi" w:cstheme="minorHAnsi"/>
          <w:b/>
          <w:sz w:val="20"/>
          <w:lang w:val="en-GB" w:bidi="it-IT"/>
        </w:rPr>
        <w:t xml:space="preserve"> National Agency for Regional Healthcare Services (AGENAS) Work Group on Telemedicine</w:t>
      </w:r>
    </w:p>
    <w:p w14:paraId="32D74D43" w14:textId="7D3CE652" w:rsidR="003332A5" w:rsidRPr="003332A5" w:rsidRDefault="003332A5" w:rsidP="006D01ED">
      <w:pPr>
        <w:ind w:left="1440" w:hanging="1440"/>
        <w:rPr>
          <w:rFonts w:asciiTheme="minorHAnsi" w:hAnsiTheme="minorHAnsi" w:cstheme="minorHAnsi"/>
          <w:sz w:val="20"/>
          <w:lang w:val="en-GB" w:bidi="it-IT"/>
        </w:rPr>
      </w:pPr>
      <w:r>
        <w:rPr>
          <w:rFonts w:asciiTheme="minorHAnsi" w:hAnsiTheme="minorHAnsi" w:cstheme="minorHAnsi"/>
          <w:b/>
          <w:sz w:val="20"/>
          <w:lang w:val="en-GB" w:bidi="it-IT"/>
        </w:rPr>
        <w:lastRenderedPageBreak/>
        <w:tab/>
      </w:r>
      <w:r w:rsidRPr="003332A5">
        <w:rPr>
          <w:rFonts w:asciiTheme="minorHAnsi" w:hAnsiTheme="minorHAnsi" w:cstheme="minorHAnsi"/>
          <w:sz w:val="20"/>
          <w:lang w:val="en-GB" w:bidi="it-IT"/>
        </w:rPr>
        <w:t xml:space="preserve">Nominated by </w:t>
      </w:r>
      <w:r>
        <w:rPr>
          <w:rFonts w:asciiTheme="minorHAnsi" w:hAnsiTheme="minorHAnsi" w:cstheme="minorHAnsi"/>
          <w:sz w:val="20"/>
          <w:lang w:val="en-GB" w:bidi="it-IT"/>
        </w:rPr>
        <w:t xml:space="preserve">the </w:t>
      </w:r>
      <w:r w:rsidRPr="003332A5">
        <w:rPr>
          <w:rFonts w:asciiTheme="minorHAnsi" w:hAnsiTheme="minorHAnsi" w:cstheme="minorHAnsi"/>
          <w:sz w:val="20"/>
          <w:lang w:val="en-GB" w:bidi="it-IT"/>
        </w:rPr>
        <w:t>AGENAS Director, the Work Group aims at developing methods to assess telemedicine services for community care</w:t>
      </w:r>
    </w:p>
    <w:p w14:paraId="0970E156" w14:textId="3BCA824F" w:rsidR="003332A5" w:rsidRDefault="003332A5" w:rsidP="006D01ED">
      <w:pPr>
        <w:ind w:left="1440" w:hanging="1440"/>
        <w:rPr>
          <w:rFonts w:asciiTheme="minorHAnsi" w:hAnsiTheme="minorHAnsi" w:cstheme="minorHAnsi"/>
          <w:b/>
          <w:sz w:val="20"/>
          <w:lang w:val="en-GB" w:bidi="it-IT"/>
        </w:rPr>
      </w:pPr>
    </w:p>
    <w:p w14:paraId="62F5DB7A" w14:textId="65C399C8" w:rsidR="007650F1" w:rsidRDefault="007650F1" w:rsidP="006D01ED">
      <w:pPr>
        <w:ind w:left="1440" w:hanging="1440"/>
        <w:rPr>
          <w:rFonts w:asciiTheme="minorHAnsi" w:hAnsiTheme="minorHAnsi" w:cstheme="minorHAnsi"/>
          <w:b/>
          <w:sz w:val="20"/>
          <w:lang w:val="en-GB" w:bidi="it-IT"/>
        </w:rPr>
      </w:pPr>
      <w:r>
        <w:rPr>
          <w:rFonts w:asciiTheme="minorHAnsi" w:hAnsiTheme="minorHAnsi" w:cstheme="minorHAnsi"/>
          <w:b/>
          <w:sz w:val="20"/>
          <w:lang w:val="en-GB" w:bidi="it-IT"/>
        </w:rPr>
        <w:t>Since 2022</w:t>
      </w:r>
      <w:r>
        <w:rPr>
          <w:rFonts w:asciiTheme="minorHAnsi" w:hAnsiTheme="minorHAnsi" w:cstheme="minorHAnsi"/>
          <w:b/>
          <w:sz w:val="20"/>
          <w:lang w:val="en-GB" w:bidi="it-IT"/>
        </w:rPr>
        <w:tab/>
        <w:t xml:space="preserve">Member of the </w:t>
      </w:r>
      <w:r w:rsidR="00ED4E9E">
        <w:rPr>
          <w:rFonts w:asciiTheme="minorHAnsi" w:hAnsiTheme="minorHAnsi" w:cstheme="minorHAnsi"/>
          <w:b/>
          <w:sz w:val="20"/>
          <w:lang w:val="en-GB" w:bidi="it-IT"/>
        </w:rPr>
        <w:t>Lombardy region Teaching Committee for the training program of Directors of Healthcare Districts</w:t>
      </w:r>
    </w:p>
    <w:p w14:paraId="1BEF7CA1" w14:textId="4BC4CDF5" w:rsidR="00ED4E9E" w:rsidRPr="00ED4E9E" w:rsidRDefault="00ED4E9E" w:rsidP="00ED4E9E">
      <w:pPr>
        <w:ind w:left="1440" w:hanging="1440"/>
        <w:rPr>
          <w:rFonts w:asciiTheme="minorHAnsi" w:hAnsiTheme="minorHAnsi" w:cstheme="minorHAnsi"/>
          <w:sz w:val="20"/>
          <w:lang w:val="en-GB" w:bidi="it-IT"/>
        </w:rPr>
      </w:pPr>
      <w:r>
        <w:rPr>
          <w:rFonts w:asciiTheme="minorHAnsi" w:hAnsiTheme="minorHAnsi" w:cstheme="minorHAnsi"/>
          <w:b/>
          <w:sz w:val="20"/>
          <w:lang w:val="en-GB" w:bidi="it-IT"/>
        </w:rPr>
        <w:tab/>
      </w:r>
      <w:r w:rsidRPr="00ED4E9E">
        <w:rPr>
          <w:rFonts w:asciiTheme="minorHAnsi" w:hAnsiTheme="minorHAnsi" w:cstheme="minorHAnsi"/>
          <w:sz w:val="20"/>
          <w:lang w:val="en-GB" w:bidi="it-IT"/>
        </w:rPr>
        <w:t>Nominated by the Education Academy of the Lombardy region healthcare service</w:t>
      </w:r>
      <w:r>
        <w:rPr>
          <w:rFonts w:asciiTheme="minorHAnsi" w:hAnsiTheme="minorHAnsi" w:cstheme="minorHAnsi"/>
          <w:sz w:val="20"/>
          <w:lang w:val="en-GB" w:bidi="it-IT"/>
        </w:rPr>
        <w:t xml:space="preserve"> (POLIS </w:t>
      </w:r>
      <w:proofErr w:type="spellStart"/>
      <w:r>
        <w:rPr>
          <w:rFonts w:asciiTheme="minorHAnsi" w:hAnsiTheme="minorHAnsi" w:cstheme="minorHAnsi"/>
          <w:sz w:val="20"/>
          <w:lang w:val="en-GB" w:bidi="it-IT"/>
        </w:rPr>
        <w:t>Lombardia</w:t>
      </w:r>
      <w:proofErr w:type="spellEnd"/>
      <w:r>
        <w:rPr>
          <w:rFonts w:asciiTheme="minorHAnsi" w:hAnsiTheme="minorHAnsi" w:cstheme="minorHAnsi"/>
          <w:sz w:val="20"/>
          <w:lang w:val="en-GB" w:bidi="it-IT"/>
        </w:rPr>
        <w:t>)</w:t>
      </w:r>
      <w:r w:rsidRPr="00ED4E9E">
        <w:rPr>
          <w:rFonts w:asciiTheme="minorHAnsi" w:hAnsiTheme="minorHAnsi" w:cstheme="minorHAnsi"/>
          <w:sz w:val="20"/>
          <w:lang w:val="en-GB" w:bidi="it-IT"/>
        </w:rPr>
        <w:t xml:space="preserve">, </w:t>
      </w:r>
      <w:r>
        <w:rPr>
          <w:rFonts w:asciiTheme="minorHAnsi" w:hAnsiTheme="minorHAnsi" w:cstheme="minorHAnsi"/>
          <w:sz w:val="20"/>
          <w:lang w:val="en-GB" w:bidi="it-IT"/>
        </w:rPr>
        <w:t>the 12-member Committee has been tasked with the development of an education programme aimed at training the new role of General Director of Healthcare Districts</w:t>
      </w:r>
    </w:p>
    <w:p w14:paraId="30BE7134" w14:textId="77777777" w:rsidR="007650F1" w:rsidRPr="00ED4E9E" w:rsidRDefault="007650F1" w:rsidP="006D01ED">
      <w:pPr>
        <w:ind w:left="1440" w:hanging="1440"/>
        <w:rPr>
          <w:rFonts w:asciiTheme="minorHAnsi" w:hAnsiTheme="minorHAnsi" w:cstheme="minorHAnsi"/>
          <w:b/>
          <w:sz w:val="20"/>
          <w:lang w:val="en-GB" w:bidi="it-IT"/>
        </w:rPr>
      </w:pPr>
    </w:p>
    <w:p w14:paraId="41B73969" w14:textId="18AAD9AA" w:rsidR="003E5941" w:rsidRPr="00C41250" w:rsidRDefault="003E5941" w:rsidP="006D01ED">
      <w:pPr>
        <w:ind w:left="1440" w:hanging="1440"/>
        <w:rPr>
          <w:rFonts w:asciiTheme="minorHAnsi" w:hAnsiTheme="minorHAnsi" w:cstheme="minorHAnsi"/>
          <w:b/>
          <w:sz w:val="20"/>
          <w:lang w:val="en-GB" w:bidi="it-IT"/>
        </w:rPr>
      </w:pPr>
      <w:r w:rsidRPr="00C41250">
        <w:rPr>
          <w:rFonts w:asciiTheme="minorHAnsi" w:hAnsiTheme="minorHAnsi" w:cstheme="minorHAnsi"/>
          <w:b/>
          <w:sz w:val="20"/>
          <w:lang w:val="en-GB" w:bidi="it-IT"/>
        </w:rPr>
        <w:t>20</w:t>
      </w:r>
      <w:r w:rsidR="006D01ED">
        <w:rPr>
          <w:rFonts w:asciiTheme="minorHAnsi" w:hAnsiTheme="minorHAnsi" w:cstheme="minorHAnsi"/>
          <w:b/>
          <w:sz w:val="20"/>
          <w:lang w:val="en-GB" w:bidi="it-IT"/>
        </w:rPr>
        <w:t>20</w:t>
      </w:r>
      <w:r w:rsidRPr="00C41250">
        <w:rPr>
          <w:rFonts w:asciiTheme="minorHAnsi" w:hAnsiTheme="minorHAnsi" w:cstheme="minorHAnsi"/>
          <w:b/>
          <w:sz w:val="20"/>
          <w:lang w:val="en-GB" w:bidi="it-IT"/>
        </w:rPr>
        <w:t xml:space="preserve"> – 20</w:t>
      </w:r>
      <w:r w:rsidR="006D01ED">
        <w:rPr>
          <w:rFonts w:asciiTheme="minorHAnsi" w:hAnsiTheme="minorHAnsi" w:cstheme="minorHAnsi"/>
          <w:b/>
          <w:sz w:val="20"/>
          <w:lang w:val="en-GB" w:bidi="it-IT"/>
        </w:rPr>
        <w:t>21</w:t>
      </w:r>
      <w:r w:rsidRPr="00C41250">
        <w:rPr>
          <w:rFonts w:asciiTheme="minorHAnsi" w:hAnsiTheme="minorHAnsi" w:cstheme="minorHAnsi"/>
          <w:b/>
          <w:sz w:val="20"/>
          <w:lang w:val="en-GB" w:bidi="it-IT"/>
        </w:rPr>
        <w:tab/>
      </w:r>
      <w:r w:rsidR="006D01ED" w:rsidRPr="006D01ED">
        <w:rPr>
          <w:rFonts w:asciiTheme="minorHAnsi" w:hAnsiTheme="minorHAnsi" w:cstheme="minorHAnsi"/>
          <w:b/>
          <w:sz w:val="20"/>
          <w:lang w:val="en-GB" w:bidi="it-IT"/>
        </w:rPr>
        <w:t xml:space="preserve">Member of the 5-expert </w:t>
      </w:r>
      <w:r w:rsidR="003A2210">
        <w:rPr>
          <w:rFonts w:asciiTheme="minorHAnsi" w:hAnsiTheme="minorHAnsi" w:cstheme="minorHAnsi"/>
          <w:b/>
          <w:sz w:val="20"/>
          <w:lang w:val="en-GB" w:bidi="it-IT"/>
        </w:rPr>
        <w:t xml:space="preserve">high-level </w:t>
      </w:r>
      <w:r w:rsidR="006D01ED" w:rsidRPr="006D01ED">
        <w:rPr>
          <w:rFonts w:asciiTheme="minorHAnsi" w:hAnsiTheme="minorHAnsi" w:cstheme="minorHAnsi"/>
          <w:b/>
          <w:sz w:val="20"/>
          <w:lang w:val="en-GB" w:bidi="it-IT"/>
        </w:rPr>
        <w:t xml:space="preserve">committee to support the President of the </w:t>
      </w:r>
      <w:r w:rsidR="006D01ED">
        <w:rPr>
          <w:rFonts w:asciiTheme="minorHAnsi" w:hAnsiTheme="minorHAnsi" w:cstheme="minorHAnsi"/>
          <w:b/>
          <w:sz w:val="20"/>
          <w:lang w:val="en-GB" w:bidi="it-IT"/>
        </w:rPr>
        <w:t xml:space="preserve">Lombardy </w:t>
      </w:r>
      <w:r w:rsidR="006D01ED" w:rsidRPr="006D01ED">
        <w:rPr>
          <w:rFonts w:asciiTheme="minorHAnsi" w:hAnsiTheme="minorHAnsi" w:cstheme="minorHAnsi"/>
          <w:b/>
          <w:sz w:val="20"/>
          <w:lang w:val="en-GB" w:bidi="it-IT"/>
        </w:rPr>
        <w:t>region in the assessment of the reform of the health care system</w:t>
      </w:r>
    </w:p>
    <w:p w14:paraId="25E5FCB1" w14:textId="66573CF5" w:rsidR="007650F1" w:rsidRPr="007650F1" w:rsidRDefault="006D01ED" w:rsidP="007650F1">
      <w:pPr>
        <w:ind w:left="1440"/>
        <w:rPr>
          <w:rFonts w:asciiTheme="minorHAnsi" w:hAnsiTheme="minorHAnsi" w:cstheme="minorHAnsi"/>
          <w:sz w:val="20"/>
          <w:lang w:val="en-GB" w:bidi="it-IT"/>
        </w:rPr>
      </w:pPr>
      <w:r>
        <w:rPr>
          <w:rFonts w:asciiTheme="minorHAnsi" w:hAnsiTheme="minorHAnsi" w:cstheme="minorHAnsi"/>
          <w:sz w:val="20"/>
          <w:lang w:val="en-GB" w:bidi="it-IT"/>
        </w:rPr>
        <w:t xml:space="preserve">Nominated by the </w:t>
      </w:r>
      <w:r w:rsidR="00B47DE9">
        <w:rPr>
          <w:rFonts w:asciiTheme="minorHAnsi" w:hAnsiTheme="minorHAnsi" w:cstheme="minorHAnsi"/>
          <w:sz w:val="20"/>
          <w:lang w:val="en-GB" w:bidi="it-IT"/>
        </w:rPr>
        <w:t xml:space="preserve">President of the </w:t>
      </w:r>
      <w:r>
        <w:rPr>
          <w:rFonts w:asciiTheme="minorHAnsi" w:hAnsiTheme="minorHAnsi" w:cstheme="minorHAnsi"/>
          <w:sz w:val="20"/>
          <w:lang w:val="en-GB" w:bidi="it-IT"/>
        </w:rPr>
        <w:t>Lombardy region, the 5-member expert committee was tasked to assess the current regional healthcare service and to provide recommendations on how to improve the service post</w:t>
      </w:r>
      <w:r w:rsidR="00B47DE9">
        <w:rPr>
          <w:rFonts w:asciiTheme="minorHAnsi" w:hAnsiTheme="minorHAnsi" w:cstheme="minorHAnsi"/>
          <w:sz w:val="20"/>
          <w:lang w:val="en-GB" w:bidi="it-IT"/>
        </w:rPr>
        <w:t xml:space="preserve"> Covid-19 </w:t>
      </w:r>
      <w:r>
        <w:rPr>
          <w:rFonts w:asciiTheme="minorHAnsi" w:hAnsiTheme="minorHAnsi" w:cstheme="minorHAnsi"/>
          <w:sz w:val="20"/>
          <w:lang w:val="en-GB" w:bidi="it-IT"/>
        </w:rPr>
        <w:t>pandemic</w:t>
      </w:r>
    </w:p>
    <w:p w14:paraId="5CD54593" w14:textId="77777777" w:rsidR="007650F1" w:rsidRPr="00C41250" w:rsidRDefault="007650F1" w:rsidP="003E5941">
      <w:pPr>
        <w:rPr>
          <w:rFonts w:asciiTheme="minorHAnsi" w:hAnsiTheme="minorHAnsi" w:cstheme="minorHAnsi"/>
          <w:lang w:val="en-GB"/>
        </w:rPr>
      </w:pPr>
    </w:p>
    <w:p w14:paraId="241D1A72" w14:textId="39A82D45" w:rsidR="003E5941" w:rsidRPr="00C41250" w:rsidRDefault="003332A5" w:rsidP="003E5941">
      <w:pPr>
        <w:rPr>
          <w:rFonts w:asciiTheme="minorHAnsi" w:hAnsiTheme="minorHAnsi" w:cstheme="minorHAnsi"/>
          <w:b/>
          <w:sz w:val="20"/>
          <w:lang w:val="en-GB" w:bidi="it-IT"/>
        </w:rPr>
      </w:pPr>
      <w:r w:rsidRPr="003332A5">
        <w:rPr>
          <w:rFonts w:asciiTheme="minorHAnsi" w:hAnsiTheme="minorHAnsi" w:cstheme="minorHAnsi"/>
          <w:b/>
          <w:sz w:val="20"/>
          <w:lang w:val="en-GB" w:bidi="it-IT"/>
        </w:rPr>
        <w:t>2018 - 2021</w:t>
      </w:r>
      <w:r w:rsidR="003E5941" w:rsidRPr="003332A5">
        <w:rPr>
          <w:rFonts w:asciiTheme="minorHAnsi" w:hAnsiTheme="minorHAnsi" w:cstheme="minorHAnsi"/>
          <w:b/>
          <w:sz w:val="20"/>
          <w:lang w:val="en-GB" w:bidi="it-IT"/>
        </w:rPr>
        <w:tab/>
      </w:r>
      <w:r w:rsidRPr="003332A5">
        <w:rPr>
          <w:rFonts w:asciiTheme="minorHAnsi" w:hAnsiTheme="minorHAnsi" w:cstheme="minorHAnsi"/>
          <w:b/>
          <w:sz w:val="20"/>
          <w:lang w:val="en-GB" w:bidi="it-IT"/>
        </w:rPr>
        <w:t>Chair of the Heads of the EU Health Technology Assessment Agencies</w:t>
      </w:r>
    </w:p>
    <w:p w14:paraId="0B8C40BD" w14:textId="3BCCB754" w:rsidR="003E5941" w:rsidRDefault="003332A5" w:rsidP="003332A5">
      <w:pPr>
        <w:ind w:left="1440"/>
        <w:rPr>
          <w:rFonts w:asciiTheme="minorHAnsi" w:hAnsiTheme="minorHAnsi" w:cstheme="minorHAnsi"/>
          <w:sz w:val="20"/>
          <w:lang w:val="en-GB" w:bidi="it-IT"/>
        </w:rPr>
      </w:pPr>
      <w:r>
        <w:rPr>
          <w:rFonts w:asciiTheme="minorHAnsi" w:hAnsiTheme="minorHAnsi" w:cstheme="minorHAnsi"/>
          <w:sz w:val="20"/>
          <w:lang w:val="en-GB" w:bidi="it-IT"/>
        </w:rPr>
        <w:t>Tasked by the EUnetHTA Secretariat, the Chair of the EU Heads of the HTA Agencies has facilitated the harmonisation of methods and processes amongst the 27 Member States in view of the new EU HTA Regulation that has been passed on January 2022</w:t>
      </w:r>
    </w:p>
    <w:p w14:paraId="37A1DFAB" w14:textId="77777777" w:rsidR="003332A5" w:rsidRPr="00C41250" w:rsidRDefault="003332A5" w:rsidP="003332A5">
      <w:pPr>
        <w:ind w:left="1440"/>
        <w:rPr>
          <w:rFonts w:asciiTheme="minorHAnsi" w:hAnsiTheme="minorHAnsi" w:cstheme="minorHAnsi"/>
          <w:sz w:val="20"/>
          <w:lang w:val="en-GB" w:bidi="it-IT"/>
        </w:rPr>
      </w:pPr>
    </w:p>
    <w:p w14:paraId="5709C344" w14:textId="3B833BF3" w:rsidR="0014198E" w:rsidRDefault="0014198E" w:rsidP="003332A5">
      <w:pPr>
        <w:ind w:left="1440" w:hanging="1440"/>
        <w:rPr>
          <w:rFonts w:asciiTheme="minorHAnsi" w:hAnsiTheme="minorHAnsi" w:cstheme="minorHAnsi"/>
          <w:b/>
          <w:sz w:val="20"/>
          <w:lang w:val="en-GB" w:bidi="it-IT"/>
        </w:rPr>
      </w:pPr>
      <w:r>
        <w:rPr>
          <w:rFonts w:asciiTheme="minorHAnsi" w:hAnsiTheme="minorHAnsi" w:cstheme="minorHAnsi"/>
          <w:b/>
          <w:sz w:val="20"/>
          <w:lang w:val="en-GB" w:bidi="it-IT"/>
        </w:rPr>
        <w:t>2018 - 2020</w:t>
      </w:r>
      <w:r>
        <w:rPr>
          <w:rFonts w:asciiTheme="minorHAnsi" w:hAnsiTheme="minorHAnsi" w:cstheme="minorHAnsi"/>
          <w:b/>
          <w:sz w:val="20"/>
          <w:lang w:val="en-GB" w:bidi="it-IT"/>
        </w:rPr>
        <w:tab/>
      </w:r>
      <w:r w:rsidRPr="0014198E">
        <w:rPr>
          <w:rFonts w:asciiTheme="minorHAnsi" w:hAnsiTheme="minorHAnsi" w:cstheme="minorHAnsi"/>
          <w:b/>
          <w:sz w:val="20"/>
          <w:lang w:val="en-GB" w:bidi="it-IT"/>
        </w:rPr>
        <w:t xml:space="preserve">Member of the </w:t>
      </w:r>
      <w:r>
        <w:rPr>
          <w:rFonts w:asciiTheme="minorHAnsi" w:hAnsiTheme="minorHAnsi" w:cstheme="minorHAnsi"/>
          <w:b/>
          <w:sz w:val="20"/>
          <w:lang w:val="en-GB" w:bidi="it-IT"/>
        </w:rPr>
        <w:t xml:space="preserve">Italian Ministry of Health </w:t>
      </w:r>
      <w:r w:rsidRPr="0014198E">
        <w:rPr>
          <w:rFonts w:asciiTheme="minorHAnsi" w:hAnsiTheme="minorHAnsi" w:cstheme="minorHAnsi"/>
          <w:b/>
          <w:sz w:val="20"/>
          <w:lang w:val="en-GB" w:bidi="it-IT"/>
        </w:rPr>
        <w:t xml:space="preserve">Expert Panel </w:t>
      </w:r>
      <w:r>
        <w:rPr>
          <w:rFonts w:asciiTheme="minorHAnsi" w:hAnsiTheme="minorHAnsi" w:cstheme="minorHAnsi"/>
          <w:b/>
          <w:sz w:val="20"/>
          <w:lang w:val="en-GB" w:bidi="it-IT"/>
        </w:rPr>
        <w:t>“Healthcare 2.0”</w:t>
      </w:r>
    </w:p>
    <w:p w14:paraId="349FAC13" w14:textId="7E914474" w:rsidR="0014198E" w:rsidRDefault="0014198E" w:rsidP="003332A5">
      <w:pPr>
        <w:ind w:left="1440" w:hanging="1440"/>
        <w:rPr>
          <w:rFonts w:asciiTheme="minorHAnsi" w:hAnsiTheme="minorHAnsi" w:cstheme="minorHAnsi"/>
          <w:sz w:val="20"/>
          <w:lang w:val="en-GB" w:bidi="it-IT"/>
        </w:rPr>
      </w:pPr>
      <w:r>
        <w:rPr>
          <w:rFonts w:asciiTheme="minorHAnsi" w:hAnsiTheme="minorHAnsi" w:cstheme="minorHAnsi"/>
          <w:b/>
          <w:sz w:val="20"/>
          <w:lang w:val="en-GB" w:bidi="it-IT"/>
        </w:rPr>
        <w:tab/>
      </w:r>
      <w:r w:rsidRPr="0014198E">
        <w:rPr>
          <w:rFonts w:asciiTheme="minorHAnsi" w:hAnsiTheme="minorHAnsi" w:cstheme="minorHAnsi"/>
          <w:sz w:val="20"/>
          <w:lang w:val="en-GB" w:bidi="it-IT"/>
        </w:rPr>
        <w:t>Nominated by the Director General of the Italian MoH, the 3-member Expert Panel was tasked to develop a predictive model to evaluate future public healthcare expenditures in view of demographic, epidemiologic and technological innovation trends</w:t>
      </w:r>
      <w:r>
        <w:rPr>
          <w:rFonts w:asciiTheme="minorHAnsi" w:hAnsiTheme="minorHAnsi" w:cstheme="minorHAnsi"/>
          <w:sz w:val="20"/>
          <w:lang w:val="en-GB" w:bidi="it-IT"/>
        </w:rPr>
        <w:t xml:space="preserve">. The </w:t>
      </w:r>
      <w:proofErr w:type="gramStart"/>
      <w:r>
        <w:rPr>
          <w:rFonts w:asciiTheme="minorHAnsi" w:hAnsiTheme="minorHAnsi" w:cstheme="minorHAnsi"/>
          <w:sz w:val="20"/>
          <w:lang w:val="en-GB" w:bidi="it-IT"/>
        </w:rPr>
        <w:t>ultimate aim</w:t>
      </w:r>
      <w:proofErr w:type="gramEnd"/>
      <w:r>
        <w:rPr>
          <w:rFonts w:asciiTheme="minorHAnsi" w:hAnsiTheme="minorHAnsi" w:cstheme="minorHAnsi"/>
          <w:sz w:val="20"/>
          <w:lang w:val="en-GB" w:bidi="it-IT"/>
        </w:rPr>
        <w:t xml:space="preserve"> was to design health policies to keep maintaining the Italian public health care service (SSN) financially sustainable </w:t>
      </w:r>
    </w:p>
    <w:p w14:paraId="54A27DB5" w14:textId="1CE81F21" w:rsidR="00DC4289" w:rsidRDefault="00DC4289" w:rsidP="003332A5">
      <w:pPr>
        <w:ind w:left="1440" w:hanging="1440"/>
        <w:rPr>
          <w:rFonts w:asciiTheme="minorHAnsi" w:hAnsiTheme="minorHAnsi" w:cstheme="minorHAnsi"/>
          <w:sz w:val="20"/>
          <w:lang w:val="en-GB" w:bidi="it-IT"/>
        </w:rPr>
      </w:pPr>
    </w:p>
    <w:p w14:paraId="0FFEF847" w14:textId="3545257E" w:rsidR="00DC4289" w:rsidRPr="00D427AF" w:rsidRDefault="00DC4289" w:rsidP="003332A5">
      <w:pPr>
        <w:ind w:left="1440" w:hanging="1440"/>
        <w:rPr>
          <w:rFonts w:asciiTheme="minorHAnsi" w:hAnsiTheme="minorHAnsi" w:cstheme="minorHAnsi"/>
          <w:b/>
          <w:sz w:val="20"/>
          <w:lang w:val="en-GB" w:bidi="it-IT"/>
        </w:rPr>
      </w:pPr>
      <w:r w:rsidRPr="00DC4289">
        <w:rPr>
          <w:rFonts w:asciiTheme="minorHAnsi" w:hAnsiTheme="minorHAnsi" w:cstheme="minorHAnsi"/>
          <w:b/>
          <w:sz w:val="20"/>
          <w:lang w:val="en-GB" w:bidi="it-IT"/>
        </w:rPr>
        <w:t>2017 - 2020</w:t>
      </w:r>
      <w:r>
        <w:rPr>
          <w:rFonts w:asciiTheme="minorHAnsi" w:hAnsiTheme="minorHAnsi" w:cstheme="minorHAnsi"/>
          <w:sz w:val="20"/>
          <w:lang w:val="en-GB" w:bidi="it-IT"/>
        </w:rPr>
        <w:tab/>
      </w:r>
      <w:r w:rsidRPr="00D427AF">
        <w:rPr>
          <w:rFonts w:asciiTheme="minorHAnsi" w:hAnsiTheme="minorHAnsi" w:cstheme="minorHAnsi"/>
          <w:b/>
          <w:sz w:val="20"/>
          <w:lang w:val="en-GB" w:bidi="it-IT"/>
        </w:rPr>
        <w:t xml:space="preserve">Member of the Publication Management Advisory Board of ISPOR (International Society of Health Economics and Outcome Research) </w:t>
      </w:r>
    </w:p>
    <w:p w14:paraId="38BC2C77" w14:textId="793A813E" w:rsidR="00DC4289" w:rsidRPr="00D427AF" w:rsidRDefault="00DC4289" w:rsidP="00DC4289">
      <w:pPr>
        <w:ind w:left="1440"/>
        <w:rPr>
          <w:rFonts w:asciiTheme="minorHAnsi" w:hAnsiTheme="minorHAnsi" w:cstheme="minorHAnsi"/>
          <w:sz w:val="20"/>
          <w:lang w:val="en-GB" w:bidi="it-IT"/>
        </w:rPr>
      </w:pPr>
      <w:r w:rsidRPr="00D427AF">
        <w:rPr>
          <w:rFonts w:asciiTheme="minorHAnsi" w:hAnsiTheme="minorHAnsi" w:cstheme="minorHAnsi"/>
          <w:sz w:val="20"/>
          <w:lang w:val="en-GB" w:bidi="it-IT"/>
        </w:rPr>
        <w:t>Invited member by the ISPOR President, the Publications Management Advisory Board is responsible for overseeing the management of Value in Health, Value in Health Regional Issues, and Value &amp; Outcomes Spotlight</w:t>
      </w:r>
    </w:p>
    <w:p w14:paraId="676F39BA" w14:textId="77777777" w:rsidR="0014198E" w:rsidRPr="00D427AF" w:rsidRDefault="0014198E" w:rsidP="003332A5">
      <w:pPr>
        <w:ind w:left="1440" w:hanging="1440"/>
        <w:rPr>
          <w:rFonts w:asciiTheme="minorHAnsi" w:hAnsiTheme="minorHAnsi" w:cstheme="minorHAnsi"/>
          <w:b/>
          <w:sz w:val="20"/>
          <w:lang w:val="en-GB" w:bidi="it-IT"/>
        </w:rPr>
      </w:pPr>
    </w:p>
    <w:p w14:paraId="6BF9615C" w14:textId="1A794B4A" w:rsidR="003E5941" w:rsidRPr="00D427AF" w:rsidRDefault="003E5941" w:rsidP="003332A5">
      <w:pPr>
        <w:ind w:left="1440" w:hanging="1440"/>
        <w:rPr>
          <w:rFonts w:asciiTheme="minorHAnsi" w:hAnsiTheme="minorHAnsi" w:cstheme="minorHAnsi"/>
          <w:b/>
          <w:sz w:val="20"/>
          <w:lang w:val="en-GB" w:bidi="it-IT"/>
        </w:rPr>
      </w:pPr>
      <w:r w:rsidRPr="00D427AF">
        <w:rPr>
          <w:rFonts w:asciiTheme="minorHAnsi" w:hAnsiTheme="minorHAnsi" w:cstheme="minorHAnsi"/>
          <w:b/>
          <w:sz w:val="20"/>
          <w:lang w:val="en-GB" w:bidi="it-IT"/>
        </w:rPr>
        <w:t>20</w:t>
      </w:r>
      <w:r w:rsidR="003332A5" w:rsidRPr="00D427AF">
        <w:rPr>
          <w:rFonts w:asciiTheme="minorHAnsi" w:hAnsiTheme="minorHAnsi" w:cstheme="minorHAnsi"/>
          <w:b/>
          <w:sz w:val="20"/>
          <w:lang w:val="en-GB" w:bidi="it-IT"/>
        </w:rPr>
        <w:t>1</w:t>
      </w:r>
      <w:r w:rsidR="0014198E" w:rsidRPr="00D427AF">
        <w:rPr>
          <w:rFonts w:asciiTheme="minorHAnsi" w:hAnsiTheme="minorHAnsi" w:cstheme="minorHAnsi"/>
          <w:b/>
          <w:sz w:val="20"/>
          <w:lang w:val="en-GB" w:bidi="it-IT"/>
        </w:rPr>
        <w:t>6</w:t>
      </w:r>
      <w:r w:rsidRPr="00D427AF">
        <w:rPr>
          <w:rFonts w:asciiTheme="minorHAnsi" w:hAnsiTheme="minorHAnsi" w:cstheme="minorHAnsi"/>
          <w:b/>
          <w:sz w:val="20"/>
          <w:lang w:val="en-GB" w:bidi="it-IT"/>
        </w:rPr>
        <w:t xml:space="preserve"> – 20</w:t>
      </w:r>
      <w:r w:rsidR="0014198E" w:rsidRPr="00D427AF">
        <w:rPr>
          <w:rFonts w:asciiTheme="minorHAnsi" w:hAnsiTheme="minorHAnsi" w:cstheme="minorHAnsi"/>
          <w:b/>
          <w:sz w:val="20"/>
          <w:lang w:val="en-GB" w:bidi="it-IT"/>
        </w:rPr>
        <w:t>18</w:t>
      </w:r>
      <w:r w:rsidRPr="00D427AF">
        <w:rPr>
          <w:rFonts w:asciiTheme="minorHAnsi" w:hAnsiTheme="minorHAnsi" w:cstheme="minorHAnsi"/>
          <w:b/>
          <w:sz w:val="20"/>
          <w:lang w:val="en-GB" w:bidi="it-IT"/>
        </w:rPr>
        <w:tab/>
      </w:r>
      <w:r w:rsidR="003332A5" w:rsidRPr="00D427AF">
        <w:rPr>
          <w:rFonts w:asciiTheme="minorHAnsi" w:hAnsiTheme="minorHAnsi" w:cstheme="minorHAnsi"/>
          <w:b/>
          <w:sz w:val="20"/>
          <w:lang w:val="en-GB" w:bidi="it-IT"/>
        </w:rPr>
        <w:t>Member of the Board of the International Society of Health Economics and Outcomes Research (ISPOR)</w:t>
      </w:r>
    </w:p>
    <w:p w14:paraId="2D03BDC5" w14:textId="2CE4BBC8" w:rsidR="003E5941" w:rsidRPr="00D427AF" w:rsidRDefault="0014198E" w:rsidP="0014198E">
      <w:pPr>
        <w:ind w:left="1440"/>
        <w:rPr>
          <w:rFonts w:asciiTheme="minorHAnsi" w:hAnsiTheme="minorHAnsi" w:cstheme="minorHAnsi"/>
          <w:sz w:val="20"/>
          <w:lang w:val="en-GB" w:bidi="it-IT"/>
        </w:rPr>
      </w:pPr>
      <w:r w:rsidRPr="00D427AF">
        <w:rPr>
          <w:rFonts w:asciiTheme="minorHAnsi" w:hAnsiTheme="minorHAnsi" w:cstheme="minorHAnsi"/>
          <w:sz w:val="20"/>
          <w:lang w:val="en-GB" w:bidi="it-IT"/>
        </w:rPr>
        <w:t>Participation to the ISPOR Board is a competitive position achieved through public votes of over 20,000 members</w:t>
      </w:r>
    </w:p>
    <w:p w14:paraId="091F48FA" w14:textId="77777777" w:rsidR="003E5941" w:rsidRPr="00D427AF" w:rsidRDefault="003E5941" w:rsidP="00FD2141">
      <w:pPr>
        <w:rPr>
          <w:rFonts w:asciiTheme="minorHAnsi" w:hAnsiTheme="minorHAnsi" w:cstheme="minorHAnsi"/>
          <w:sz w:val="20"/>
          <w:lang w:val="en-GB" w:bidi="it-IT"/>
        </w:rPr>
      </w:pPr>
    </w:p>
    <w:p w14:paraId="103F5D04" w14:textId="00015063" w:rsidR="003E5941" w:rsidRPr="00D427AF" w:rsidRDefault="003E5941" w:rsidP="00200A49">
      <w:pPr>
        <w:ind w:left="1440" w:hanging="1440"/>
        <w:rPr>
          <w:rFonts w:asciiTheme="minorHAnsi" w:hAnsiTheme="minorHAnsi" w:cstheme="minorHAnsi"/>
          <w:b/>
          <w:sz w:val="20"/>
          <w:lang w:val="en-GB" w:bidi="it-IT"/>
        </w:rPr>
      </w:pPr>
      <w:r w:rsidRPr="00D427AF">
        <w:rPr>
          <w:rFonts w:asciiTheme="minorHAnsi" w:hAnsiTheme="minorHAnsi" w:cstheme="minorHAnsi"/>
          <w:b/>
          <w:sz w:val="20"/>
          <w:lang w:val="en-GB" w:bidi="it-IT"/>
        </w:rPr>
        <w:t>20</w:t>
      </w:r>
      <w:r w:rsidR="00200A49" w:rsidRPr="00D427AF">
        <w:rPr>
          <w:rFonts w:asciiTheme="minorHAnsi" w:hAnsiTheme="minorHAnsi" w:cstheme="minorHAnsi"/>
          <w:b/>
          <w:sz w:val="20"/>
          <w:lang w:val="en-GB" w:bidi="it-IT"/>
        </w:rPr>
        <w:t>16</w:t>
      </w:r>
      <w:r w:rsidR="00200A49" w:rsidRPr="00D427AF">
        <w:rPr>
          <w:rFonts w:asciiTheme="minorHAnsi" w:hAnsiTheme="minorHAnsi" w:cstheme="minorHAnsi"/>
          <w:b/>
          <w:sz w:val="20"/>
          <w:lang w:val="en-GB" w:bidi="it-IT"/>
        </w:rPr>
        <w:tab/>
        <w:t>Invited Expert by DG Research of the European Commission to the “Research on new methods for improved health economic evaluation workshop” to advice on the preparation of new calls for the EU-Programme Horizon 2020</w:t>
      </w:r>
      <w:r w:rsidRPr="00D427AF">
        <w:rPr>
          <w:rFonts w:asciiTheme="minorHAnsi" w:hAnsiTheme="minorHAnsi" w:cstheme="minorHAnsi"/>
          <w:b/>
          <w:sz w:val="20"/>
          <w:lang w:val="en-GB" w:bidi="it-IT"/>
        </w:rPr>
        <w:t xml:space="preserve"> </w:t>
      </w:r>
    </w:p>
    <w:p w14:paraId="5BFA0414" w14:textId="77777777" w:rsidR="003E5941" w:rsidRPr="00D427AF" w:rsidRDefault="003E5941" w:rsidP="003E5941">
      <w:pPr>
        <w:ind w:left="720" w:firstLine="720"/>
        <w:rPr>
          <w:rFonts w:asciiTheme="minorHAnsi" w:hAnsiTheme="minorHAnsi" w:cstheme="minorHAnsi"/>
          <w:b/>
          <w:sz w:val="20"/>
          <w:lang w:val="en-GB" w:bidi="it-IT"/>
        </w:rPr>
      </w:pPr>
    </w:p>
    <w:p w14:paraId="46F327C1" w14:textId="18469C29" w:rsidR="003E5941" w:rsidRPr="00D427AF" w:rsidRDefault="003E5941" w:rsidP="00200A49">
      <w:pPr>
        <w:ind w:left="1440" w:hanging="1440"/>
        <w:rPr>
          <w:rFonts w:asciiTheme="minorHAnsi" w:hAnsiTheme="minorHAnsi" w:cstheme="minorHAnsi"/>
          <w:sz w:val="20"/>
          <w:lang w:val="en-GB" w:bidi="it-IT"/>
        </w:rPr>
      </w:pPr>
      <w:r w:rsidRPr="00D427AF">
        <w:rPr>
          <w:rFonts w:asciiTheme="minorHAnsi" w:hAnsiTheme="minorHAnsi" w:cstheme="minorHAnsi"/>
          <w:b/>
          <w:sz w:val="20"/>
          <w:lang w:val="en-GB" w:bidi="it-IT"/>
        </w:rPr>
        <w:t>201</w:t>
      </w:r>
      <w:r w:rsidR="00200A49" w:rsidRPr="00D427AF">
        <w:rPr>
          <w:rFonts w:asciiTheme="minorHAnsi" w:hAnsiTheme="minorHAnsi" w:cstheme="minorHAnsi"/>
          <w:b/>
          <w:sz w:val="20"/>
          <w:lang w:val="en-GB" w:bidi="it-IT"/>
        </w:rPr>
        <w:t>5 - 2017</w:t>
      </w:r>
      <w:r w:rsidRPr="00D427AF">
        <w:rPr>
          <w:rFonts w:asciiTheme="minorHAnsi" w:hAnsiTheme="minorHAnsi" w:cstheme="minorHAnsi"/>
          <w:b/>
          <w:sz w:val="20"/>
          <w:lang w:val="en-GB" w:bidi="it-IT"/>
        </w:rPr>
        <w:tab/>
      </w:r>
      <w:r w:rsidR="00200A49" w:rsidRPr="00D427AF">
        <w:rPr>
          <w:rFonts w:asciiTheme="minorHAnsi" w:hAnsiTheme="minorHAnsi" w:cstheme="minorHAnsi"/>
          <w:b/>
          <w:sz w:val="20"/>
          <w:lang w:val="en-GB" w:bidi="it-IT"/>
        </w:rPr>
        <w:t>Member of the Programme Committee for the Summer School on Health Technology Assessment for Biomedical Engineers and Medical Physicists at the University of Warwick, UK</w:t>
      </w:r>
    </w:p>
    <w:p w14:paraId="7948F9A4" w14:textId="77777777" w:rsidR="003E5941" w:rsidRPr="00D427AF" w:rsidRDefault="003E5941" w:rsidP="003E5941">
      <w:pPr>
        <w:ind w:left="720" w:firstLine="720"/>
        <w:rPr>
          <w:rFonts w:asciiTheme="minorHAnsi" w:hAnsiTheme="minorHAnsi" w:cstheme="minorHAnsi"/>
          <w:sz w:val="20"/>
          <w:lang w:val="en-GB" w:bidi="it-IT"/>
        </w:rPr>
      </w:pPr>
    </w:p>
    <w:p w14:paraId="7F9E034F" w14:textId="201C7453" w:rsidR="003E5941" w:rsidRPr="00C73FA2" w:rsidRDefault="003E5941" w:rsidP="00200A49">
      <w:pPr>
        <w:ind w:left="1440" w:hanging="1440"/>
        <w:rPr>
          <w:rFonts w:asciiTheme="minorHAnsi" w:hAnsiTheme="minorHAnsi" w:cstheme="minorHAnsi"/>
          <w:b/>
          <w:sz w:val="20"/>
          <w:lang w:val="en-GB" w:bidi="it-IT"/>
        </w:rPr>
      </w:pPr>
      <w:r w:rsidRPr="00D427AF">
        <w:rPr>
          <w:rFonts w:asciiTheme="minorHAnsi" w:hAnsiTheme="minorHAnsi" w:cstheme="minorHAnsi"/>
          <w:b/>
          <w:sz w:val="20"/>
          <w:lang w:val="en-GB" w:bidi="it-IT"/>
        </w:rPr>
        <w:t>20</w:t>
      </w:r>
      <w:r w:rsidR="00200A49" w:rsidRPr="00D427AF">
        <w:rPr>
          <w:rFonts w:asciiTheme="minorHAnsi" w:hAnsiTheme="minorHAnsi" w:cstheme="minorHAnsi"/>
          <w:b/>
          <w:sz w:val="20"/>
          <w:lang w:val="en-GB" w:bidi="it-IT"/>
        </w:rPr>
        <w:t>15 - 2017</w:t>
      </w:r>
      <w:r w:rsidRPr="00D427AF">
        <w:rPr>
          <w:rFonts w:asciiTheme="minorHAnsi" w:hAnsiTheme="minorHAnsi" w:cstheme="minorHAnsi"/>
          <w:b/>
          <w:sz w:val="20"/>
          <w:lang w:val="en-GB" w:bidi="it-IT"/>
        </w:rPr>
        <w:tab/>
      </w:r>
      <w:r w:rsidR="00200A49" w:rsidRPr="00D427AF">
        <w:rPr>
          <w:rFonts w:asciiTheme="minorHAnsi" w:hAnsiTheme="minorHAnsi" w:cstheme="minorHAnsi"/>
          <w:b/>
          <w:sz w:val="20"/>
          <w:lang w:val="en-GB" w:bidi="it-IT"/>
        </w:rPr>
        <w:t>Member of the Course Committee and Exam Board for the MSc in Health Services Management at Trinity College Dublin, Ireland</w:t>
      </w:r>
    </w:p>
    <w:p w14:paraId="53C47C6E" w14:textId="77777777" w:rsidR="003E5941" w:rsidRPr="00C73FA2" w:rsidRDefault="003E5941" w:rsidP="003E5941">
      <w:pPr>
        <w:ind w:left="720" w:firstLine="720"/>
        <w:rPr>
          <w:rFonts w:asciiTheme="minorHAnsi" w:hAnsiTheme="minorHAnsi" w:cstheme="minorHAnsi"/>
          <w:b/>
          <w:sz w:val="20"/>
          <w:lang w:val="en-GB" w:bidi="it-IT"/>
        </w:rPr>
      </w:pPr>
    </w:p>
    <w:p w14:paraId="754683D4" w14:textId="77777777" w:rsidR="00200A49" w:rsidRDefault="00200A49" w:rsidP="00200A49">
      <w:pPr>
        <w:ind w:left="1440" w:hanging="1440"/>
        <w:rPr>
          <w:rFonts w:asciiTheme="minorHAnsi" w:hAnsiTheme="minorHAnsi" w:cstheme="minorHAnsi"/>
          <w:b/>
          <w:sz w:val="20"/>
          <w:lang w:val="en-GB" w:bidi="it-IT"/>
        </w:rPr>
      </w:pPr>
      <w:r>
        <w:rPr>
          <w:rFonts w:asciiTheme="minorHAnsi" w:hAnsiTheme="minorHAnsi" w:cstheme="minorHAnsi"/>
          <w:b/>
          <w:sz w:val="20"/>
          <w:lang w:val="en-GB" w:bidi="it-IT"/>
        </w:rPr>
        <w:t>2015 - 2018</w:t>
      </w:r>
      <w:r w:rsidR="003E5941" w:rsidRPr="00C73FA2">
        <w:rPr>
          <w:rFonts w:asciiTheme="minorHAnsi" w:hAnsiTheme="minorHAnsi" w:cstheme="minorHAnsi"/>
          <w:b/>
          <w:sz w:val="20"/>
          <w:lang w:val="en-GB" w:bidi="it-IT"/>
        </w:rPr>
        <w:tab/>
      </w:r>
      <w:r w:rsidRPr="00200A49">
        <w:rPr>
          <w:rFonts w:asciiTheme="minorHAnsi" w:hAnsiTheme="minorHAnsi" w:cstheme="minorHAnsi"/>
          <w:b/>
          <w:sz w:val="20"/>
          <w:lang w:val="en-GB" w:bidi="it-IT"/>
        </w:rPr>
        <w:t xml:space="preserve">Member of </w:t>
      </w:r>
      <w:r>
        <w:rPr>
          <w:rFonts w:asciiTheme="minorHAnsi" w:hAnsiTheme="minorHAnsi" w:cstheme="minorHAnsi"/>
          <w:b/>
          <w:sz w:val="20"/>
          <w:lang w:val="en-GB" w:bidi="it-IT"/>
        </w:rPr>
        <w:t xml:space="preserve">the Italian Ministry of Health </w:t>
      </w:r>
      <w:r w:rsidRPr="00200A49">
        <w:rPr>
          <w:rFonts w:asciiTheme="minorHAnsi" w:hAnsiTheme="minorHAnsi" w:cstheme="minorHAnsi"/>
          <w:b/>
          <w:sz w:val="20"/>
          <w:lang w:val="en-GB" w:bidi="it-IT"/>
        </w:rPr>
        <w:t>“</w:t>
      </w:r>
      <w:proofErr w:type="spellStart"/>
      <w:r w:rsidRPr="00200A49">
        <w:rPr>
          <w:rFonts w:asciiTheme="minorHAnsi" w:hAnsiTheme="minorHAnsi" w:cstheme="minorHAnsi"/>
          <w:b/>
          <w:sz w:val="20"/>
          <w:lang w:val="en-GB" w:bidi="it-IT"/>
        </w:rPr>
        <w:t>Tavolo</w:t>
      </w:r>
      <w:proofErr w:type="spellEnd"/>
      <w:r w:rsidRPr="00200A49">
        <w:rPr>
          <w:rFonts w:asciiTheme="minorHAnsi" w:hAnsiTheme="minorHAnsi" w:cstheme="minorHAnsi"/>
          <w:b/>
          <w:sz w:val="20"/>
          <w:lang w:val="en-GB" w:bidi="it-IT"/>
        </w:rPr>
        <w:t xml:space="preserve"> Innovazione” [Innovation Table]</w:t>
      </w:r>
    </w:p>
    <w:p w14:paraId="33E67236" w14:textId="53785B31" w:rsidR="003E5941" w:rsidRDefault="00200A49" w:rsidP="00200A49">
      <w:pPr>
        <w:ind w:left="1440"/>
        <w:rPr>
          <w:rFonts w:asciiTheme="minorHAnsi" w:hAnsiTheme="minorHAnsi" w:cstheme="minorHAnsi"/>
          <w:sz w:val="20"/>
          <w:lang w:val="en-GB" w:bidi="it-IT"/>
        </w:rPr>
      </w:pPr>
      <w:r w:rsidRPr="00200A49">
        <w:rPr>
          <w:rFonts w:asciiTheme="minorHAnsi" w:hAnsiTheme="minorHAnsi" w:cstheme="minorHAnsi"/>
          <w:sz w:val="20"/>
          <w:lang w:val="en-GB" w:bidi="it-IT"/>
        </w:rPr>
        <w:t>Set up by the Italian Ministry of Health, the Innovation Table was tasked with developing methods and procedures for establishing an HTA programme for medical devices in Italy</w:t>
      </w:r>
      <w:r w:rsidR="00B47DE9">
        <w:rPr>
          <w:rFonts w:asciiTheme="minorHAnsi" w:hAnsiTheme="minorHAnsi" w:cstheme="minorHAnsi"/>
          <w:sz w:val="20"/>
          <w:lang w:val="en-GB" w:bidi="it-IT"/>
        </w:rPr>
        <w:t xml:space="preserve"> that formally passed in 2019</w:t>
      </w:r>
    </w:p>
    <w:p w14:paraId="4B4F4F66" w14:textId="77777777" w:rsidR="00B47DE9" w:rsidRDefault="00B47DE9" w:rsidP="00200A49">
      <w:pPr>
        <w:ind w:left="1440"/>
        <w:rPr>
          <w:rFonts w:asciiTheme="minorHAnsi" w:hAnsiTheme="minorHAnsi" w:cstheme="minorHAnsi"/>
          <w:sz w:val="20"/>
          <w:lang w:val="en-GB" w:bidi="it-IT"/>
        </w:rPr>
      </w:pPr>
    </w:p>
    <w:p w14:paraId="7B1B45E2" w14:textId="4BCED9F7" w:rsidR="003E5941" w:rsidRPr="00200A49" w:rsidRDefault="003E5941" w:rsidP="00A01A08">
      <w:pPr>
        <w:rPr>
          <w:rFonts w:asciiTheme="minorHAnsi" w:hAnsiTheme="minorHAnsi" w:cstheme="minorHAnsi"/>
          <w:lang w:val="en-GB"/>
        </w:rPr>
      </w:pPr>
    </w:p>
    <w:p w14:paraId="165DDAA4" w14:textId="77777777" w:rsidR="00B47DE9" w:rsidRPr="00FB109D" w:rsidRDefault="00B47DE9" w:rsidP="00B47DE9">
      <w:pPr>
        <w:pStyle w:val="Titolo1"/>
        <w:rPr>
          <w:rFonts w:asciiTheme="minorHAnsi" w:hAnsiTheme="minorHAnsi" w:cstheme="minorHAnsi"/>
          <w:lang w:val="en-GB"/>
        </w:rPr>
      </w:pPr>
      <w:r w:rsidRPr="00FB109D">
        <w:rPr>
          <w:rFonts w:asciiTheme="minorHAnsi" w:hAnsiTheme="minorHAnsi" w:cstheme="minorHAnsi"/>
          <w:lang w:val="en-GB" w:bidi="it-IT"/>
        </w:rPr>
        <w:t>Publications</w:t>
      </w:r>
    </w:p>
    <w:p w14:paraId="11FC724D" w14:textId="77777777" w:rsidR="00B47DE9" w:rsidRPr="00FB109D" w:rsidRDefault="00B47DE9" w:rsidP="00B47DE9">
      <w:pPr>
        <w:rPr>
          <w:rFonts w:asciiTheme="minorHAnsi" w:hAnsiTheme="minorHAnsi" w:cstheme="minorHAnsi"/>
          <w:lang w:val="en-GB"/>
        </w:rPr>
      </w:pPr>
    </w:p>
    <w:p w14:paraId="1CB9AA27" w14:textId="3B62DC46" w:rsidR="00B47DE9" w:rsidRPr="00FB109D" w:rsidRDefault="00B47DE9" w:rsidP="00B47DE9">
      <w:pPr>
        <w:pStyle w:val="Titolo2"/>
        <w:rPr>
          <w:rFonts w:asciiTheme="minorHAnsi" w:hAnsiTheme="minorHAnsi" w:cstheme="minorHAnsi"/>
          <w:lang w:val="en-GB"/>
        </w:rPr>
      </w:pPr>
      <w:r w:rsidRPr="00FB109D">
        <w:rPr>
          <w:rFonts w:asciiTheme="minorHAnsi" w:hAnsiTheme="minorHAnsi" w:cstheme="minorHAnsi"/>
          <w:lang w:val="en-GB" w:bidi="it-IT"/>
        </w:rPr>
        <w:lastRenderedPageBreak/>
        <w:t>Peer-reviewed papers</w:t>
      </w:r>
    </w:p>
    <w:p w14:paraId="2640E80D" w14:textId="77777777" w:rsidR="00ED4E9E" w:rsidRPr="00FB109D" w:rsidRDefault="00ED4E9E" w:rsidP="00B47DE9">
      <w:pPr>
        <w:rPr>
          <w:rFonts w:asciiTheme="minorHAnsi" w:hAnsiTheme="minorHAnsi" w:cstheme="minorHAnsi"/>
          <w:sz w:val="20"/>
          <w:lang w:val="en-GB" w:bidi="it-IT"/>
        </w:rPr>
      </w:pPr>
    </w:p>
    <w:p w14:paraId="5F320DC7" w14:textId="4F58045A" w:rsidR="003B353F" w:rsidRDefault="003B353F" w:rsidP="0022090B">
      <w:pPr>
        <w:spacing w:line="259" w:lineRule="auto"/>
        <w:jc w:val="both"/>
        <w:rPr>
          <w:rFonts w:asciiTheme="minorHAnsi" w:hAnsiTheme="minorHAnsi" w:cstheme="minorBidi"/>
          <w:sz w:val="20"/>
          <w:szCs w:val="20"/>
          <w:lang w:val="en-GB" w:bidi="it-IT"/>
        </w:rPr>
      </w:pPr>
      <w:bookmarkStart w:id="0" w:name="_Hlk166086676"/>
      <w:bookmarkStart w:id="1" w:name="_Hlk173846055"/>
      <w:r w:rsidRPr="002D561F">
        <w:rPr>
          <w:rFonts w:asciiTheme="minorHAnsi" w:hAnsiTheme="minorHAnsi" w:cstheme="minorBidi"/>
          <w:sz w:val="20"/>
          <w:szCs w:val="20"/>
          <w:lang w:val="en-GB" w:bidi="it-IT"/>
        </w:rPr>
        <w:t xml:space="preserve">Tarricone R, Armeni P, Arsenault C, Kruk M. </w:t>
      </w:r>
      <w:r w:rsidR="002D561F" w:rsidRPr="002D561F">
        <w:rPr>
          <w:rFonts w:asciiTheme="minorHAnsi" w:hAnsiTheme="minorHAnsi" w:cstheme="minorBidi"/>
          <w:sz w:val="20"/>
          <w:szCs w:val="20"/>
          <w:lang w:val="en-GB" w:bidi="it-IT"/>
        </w:rPr>
        <w:t>The relationship between trust and compliance in the Italian NHS: Results of the People's Voice Survey</w:t>
      </w:r>
      <w:r w:rsidR="002D561F">
        <w:rPr>
          <w:rFonts w:asciiTheme="minorHAnsi" w:hAnsiTheme="minorHAnsi" w:cstheme="minorBidi"/>
          <w:sz w:val="20"/>
          <w:szCs w:val="20"/>
          <w:lang w:val="en-GB" w:bidi="it-IT"/>
        </w:rPr>
        <w:t>. Health Policy</w:t>
      </w:r>
      <w:r w:rsidR="00EC5D2F">
        <w:rPr>
          <w:rFonts w:asciiTheme="minorHAnsi" w:hAnsiTheme="minorHAnsi" w:cstheme="minorBidi"/>
          <w:sz w:val="20"/>
          <w:szCs w:val="20"/>
          <w:lang w:val="en-GB" w:bidi="it-IT"/>
        </w:rPr>
        <w:t xml:space="preserve"> (2026)</w:t>
      </w:r>
      <w:r w:rsidR="0022090B">
        <w:rPr>
          <w:rFonts w:asciiTheme="minorHAnsi" w:hAnsiTheme="minorHAnsi" w:cstheme="minorBidi"/>
          <w:sz w:val="20"/>
          <w:szCs w:val="20"/>
          <w:lang w:val="en-GB" w:bidi="it-IT"/>
        </w:rPr>
        <w:t>.</w:t>
      </w:r>
      <w:r w:rsidR="00211505">
        <w:rPr>
          <w:rFonts w:asciiTheme="minorHAnsi" w:hAnsiTheme="minorHAnsi" w:cstheme="minorBidi"/>
          <w:sz w:val="20"/>
          <w:szCs w:val="20"/>
          <w:lang w:val="en-GB" w:bidi="it-IT"/>
        </w:rPr>
        <w:t xml:space="preserve"> </w:t>
      </w:r>
      <w:hyperlink r:id="rId13" w:history="1">
        <w:r w:rsidR="0022090B" w:rsidRPr="00B02A9D">
          <w:rPr>
            <w:rStyle w:val="Collegamentoipertestuale"/>
            <w:rFonts w:asciiTheme="minorHAnsi" w:hAnsiTheme="minorHAnsi" w:cstheme="minorBidi"/>
            <w:sz w:val="20"/>
            <w:szCs w:val="20"/>
            <w:lang w:val="en-GB" w:bidi="it-IT"/>
          </w:rPr>
          <w:t>https://doi.org/10.1016/j.healthpol.2025.105544</w:t>
        </w:r>
      </w:hyperlink>
    </w:p>
    <w:p w14:paraId="56F8BD5B" w14:textId="77777777" w:rsidR="003B353F" w:rsidRPr="002D561F" w:rsidRDefault="003B353F" w:rsidP="001B4205">
      <w:pPr>
        <w:spacing w:line="259" w:lineRule="auto"/>
        <w:jc w:val="both"/>
        <w:rPr>
          <w:rFonts w:asciiTheme="minorHAnsi" w:hAnsiTheme="minorHAnsi" w:cstheme="minorBidi"/>
          <w:sz w:val="20"/>
          <w:szCs w:val="20"/>
          <w:lang w:val="en-GB" w:bidi="it-IT"/>
        </w:rPr>
      </w:pPr>
    </w:p>
    <w:p w14:paraId="42163F1B" w14:textId="05F33B2E" w:rsidR="00FF388C" w:rsidRPr="000F4236" w:rsidRDefault="00FF388C" w:rsidP="001B4205">
      <w:pPr>
        <w:spacing w:line="259" w:lineRule="auto"/>
        <w:jc w:val="both"/>
        <w:rPr>
          <w:rFonts w:asciiTheme="minorHAnsi" w:hAnsiTheme="minorHAnsi" w:cstheme="minorBidi"/>
          <w:sz w:val="20"/>
          <w:szCs w:val="20"/>
          <w:lang w:bidi="it-IT"/>
        </w:rPr>
      </w:pPr>
      <w:r w:rsidRPr="00FF388C">
        <w:rPr>
          <w:rFonts w:asciiTheme="minorHAnsi" w:hAnsiTheme="minorHAnsi" w:cstheme="minorBidi"/>
          <w:sz w:val="20"/>
          <w:szCs w:val="20"/>
          <w:lang w:val="en-GB" w:bidi="it-IT"/>
        </w:rPr>
        <w:t xml:space="preserve">Ardito V, Banks H. &amp; Tarricone, R. Which Factors are Holding up the Integration of the Environmental Impact of Health Technologies in Health Technology Assessment? Insights from a Multi-Stakeholder Interview Study. Appl Health Econ Health Policy (2025). </w:t>
      </w:r>
      <w:hyperlink r:id="rId14" w:history="1">
        <w:r w:rsidR="00B325F8" w:rsidRPr="000F4236">
          <w:rPr>
            <w:rStyle w:val="Collegamentoipertestuale"/>
            <w:rFonts w:asciiTheme="minorHAnsi" w:hAnsiTheme="minorHAnsi" w:cstheme="minorBidi"/>
            <w:sz w:val="20"/>
            <w:szCs w:val="20"/>
            <w:lang w:bidi="it-IT"/>
          </w:rPr>
          <w:t>https://doi.org/10.1007/s40258-025-01010-6</w:t>
        </w:r>
      </w:hyperlink>
    </w:p>
    <w:p w14:paraId="43E5329B" w14:textId="77777777" w:rsidR="00FF388C" w:rsidRPr="000F4236" w:rsidRDefault="00FF388C" w:rsidP="001B4205">
      <w:pPr>
        <w:spacing w:line="259" w:lineRule="auto"/>
        <w:jc w:val="both"/>
        <w:rPr>
          <w:rFonts w:asciiTheme="minorHAnsi" w:hAnsiTheme="minorHAnsi" w:cstheme="minorBidi"/>
          <w:sz w:val="20"/>
          <w:szCs w:val="20"/>
          <w:lang w:bidi="it-IT"/>
        </w:rPr>
      </w:pPr>
    </w:p>
    <w:p w14:paraId="1FD1CD63" w14:textId="6A7FCCEB" w:rsidR="000F5224" w:rsidRDefault="000F5224" w:rsidP="001B4205">
      <w:pPr>
        <w:spacing w:line="259" w:lineRule="auto"/>
        <w:jc w:val="both"/>
        <w:rPr>
          <w:rFonts w:asciiTheme="minorHAnsi" w:hAnsiTheme="minorHAnsi" w:cstheme="minorBidi"/>
          <w:sz w:val="20"/>
          <w:szCs w:val="20"/>
          <w:lang w:val="en-GB" w:bidi="it-IT"/>
        </w:rPr>
      </w:pPr>
      <w:r w:rsidRPr="002D7A22">
        <w:rPr>
          <w:rFonts w:asciiTheme="minorHAnsi" w:hAnsiTheme="minorHAnsi" w:cstheme="minorBidi"/>
          <w:sz w:val="20"/>
          <w:szCs w:val="20"/>
          <w:lang w:bidi="it-IT"/>
        </w:rPr>
        <w:t xml:space="preserve">Petracca F, Ardito V, Sala F, </w:t>
      </w:r>
      <w:r w:rsidR="00E21A9B" w:rsidRPr="002D7A22">
        <w:rPr>
          <w:rFonts w:asciiTheme="minorHAnsi" w:hAnsiTheme="minorHAnsi" w:cstheme="minorBidi"/>
          <w:sz w:val="20"/>
          <w:szCs w:val="20"/>
          <w:lang w:bidi="it-IT"/>
        </w:rPr>
        <w:t>Bertolaso G, Menichelli L, Vecchio R, Tarricone R</w:t>
      </w:r>
      <w:r w:rsidR="002D7A22" w:rsidRPr="002D7A22">
        <w:rPr>
          <w:rFonts w:asciiTheme="minorHAnsi" w:hAnsiTheme="minorHAnsi" w:cstheme="minorBidi"/>
          <w:sz w:val="20"/>
          <w:szCs w:val="20"/>
          <w:lang w:bidi="it-IT"/>
        </w:rPr>
        <w:t xml:space="preserve"> </w:t>
      </w:r>
      <w:r w:rsidR="002D7A22">
        <w:rPr>
          <w:rFonts w:asciiTheme="minorHAnsi" w:hAnsiTheme="minorHAnsi" w:cstheme="minorBidi"/>
          <w:sz w:val="20"/>
          <w:szCs w:val="20"/>
          <w:lang w:bidi="it-IT"/>
        </w:rPr>
        <w:t>(2025)</w:t>
      </w:r>
      <w:r w:rsidR="00E21A9B" w:rsidRPr="002D7A22">
        <w:rPr>
          <w:rFonts w:asciiTheme="minorHAnsi" w:hAnsiTheme="minorHAnsi" w:cstheme="minorBidi"/>
          <w:sz w:val="20"/>
          <w:szCs w:val="20"/>
          <w:lang w:bidi="it-IT"/>
        </w:rPr>
        <w:t xml:space="preserve">. </w:t>
      </w:r>
      <w:r w:rsidR="002D7A22" w:rsidRPr="002D7A22">
        <w:rPr>
          <w:rFonts w:asciiTheme="minorHAnsi" w:hAnsiTheme="minorHAnsi" w:cstheme="minorBidi"/>
          <w:sz w:val="20"/>
          <w:szCs w:val="20"/>
          <w:lang w:val="en-GB" w:bidi="it-IT"/>
        </w:rPr>
        <w:t>Harnessing financial incentives for health promotion: A scoping review of</w:t>
      </w:r>
      <w:r w:rsidR="002D7A22">
        <w:rPr>
          <w:rFonts w:asciiTheme="minorHAnsi" w:hAnsiTheme="minorHAnsi" w:cstheme="minorBidi"/>
          <w:sz w:val="20"/>
          <w:szCs w:val="20"/>
          <w:lang w:val="en-GB" w:bidi="it-IT"/>
        </w:rPr>
        <w:t xml:space="preserve"> </w:t>
      </w:r>
      <w:r w:rsidR="002D7A22" w:rsidRPr="002D7A22">
        <w:rPr>
          <w:rFonts w:asciiTheme="minorHAnsi" w:hAnsiTheme="minorHAnsi" w:cstheme="minorBidi"/>
          <w:sz w:val="20"/>
          <w:szCs w:val="20"/>
          <w:lang w:val="en-GB" w:bidi="it-IT"/>
        </w:rPr>
        <w:t>prevention programs implemented in upper-middle and</w:t>
      </w:r>
      <w:r w:rsidR="002D7A22">
        <w:rPr>
          <w:rFonts w:asciiTheme="minorHAnsi" w:hAnsiTheme="minorHAnsi" w:cstheme="minorBidi"/>
          <w:sz w:val="20"/>
          <w:szCs w:val="20"/>
          <w:lang w:val="en-GB" w:bidi="it-IT"/>
        </w:rPr>
        <w:t xml:space="preserve"> </w:t>
      </w:r>
      <w:r w:rsidR="002D7A22" w:rsidRPr="002D7A22">
        <w:rPr>
          <w:rFonts w:asciiTheme="minorHAnsi" w:hAnsiTheme="minorHAnsi" w:cstheme="minorBidi"/>
          <w:sz w:val="20"/>
          <w:szCs w:val="20"/>
          <w:lang w:val="en-GB" w:bidi="it-IT"/>
        </w:rPr>
        <w:t>high-income countries</w:t>
      </w:r>
      <w:r w:rsidR="002D7A22">
        <w:rPr>
          <w:rFonts w:asciiTheme="minorHAnsi" w:hAnsiTheme="minorHAnsi" w:cstheme="minorBidi"/>
          <w:sz w:val="20"/>
          <w:szCs w:val="20"/>
          <w:lang w:val="en-GB" w:bidi="it-IT"/>
        </w:rPr>
        <w:t xml:space="preserve">. Social Science &amp; Medicine </w:t>
      </w:r>
      <w:r w:rsidR="003B2942">
        <w:rPr>
          <w:rFonts w:asciiTheme="minorHAnsi" w:hAnsiTheme="minorHAnsi" w:cstheme="minorBidi"/>
          <w:sz w:val="20"/>
          <w:szCs w:val="20"/>
          <w:lang w:val="en-GB" w:bidi="it-IT"/>
        </w:rPr>
        <w:t>383</w:t>
      </w:r>
      <w:r w:rsidR="00107649">
        <w:rPr>
          <w:rFonts w:asciiTheme="minorHAnsi" w:hAnsiTheme="minorHAnsi" w:cstheme="minorBidi"/>
          <w:sz w:val="20"/>
          <w:szCs w:val="20"/>
          <w:lang w:val="en-GB" w:bidi="it-IT"/>
        </w:rPr>
        <w:t>:</w:t>
      </w:r>
      <w:r w:rsidR="001B4205">
        <w:rPr>
          <w:rFonts w:asciiTheme="minorHAnsi" w:hAnsiTheme="minorHAnsi" w:cstheme="minorBidi"/>
          <w:sz w:val="20"/>
          <w:szCs w:val="20"/>
          <w:lang w:val="en-GB" w:bidi="it-IT"/>
        </w:rPr>
        <w:t xml:space="preserve">118499 </w:t>
      </w:r>
      <w:hyperlink r:id="rId15" w:history="1">
        <w:r w:rsidR="001B4205" w:rsidRPr="00890C39">
          <w:rPr>
            <w:rStyle w:val="Collegamentoipertestuale"/>
            <w:rFonts w:asciiTheme="minorHAnsi" w:hAnsiTheme="minorHAnsi" w:cstheme="minorBidi"/>
            <w:sz w:val="20"/>
            <w:szCs w:val="20"/>
            <w:lang w:val="en-GB" w:bidi="it-IT"/>
          </w:rPr>
          <w:t>https://doi.org/10.1016/j.socscimed.2025.118499</w:t>
        </w:r>
      </w:hyperlink>
    </w:p>
    <w:p w14:paraId="586FE52B" w14:textId="77777777" w:rsidR="001B4205" w:rsidRDefault="001B4205" w:rsidP="002D7A22">
      <w:pPr>
        <w:spacing w:line="259" w:lineRule="auto"/>
        <w:rPr>
          <w:rFonts w:asciiTheme="minorHAnsi" w:hAnsiTheme="minorHAnsi" w:cstheme="minorBidi"/>
          <w:sz w:val="20"/>
          <w:szCs w:val="20"/>
          <w:lang w:val="en-GB" w:bidi="it-IT"/>
        </w:rPr>
      </w:pPr>
    </w:p>
    <w:p w14:paraId="54A80BFA" w14:textId="4EC11A1E" w:rsidR="00FD7079" w:rsidRPr="00FB109D" w:rsidRDefault="00FD7079" w:rsidP="008D54E2">
      <w:pPr>
        <w:spacing w:line="259" w:lineRule="auto"/>
        <w:rPr>
          <w:rFonts w:asciiTheme="minorHAnsi" w:hAnsiTheme="minorHAnsi" w:cstheme="minorBidi"/>
          <w:sz w:val="20"/>
          <w:szCs w:val="20"/>
          <w:lang w:bidi="it-IT"/>
        </w:rPr>
      </w:pPr>
      <w:r w:rsidRPr="00FF388C">
        <w:rPr>
          <w:rFonts w:asciiTheme="minorHAnsi" w:hAnsiTheme="minorHAnsi" w:cstheme="minorBidi"/>
          <w:sz w:val="20"/>
          <w:szCs w:val="20"/>
          <w:lang w:val="en-GB" w:bidi="it-IT"/>
        </w:rPr>
        <w:t>Spreafico A</w:t>
      </w:r>
      <w:r w:rsidR="004F231D" w:rsidRPr="00FF388C">
        <w:rPr>
          <w:rFonts w:asciiTheme="minorHAnsi" w:hAnsiTheme="minorHAnsi" w:cstheme="minorBidi"/>
          <w:sz w:val="20"/>
          <w:szCs w:val="20"/>
          <w:lang w:val="en-GB" w:bidi="it-IT"/>
        </w:rPr>
        <w:t>MC</w:t>
      </w:r>
      <w:r w:rsidRPr="00FF388C">
        <w:rPr>
          <w:rFonts w:asciiTheme="minorHAnsi" w:hAnsiTheme="minorHAnsi" w:cstheme="minorBidi"/>
          <w:sz w:val="20"/>
          <w:szCs w:val="20"/>
          <w:lang w:val="en-GB" w:bidi="it-IT"/>
        </w:rPr>
        <w:t>, Tarricone R, Stern A (2025).</w:t>
      </w:r>
      <w:r w:rsidR="004F231D" w:rsidRPr="00FF388C">
        <w:rPr>
          <w:rFonts w:asciiTheme="minorHAnsi" w:hAnsiTheme="minorHAnsi" w:cstheme="minorBidi"/>
          <w:sz w:val="20"/>
          <w:szCs w:val="20"/>
          <w:lang w:val="en-GB" w:bidi="it-IT"/>
        </w:rPr>
        <w:t xml:space="preserve"> </w:t>
      </w:r>
      <w:r w:rsidR="008D54E2" w:rsidRPr="008D54E2">
        <w:rPr>
          <w:rFonts w:asciiTheme="minorHAnsi" w:hAnsiTheme="minorHAnsi" w:cstheme="minorBidi"/>
          <w:sz w:val="20"/>
          <w:szCs w:val="20"/>
          <w:lang w:val="en-GB" w:bidi="it-IT"/>
        </w:rPr>
        <w:t>Comprehensive policies for scaling</w:t>
      </w:r>
      <w:r w:rsidR="008D54E2">
        <w:rPr>
          <w:rFonts w:asciiTheme="minorHAnsi" w:hAnsiTheme="minorHAnsi" w:cstheme="minorBidi"/>
          <w:sz w:val="20"/>
          <w:szCs w:val="20"/>
          <w:lang w:val="en-GB" w:bidi="it-IT"/>
        </w:rPr>
        <w:t xml:space="preserve"> </w:t>
      </w:r>
      <w:r w:rsidR="008D54E2" w:rsidRPr="008D54E2">
        <w:rPr>
          <w:rFonts w:asciiTheme="minorHAnsi" w:hAnsiTheme="minorHAnsi" w:cstheme="minorBidi"/>
          <w:sz w:val="20"/>
          <w:szCs w:val="20"/>
          <w:lang w:val="en-GB" w:bidi="it-IT"/>
        </w:rPr>
        <w:t>systemic and equitable integration of digital</w:t>
      </w:r>
      <w:r w:rsidR="008D54E2">
        <w:rPr>
          <w:rFonts w:asciiTheme="minorHAnsi" w:hAnsiTheme="minorHAnsi" w:cstheme="minorBidi"/>
          <w:sz w:val="20"/>
          <w:szCs w:val="20"/>
          <w:lang w:val="en-GB" w:bidi="it-IT"/>
        </w:rPr>
        <w:t xml:space="preserve"> </w:t>
      </w:r>
      <w:r w:rsidR="008D54E2" w:rsidRPr="008D54E2">
        <w:rPr>
          <w:rFonts w:asciiTheme="minorHAnsi" w:hAnsiTheme="minorHAnsi" w:cstheme="minorBidi"/>
          <w:sz w:val="20"/>
          <w:szCs w:val="20"/>
          <w:lang w:val="en-GB" w:bidi="it-IT"/>
        </w:rPr>
        <w:t>health technologies</w:t>
      </w:r>
      <w:r w:rsidR="008D54E2">
        <w:rPr>
          <w:rFonts w:asciiTheme="minorHAnsi" w:hAnsiTheme="minorHAnsi" w:cstheme="minorBidi"/>
          <w:sz w:val="20"/>
          <w:szCs w:val="20"/>
          <w:lang w:val="en-GB" w:bidi="it-IT"/>
        </w:rPr>
        <w:t xml:space="preserve">. </w:t>
      </w:r>
      <w:proofErr w:type="spellStart"/>
      <w:r w:rsidR="001F2E7A" w:rsidRPr="00D46D8C">
        <w:rPr>
          <w:rFonts w:asciiTheme="minorHAnsi" w:hAnsiTheme="minorHAnsi" w:cstheme="minorBidi"/>
          <w:i/>
          <w:iCs/>
          <w:sz w:val="20"/>
          <w:szCs w:val="20"/>
          <w:lang w:bidi="it-IT"/>
        </w:rPr>
        <w:t>Npj</w:t>
      </w:r>
      <w:proofErr w:type="spellEnd"/>
      <w:r w:rsidR="001F2E7A" w:rsidRPr="00D46D8C">
        <w:rPr>
          <w:rFonts w:asciiTheme="minorHAnsi" w:hAnsiTheme="minorHAnsi" w:cstheme="minorBidi"/>
          <w:i/>
          <w:iCs/>
          <w:sz w:val="20"/>
          <w:szCs w:val="20"/>
          <w:lang w:bidi="it-IT"/>
        </w:rPr>
        <w:t xml:space="preserve"> Digital Medicine</w:t>
      </w:r>
      <w:r w:rsidR="001F2E7A" w:rsidRPr="00FB109D">
        <w:rPr>
          <w:rFonts w:asciiTheme="minorHAnsi" w:hAnsiTheme="minorHAnsi" w:cstheme="minorBidi"/>
          <w:sz w:val="20"/>
          <w:szCs w:val="20"/>
          <w:lang w:bidi="it-IT"/>
        </w:rPr>
        <w:t xml:space="preserve"> 8:404 </w:t>
      </w:r>
      <w:hyperlink r:id="rId16" w:history="1">
        <w:r w:rsidR="004F170D" w:rsidRPr="00FB109D">
          <w:rPr>
            <w:rStyle w:val="Collegamentoipertestuale"/>
            <w:rFonts w:asciiTheme="minorHAnsi" w:hAnsiTheme="minorHAnsi" w:cstheme="minorBidi"/>
            <w:sz w:val="20"/>
            <w:szCs w:val="20"/>
            <w:lang w:bidi="it-IT"/>
          </w:rPr>
          <w:t>https://doi.org/10.1038/s41746-025-01820-x</w:t>
        </w:r>
      </w:hyperlink>
    </w:p>
    <w:p w14:paraId="30A20079" w14:textId="77777777" w:rsidR="00FD7079" w:rsidRPr="00FB109D" w:rsidRDefault="00FD7079" w:rsidP="005A6711">
      <w:pPr>
        <w:spacing w:line="259" w:lineRule="auto"/>
        <w:rPr>
          <w:rFonts w:asciiTheme="minorHAnsi" w:hAnsiTheme="minorHAnsi" w:cstheme="minorBidi"/>
          <w:sz w:val="20"/>
          <w:szCs w:val="20"/>
          <w:lang w:bidi="it-IT"/>
        </w:rPr>
      </w:pPr>
    </w:p>
    <w:p w14:paraId="11A0F309" w14:textId="46544C32" w:rsidR="005A6711" w:rsidRPr="009B04C6" w:rsidRDefault="005A6711" w:rsidP="001128D5">
      <w:pPr>
        <w:spacing w:line="259" w:lineRule="auto"/>
        <w:rPr>
          <w:rFonts w:asciiTheme="minorHAnsi" w:hAnsiTheme="minorHAnsi" w:cstheme="minorBidi"/>
          <w:sz w:val="20"/>
          <w:szCs w:val="20"/>
          <w:lang w:val="en-GB" w:bidi="it-IT"/>
        </w:rPr>
      </w:pPr>
      <w:r w:rsidRPr="005A6711">
        <w:rPr>
          <w:rFonts w:asciiTheme="minorHAnsi" w:hAnsiTheme="minorHAnsi" w:cstheme="minorBidi"/>
          <w:sz w:val="20"/>
          <w:szCs w:val="20"/>
          <w:lang w:bidi="it-IT"/>
        </w:rPr>
        <w:t>Pongiglione</w:t>
      </w:r>
      <w:r>
        <w:rPr>
          <w:rFonts w:asciiTheme="minorHAnsi" w:hAnsiTheme="minorHAnsi" w:cstheme="minorBidi"/>
          <w:sz w:val="20"/>
          <w:szCs w:val="20"/>
          <w:lang w:bidi="it-IT"/>
        </w:rPr>
        <w:t xml:space="preserve"> B,</w:t>
      </w:r>
      <w:r w:rsidRPr="005A6711">
        <w:rPr>
          <w:rFonts w:asciiTheme="minorHAnsi" w:hAnsiTheme="minorHAnsi" w:cstheme="minorBidi"/>
          <w:sz w:val="20"/>
          <w:szCs w:val="20"/>
          <w:lang w:bidi="it-IT"/>
        </w:rPr>
        <w:t xml:space="preserve"> Cucciniello</w:t>
      </w:r>
      <w:r>
        <w:rPr>
          <w:rFonts w:asciiTheme="minorHAnsi" w:hAnsiTheme="minorHAnsi" w:cstheme="minorBidi"/>
          <w:sz w:val="20"/>
          <w:szCs w:val="20"/>
          <w:lang w:bidi="it-IT"/>
        </w:rPr>
        <w:t xml:space="preserve"> M,</w:t>
      </w:r>
      <w:r w:rsidRPr="005A6711">
        <w:rPr>
          <w:rFonts w:asciiTheme="minorHAnsi" w:hAnsiTheme="minorHAnsi" w:cstheme="minorBidi"/>
          <w:sz w:val="20"/>
          <w:szCs w:val="20"/>
          <w:lang w:bidi="it-IT"/>
        </w:rPr>
        <w:t xml:space="preserve"> Petracca </w:t>
      </w:r>
      <w:r>
        <w:rPr>
          <w:rFonts w:asciiTheme="minorHAnsi" w:hAnsiTheme="minorHAnsi" w:cstheme="minorBidi"/>
          <w:sz w:val="20"/>
          <w:szCs w:val="20"/>
          <w:lang w:bidi="it-IT"/>
        </w:rPr>
        <w:t>F,</w:t>
      </w:r>
      <w:r w:rsidRPr="005A6711">
        <w:rPr>
          <w:rFonts w:asciiTheme="minorHAnsi" w:hAnsiTheme="minorHAnsi" w:cstheme="minorBidi"/>
          <w:sz w:val="20"/>
          <w:szCs w:val="20"/>
          <w:lang w:bidi="it-IT"/>
        </w:rPr>
        <w:t xml:space="preserve"> Ciani</w:t>
      </w:r>
      <w:r>
        <w:rPr>
          <w:rFonts w:asciiTheme="minorHAnsi" w:hAnsiTheme="minorHAnsi" w:cstheme="minorBidi"/>
          <w:sz w:val="20"/>
          <w:szCs w:val="20"/>
          <w:lang w:bidi="it-IT"/>
        </w:rPr>
        <w:t xml:space="preserve"> O,</w:t>
      </w:r>
      <w:r w:rsidRPr="005A6711">
        <w:rPr>
          <w:rFonts w:asciiTheme="minorHAnsi" w:hAnsiTheme="minorHAnsi" w:cstheme="minorBidi"/>
          <w:sz w:val="20"/>
          <w:szCs w:val="20"/>
          <w:lang w:bidi="it-IT"/>
        </w:rPr>
        <w:t xml:space="preserve"> Novello</w:t>
      </w:r>
      <w:r>
        <w:rPr>
          <w:rFonts w:asciiTheme="minorHAnsi" w:hAnsiTheme="minorHAnsi" w:cstheme="minorBidi"/>
          <w:sz w:val="20"/>
          <w:szCs w:val="20"/>
          <w:lang w:bidi="it-IT"/>
        </w:rPr>
        <w:t xml:space="preserve"> S,</w:t>
      </w:r>
      <w:r w:rsidRPr="005A6711">
        <w:rPr>
          <w:rFonts w:asciiTheme="minorHAnsi" w:hAnsiTheme="minorHAnsi" w:cstheme="minorBidi"/>
          <w:sz w:val="20"/>
          <w:szCs w:val="20"/>
          <w:lang w:bidi="it-IT"/>
        </w:rPr>
        <w:t xml:space="preserve"> Migliorino</w:t>
      </w:r>
      <w:r>
        <w:rPr>
          <w:rFonts w:asciiTheme="minorHAnsi" w:hAnsiTheme="minorHAnsi" w:cstheme="minorBidi"/>
          <w:sz w:val="20"/>
          <w:szCs w:val="20"/>
          <w:lang w:bidi="it-IT"/>
        </w:rPr>
        <w:t xml:space="preserve"> M,</w:t>
      </w:r>
      <w:r w:rsidRPr="005A6711">
        <w:rPr>
          <w:rFonts w:asciiTheme="minorHAnsi" w:hAnsiTheme="minorHAnsi" w:cstheme="minorBidi"/>
          <w:sz w:val="20"/>
          <w:szCs w:val="20"/>
          <w:lang w:bidi="it-IT"/>
        </w:rPr>
        <w:t xml:space="preserve"> Pedrazzoli</w:t>
      </w:r>
      <w:r>
        <w:rPr>
          <w:rFonts w:asciiTheme="minorHAnsi" w:hAnsiTheme="minorHAnsi" w:cstheme="minorBidi"/>
          <w:sz w:val="20"/>
          <w:szCs w:val="20"/>
          <w:lang w:bidi="it-IT"/>
        </w:rPr>
        <w:t xml:space="preserve"> P,</w:t>
      </w:r>
      <w:r w:rsidR="001128D5">
        <w:rPr>
          <w:rFonts w:asciiTheme="minorHAnsi" w:hAnsiTheme="minorHAnsi" w:cstheme="minorBidi"/>
          <w:sz w:val="20"/>
          <w:szCs w:val="20"/>
          <w:lang w:bidi="it-IT"/>
        </w:rPr>
        <w:t xml:space="preserve"> </w:t>
      </w:r>
      <w:proofErr w:type="spellStart"/>
      <w:r w:rsidRPr="005A6711">
        <w:rPr>
          <w:rFonts w:asciiTheme="minorHAnsi" w:hAnsiTheme="minorHAnsi" w:cstheme="minorBidi"/>
          <w:sz w:val="20"/>
          <w:szCs w:val="20"/>
          <w:lang w:bidi="it-IT"/>
        </w:rPr>
        <w:t>Agustoni</w:t>
      </w:r>
      <w:proofErr w:type="spellEnd"/>
      <w:r>
        <w:rPr>
          <w:rFonts w:asciiTheme="minorHAnsi" w:hAnsiTheme="minorHAnsi" w:cstheme="minorBidi"/>
          <w:sz w:val="20"/>
          <w:szCs w:val="20"/>
          <w:lang w:bidi="it-IT"/>
        </w:rPr>
        <w:t xml:space="preserve"> F,</w:t>
      </w:r>
      <w:r w:rsidRPr="005A6711">
        <w:rPr>
          <w:rFonts w:asciiTheme="minorHAnsi" w:hAnsiTheme="minorHAnsi" w:cstheme="minorBidi"/>
          <w:sz w:val="20"/>
          <w:szCs w:val="20"/>
          <w:lang w:bidi="it-IT"/>
        </w:rPr>
        <w:t xml:space="preserve"> Lo Russo</w:t>
      </w:r>
      <w:r>
        <w:rPr>
          <w:rFonts w:asciiTheme="minorHAnsi" w:hAnsiTheme="minorHAnsi" w:cstheme="minorBidi"/>
          <w:sz w:val="20"/>
          <w:szCs w:val="20"/>
          <w:lang w:bidi="it-IT"/>
        </w:rPr>
        <w:t xml:space="preserve"> G,</w:t>
      </w:r>
      <w:r w:rsidRPr="005A6711">
        <w:rPr>
          <w:rFonts w:asciiTheme="minorHAnsi" w:hAnsiTheme="minorHAnsi" w:cstheme="minorBidi"/>
          <w:sz w:val="20"/>
          <w:szCs w:val="20"/>
          <w:lang w:bidi="it-IT"/>
        </w:rPr>
        <w:t xml:space="preserve"> Tarricone</w:t>
      </w:r>
      <w:r>
        <w:rPr>
          <w:rFonts w:asciiTheme="minorHAnsi" w:hAnsiTheme="minorHAnsi" w:cstheme="minorBidi"/>
          <w:sz w:val="20"/>
          <w:szCs w:val="20"/>
          <w:lang w:bidi="it-IT"/>
        </w:rPr>
        <w:t xml:space="preserve"> R,</w:t>
      </w:r>
      <w:r w:rsidRPr="005A6711">
        <w:rPr>
          <w:rFonts w:asciiTheme="minorHAnsi" w:hAnsiTheme="minorHAnsi" w:cstheme="minorBidi"/>
          <w:sz w:val="20"/>
          <w:szCs w:val="20"/>
          <w:lang w:bidi="it-IT"/>
        </w:rPr>
        <w:t xml:space="preserve"> Capelletto</w:t>
      </w:r>
      <w:r>
        <w:rPr>
          <w:rFonts w:asciiTheme="minorHAnsi" w:hAnsiTheme="minorHAnsi" w:cstheme="minorBidi"/>
          <w:sz w:val="20"/>
          <w:szCs w:val="20"/>
          <w:lang w:bidi="it-IT"/>
        </w:rPr>
        <w:t xml:space="preserve"> E (2025). </w:t>
      </w:r>
      <w:r w:rsidR="004F41D1" w:rsidRPr="004F41D1">
        <w:rPr>
          <w:rFonts w:asciiTheme="minorHAnsi" w:hAnsiTheme="minorHAnsi" w:cstheme="minorBidi"/>
          <w:sz w:val="20"/>
          <w:szCs w:val="20"/>
          <w:lang w:val="en-GB" w:bidi="it-IT"/>
        </w:rPr>
        <w:t>A mobile supportive care app for patients with metastatic lung cancer:</w:t>
      </w:r>
      <w:r w:rsidR="004F41D1">
        <w:rPr>
          <w:rFonts w:asciiTheme="minorHAnsi" w:hAnsiTheme="minorHAnsi" w:cstheme="minorBidi"/>
          <w:sz w:val="20"/>
          <w:szCs w:val="20"/>
          <w:lang w:val="en-GB" w:bidi="it-IT"/>
        </w:rPr>
        <w:t xml:space="preserve"> </w:t>
      </w:r>
      <w:r w:rsidR="004F41D1" w:rsidRPr="004F41D1">
        <w:rPr>
          <w:rFonts w:asciiTheme="minorHAnsi" w:hAnsiTheme="minorHAnsi" w:cstheme="minorBidi"/>
          <w:sz w:val="20"/>
          <w:szCs w:val="20"/>
          <w:lang w:val="en-GB" w:bidi="it-IT"/>
        </w:rPr>
        <w:t>the Lung Cancer App (</w:t>
      </w:r>
      <w:proofErr w:type="spellStart"/>
      <w:r w:rsidR="004F41D1" w:rsidRPr="004F41D1">
        <w:rPr>
          <w:rFonts w:asciiTheme="minorHAnsi" w:hAnsiTheme="minorHAnsi" w:cstheme="minorBidi"/>
          <w:sz w:val="20"/>
          <w:szCs w:val="20"/>
          <w:lang w:val="en-GB" w:bidi="it-IT"/>
        </w:rPr>
        <w:t>LuCApp</w:t>
      </w:r>
      <w:proofErr w:type="spellEnd"/>
      <w:r w:rsidR="004F41D1" w:rsidRPr="004F41D1">
        <w:rPr>
          <w:rFonts w:asciiTheme="minorHAnsi" w:hAnsiTheme="minorHAnsi" w:cstheme="minorBidi"/>
          <w:sz w:val="20"/>
          <w:szCs w:val="20"/>
          <w:lang w:val="en-GB" w:bidi="it-IT"/>
        </w:rPr>
        <w:t>) randomized controlled trial</w:t>
      </w:r>
      <w:r w:rsidR="004F41D1">
        <w:rPr>
          <w:rFonts w:asciiTheme="minorHAnsi" w:hAnsiTheme="minorHAnsi" w:cstheme="minorBidi"/>
          <w:sz w:val="20"/>
          <w:szCs w:val="20"/>
          <w:lang w:val="en-GB" w:bidi="it-IT"/>
        </w:rPr>
        <w:t xml:space="preserve">. </w:t>
      </w:r>
      <w:r w:rsidR="004F41D1" w:rsidRPr="005A4DFE">
        <w:rPr>
          <w:rFonts w:asciiTheme="minorHAnsi" w:hAnsiTheme="minorHAnsi" w:cstheme="minorBidi"/>
          <w:i/>
          <w:iCs/>
          <w:sz w:val="20"/>
          <w:szCs w:val="20"/>
          <w:lang w:val="en-GB" w:bidi="it-IT"/>
        </w:rPr>
        <w:t>Supportive Care in Cancer</w:t>
      </w:r>
      <w:r w:rsidR="00BC448E">
        <w:rPr>
          <w:rFonts w:asciiTheme="minorHAnsi" w:hAnsiTheme="minorHAnsi" w:cstheme="minorBidi"/>
          <w:sz w:val="20"/>
          <w:szCs w:val="20"/>
          <w:lang w:val="en-GB" w:bidi="it-IT"/>
        </w:rPr>
        <w:t xml:space="preserve"> 33:641</w:t>
      </w:r>
      <w:r w:rsidR="005A775B">
        <w:rPr>
          <w:rFonts w:asciiTheme="minorHAnsi" w:hAnsiTheme="minorHAnsi" w:cstheme="minorBidi"/>
          <w:sz w:val="20"/>
          <w:szCs w:val="20"/>
          <w:lang w:val="en-GB" w:bidi="it-IT"/>
        </w:rPr>
        <w:t xml:space="preserve"> </w:t>
      </w:r>
      <w:hyperlink r:id="rId17" w:history="1">
        <w:r w:rsidR="005C3996" w:rsidRPr="00FD7079">
          <w:rPr>
            <w:rStyle w:val="Collegamentoipertestuale"/>
            <w:rFonts w:asciiTheme="minorHAnsi" w:hAnsiTheme="minorHAnsi" w:cstheme="minorBidi"/>
            <w:sz w:val="20"/>
            <w:szCs w:val="20"/>
            <w:lang w:val="en-GB" w:bidi="it-IT"/>
          </w:rPr>
          <w:t>https://doi.org/10.1007/s00520-025-09682-5</w:t>
        </w:r>
      </w:hyperlink>
    </w:p>
    <w:p w14:paraId="26168A34" w14:textId="77777777" w:rsidR="005C3996" w:rsidRPr="00FD7079" w:rsidRDefault="005C3996" w:rsidP="004F41D1">
      <w:pPr>
        <w:spacing w:line="259" w:lineRule="auto"/>
        <w:rPr>
          <w:rFonts w:asciiTheme="minorHAnsi" w:hAnsiTheme="minorHAnsi" w:cstheme="minorBidi"/>
          <w:sz w:val="20"/>
          <w:szCs w:val="20"/>
          <w:lang w:val="en-GB" w:bidi="it-IT"/>
        </w:rPr>
      </w:pPr>
    </w:p>
    <w:p w14:paraId="7F2E64B0" w14:textId="61556C81" w:rsidR="005C3996" w:rsidRDefault="005C3996" w:rsidP="004F41D1">
      <w:pPr>
        <w:spacing w:line="259" w:lineRule="auto"/>
        <w:rPr>
          <w:rFonts w:asciiTheme="minorHAnsi" w:hAnsiTheme="minorHAnsi" w:cstheme="minorBidi"/>
          <w:sz w:val="20"/>
          <w:szCs w:val="20"/>
          <w:lang w:val="en-GB" w:bidi="it-IT"/>
        </w:rPr>
      </w:pPr>
      <w:r w:rsidRPr="00E54DA9">
        <w:rPr>
          <w:rFonts w:asciiTheme="minorHAnsi" w:hAnsiTheme="minorHAnsi" w:cstheme="minorBidi"/>
          <w:sz w:val="20"/>
          <w:szCs w:val="20"/>
          <w:lang w:val="en-GB" w:bidi="it-IT"/>
        </w:rPr>
        <w:t xml:space="preserve">Boers M, </w:t>
      </w:r>
      <w:proofErr w:type="spellStart"/>
      <w:r w:rsidRPr="00E54DA9">
        <w:rPr>
          <w:rFonts w:asciiTheme="minorHAnsi" w:hAnsiTheme="minorHAnsi" w:cstheme="minorBidi"/>
          <w:sz w:val="20"/>
          <w:szCs w:val="20"/>
          <w:lang w:val="en-GB" w:bidi="it-IT"/>
        </w:rPr>
        <w:t>Rochereau</w:t>
      </w:r>
      <w:proofErr w:type="spellEnd"/>
      <w:r w:rsidRPr="00E54DA9">
        <w:rPr>
          <w:rFonts w:asciiTheme="minorHAnsi" w:hAnsiTheme="minorHAnsi" w:cstheme="minorBidi"/>
          <w:sz w:val="20"/>
          <w:szCs w:val="20"/>
          <w:lang w:val="en-GB" w:bidi="it-IT"/>
        </w:rPr>
        <w:t xml:space="preserve"> A, Stuwe L, San Miguel L, Klucken J, Mezei F, Fabiano J, Boulet S, </w:t>
      </w:r>
      <w:proofErr w:type="spellStart"/>
      <w:r w:rsidRPr="00E54DA9">
        <w:rPr>
          <w:rFonts w:asciiTheme="minorHAnsi" w:hAnsiTheme="minorHAnsi" w:cstheme="minorBidi"/>
          <w:sz w:val="20"/>
          <w:szCs w:val="20"/>
          <w:lang w:val="en-GB" w:bidi="it-IT"/>
        </w:rPr>
        <w:t>Perchant</w:t>
      </w:r>
      <w:proofErr w:type="spellEnd"/>
      <w:r w:rsidRPr="00E54DA9">
        <w:rPr>
          <w:rFonts w:asciiTheme="minorHAnsi" w:hAnsiTheme="minorHAnsi" w:cstheme="minorBidi"/>
          <w:sz w:val="20"/>
          <w:szCs w:val="20"/>
          <w:lang w:val="en-GB" w:bidi="it-IT"/>
        </w:rPr>
        <w:t xml:space="preserve"> A, Tarricone R, Petracca F, Hoefgen B, Collignon C, Zohar S (2025)</w:t>
      </w:r>
      <w:r w:rsidR="00E54DA9" w:rsidRPr="00E54DA9">
        <w:rPr>
          <w:rFonts w:asciiTheme="minorHAnsi" w:hAnsiTheme="minorHAnsi" w:cstheme="minorBidi"/>
          <w:sz w:val="20"/>
          <w:szCs w:val="20"/>
          <w:lang w:val="en-GB" w:bidi="it-IT"/>
        </w:rPr>
        <w:t xml:space="preserve"> Classification grid and evidence matrix for evaluating digital medical devices under the European union landscape</w:t>
      </w:r>
      <w:r w:rsidR="00965807">
        <w:rPr>
          <w:rFonts w:asciiTheme="minorHAnsi" w:hAnsiTheme="minorHAnsi" w:cstheme="minorBidi"/>
          <w:sz w:val="20"/>
          <w:szCs w:val="20"/>
          <w:lang w:val="en-GB" w:bidi="it-IT"/>
        </w:rPr>
        <w:t xml:space="preserve">. </w:t>
      </w:r>
      <w:proofErr w:type="spellStart"/>
      <w:r w:rsidR="00965807" w:rsidRPr="005A4DFE">
        <w:rPr>
          <w:rFonts w:asciiTheme="minorHAnsi" w:hAnsiTheme="minorHAnsi" w:cstheme="minorBidi"/>
          <w:i/>
          <w:iCs/>
          <w:sz w:val="20"/>
          <w:szCs w:val="20"/>
          <w:lang w:val="en-GB" w:bidi="it-IT"/>
        </w:rPr>
        <w:t>npj</w:t>
      </w:r>
      <w:proofErr w:type="spellEnd"/>
      <w:r w:rsidR="00965807" w:rsidRPr="005A4DFE">
        <w:rPr>
          <w:rFonts w:asciiTheme="minorHAnsi" w:hAnsiTheme="minorHAnsi" w:cstheme="minorBidi"/>
          <w:i/>
          <w:iCs/>
          <w:sz w:val="20"/>
          <w:szCs w:val="20"/>
          <w:lang w:val="en-GB" w:bidi="it-IT"/>
        </w:rPr>
        <w:t xml:space="preserve"> Digit. Med</w:t>
      </w:r>
      <w:r w:rsidR="00965807" w:rsidRPr="00965807">
        <w:rPr>
          <w:rFonts w:asciiTheme="minorHAnsi" w:hAnsiTheme="minorHAnsi" w:cstheme="minorBidi"/>
          <w:sz w:val="20"/>
          <w:szCs w:val="20"/>
          <w:lang w:val="en-GB" w:bidi="it-IT"/>
        </w:rPr>
        <w:t xml:space="preserve">. 8, 304. </w:t>
      </w:r>
      <w:hyperlink r:id="rId18" w:history="1">
        <w:r w:rsidR="009A0C49" w:rsidRPr="00182210">
          <w:rPr>
            <w:rStyle w:val="Collegamentoipertestuale"/>
            <w:rFonts w:asciiTheme="minorHAnsi" w:hAnsiTheme="minorHAnsi" w:cstheme="minorBidi"/>
            <w:sz w:val="20"/>
            <w:szCs w:val="20"/>
            <w:lang w:val="en-GB" w:bidi="it-IT"/>
          </w:rPr>
          <w:t>https://doi.org/10.1038/s41746-025-01697-w</w:t>
        </w:r>
      </w:hyperlink>
    </w:p>
    <w:p w14:paraId="71683A16" w14:textId="77777777" w:rsidR="009A0C49" w:rsidRDefault="009A0C49" w:rsidP="004F41D1">
      <w:pPr>
        <w:spacing w:line="259" w:lineRule="auto"/>
        <w:rPr>
          <w:rFonts w:asciiTheme="minorHAnsi" w:hAnsiTheme="minorHAnsi" w:cstheme="minorBidi"/>
          <w:sz w:val="20"/>
          <w:szCs w:val="20"/>
          <w:lang w:val="en-GB" w:bidi="it-IT"/>
        </w:rPr>
      </w:pPr>
    </w:p>
    <w:p w14:paraId="3F0E41BB" w14:textId="541A3335" w:rsidR="006621E6" w:rsidRPr="006621E6" w:rsidRDefault="009A0C49" w:rsidP="006621E6">
      <w:pPr>
        <w:spacing w:line="259" w:lineRule="auto"/>
        <w:rPr>
          <w:rFonts w:asciiTheme="minorHAnsi" w:hAnsiTheme="minorHAnsi" w:cstheme="minorBidi"/>
          <w:sz w:val="20"/>
          <w:szCs w:val="20"/>
          <w:lang w:val="en-GB" w:bidi="it-IT"/>
        </w:rPr>
      </w:pPr>
      <w:r w:rsidRPr="00677242">
        <w:rPr>
          <w:rFonts w:asciiTheme="minorHAnsi" w:hAnsiTheme="minorHAnsi" w:cstheme="minorBidi"/>
          <w:sz w:val="20"/>
          <w:szCs w:val="20"/>
          <w:lang w:val="en-GB" w:bidi="it-IT"/>
        </w:rPr>
        <w:t>Al-Omara</w:t>
      </w:r>
      <w:r w:rsidR="00B84580" w:rsidRPr="00677242">
        <w:rPr>
          <w:rFonts w:asciiTheme="minorHAnsi" w:hAnsiTheme="minorHAnsi" w:cstheme="minorBidi"/>
          <w:sz w:val="20"/>
          <w:szCs w:val="20"/>
          <w:lang w:val="en-GB" w:bidi="it-IT"/>
        </w:rPr>
        <w:t xml:space="preserve"> HA</w:t>
      </w:r>
      <w:r w:rsidRPr="00677242">
        <w:rPr>
          <w:rFonts w:asciiTheme="minorHAnsi" w:hAnsiTheme="minorHAnsi" w:cstheme="minorBidi"/>
          <w:sz w:val="20"/>
          <w:szCs w:val="20"/>
          <w:lang w:val="en-GB" w:bidi="it-IT"/>
        </w:rPr>
        <w:t xml:space="preserve">, </w:t>
      </w:r>
      <w:proofErr w:type="spellStart"/>
      <w:r w:rsidRPr="00677242">
        <w:rPr>
          <w:rFonts w:asciiTheme="minorHAnsi" w:hAnsiTheme="minorHAnsi" w:cstheme="minorBidi"/>
          <w:sz w:val="20"/>
          <w:szCs w:val="20"/>
          <w:lang w:val="en-GB" w:bidi="it-IT"/>
        </w:rPr>
        <w:t>Almuhsinb</w:t>
      </w:r>
      <w:proofErr w:type="spellEnd"/>
      <w:r w:rsidRPr="00677242">
        <w:rPr>
          <w:rFonts w:asciiTheme="minorHAnsi" w:hAnsiTheme="minorHAnsi" w:cstheme="minorBidi"/>
          <w:sz w:val="20"/>
          <w:szCs w:val="20"/>
          <w:lang w:val="en-GB" w:bidi="it-IT"/>
        </w:rPr>
        <w:t xml:space="preserve"> </w:t>
      </w:r>
      <w:r w:rsidR="00B84580" w:rsidRPr="00677242">
        <w:rPr>
          <w:rFonts w:asciiTheme="minorHAnsi" w:hAnsiTheme="minorHAnsi" w:cstheme="minorBidi"/>
          <w:sz w:val="20"/>
          <w:szCs w:val="20"/>
          <w:lang w:val="en-GB" w:bidi="it-IT"/>
        </w:rPr>
        <w:t>AA</w:t>
      </w:r>
      <w:r w:rsidRPr="00677242">
        <w:rPr>
          <w:rFonts w:asciiTheme="minorHAnsi" w:hAnsiTheme="minorHAnsi" w:cstheme="minorBidi"/>
          <w:sz w:val="20"/>
          <w:szCs w:val="20"/>
          <w:lang w:val="en-GB" w:bidi="it-IT"/>
        </w:rPr>
        <w:t xml:space="preserve">, </w:t>
      </w:r>
      <w:proofErr w:type="spellStart"/>
      <w:r w:rsidRPr="00677242">
        <w:rPr>
          <w:rFonts w:asciiTheme="minorHAnsi" w:hAnsiTheme="minorHAnsi" w:cstheme="minorBidi"/>
          <w:sz w:val="20"/>
          <w:szCs w:val="20"/>
          <w:lang w:val="en-GB" w:bidi="it-IT"/>
        </w:rPr>
        <w:t>Almudaiyanc</w:t>
      </w:r>
      <w:proofErr w:type="spellEnd"/>
      <w:r w:rsidRPr="00677242">
        <w:rPr>
          <w:rFonts w:asciiTheme="minorHAnsi" w:hAnsiTheme="minorHAnsi" w:cstheme="minorBidi"/>
          <w:sz w:val="20"/>
          <w:szCs w:val="20"/>
          <w:lang w:val="en-GB" w:bidi="it-IT"/>
        </w:rPr>
        <w:t xml:space="preserve"> </w:t>
      </w:r>
      <w:r w:rsidR="00677242" w:rsidRPr="00677242">
        <w:rPr>
          <w:rFonts w:asciiTheme="minorHAnsi" w:hAnsiTheme="minorHAnsi" w:cstheme="minorBidi"/>
          <w:sz w:val="20"/>
          <w:szCs w:val="20"/>
          <w:lang w:val="en-GB" w:bidi="it-IT"/>
        </w:rPr>
        <w:t>LH</w:t>
      </w:r>
      <w:r w:rsidRPr="00677242">
        <w:rPr>
          <w:rFonts w:asciiTheme="minorHAnsi" w:hAnsiTheme="minorHAnsi" w:cstheme="minorBidi"/>
          <w:sz w:val="20"/>
          <w:szCs w:val="20"/>
          <w:lang w:val="en-GB" w:bidi="it-IT"/>
        </w:rPr>
        <w:t>,</w:t>
      </w:r>
      <w:r w:rsidR="00677242" w:rsidRPr="00677242">
        <w:rPr>
          <w:rFonts w:asciiTheme="minorHAnsi" w:hAnsiTheme="minorHAnsi" w:cstheme="minorBidi"/>
          <w:sz w:val="20"/>
          <w:szCs w:val="20"/>
          <w:lang w:val="en-GB" w:bidi="it-IT"/>
        </w:rPr>
        <w:t xml:space="preserve"> </w:t>
      </w:r>
      <w:r w:rsidRPr="00677242">
        <w:rPr>
          <w:rFonts w:asciiTheme="minorHAnsi" w:hAnsiTheme="minorHAnsi" w:cstheme="minorBidi"/>
          <w:sz w:val="20"/>
          <w:szCs w:val="20"/>
          <w:lang w:val="en-GB" w:bidi="it-IT"/>
        </w:rPr>
        <w:t>Al-</w:t>
      </w:r>
      <w:proofErr w:type="spellStart"/>
      <w:r w:rsidRPr="00677242">
        <w:rPr>
          <w:rFonts w:asciiTheme="minorHAnsi" w:hAnsiTheme="minorHAnsi" w:cstheme="minorBidi"/>
          <w:sz w:val="20"/>
          <w:szCs w:val="20"/>
          <w:lang w:val="en-GB" w:bidi="it-IT"/>
        </w:rPr>
        <w:t>Najjarc</w:t>
      </w:r>
      <w:proofErr w:type="spellEnd"/>
      <w:r w:rsidRPr="00677242">
        <w:rPr>
          <w:rFonts w:asciiTheme="minorHAnsi" w:hAnsiTheme="minorHAnsi" w:cstheme="minorBidi"/>
          <w:sz w:val="20"/>
          <w:szCs w:val="20"/>
          <w:lang w:val="en-GB" w:bidi="it-IT"/>
        </w:rPr>
        <w:t xml:space="preserve"> </w:t>
      </w:r>
      <w:r w:rsidR="00677242">
        <w:rPr>
          <w:rFonts w:asciiTheme="minorHAnsi" w:hAnsiTheme="minorHAnsi" w:cstheme="minorBidi"/>
          <w:sz w:val="20"/>
          <w:szCs w:val="20"/>
          <w:lang w:val="en-GB" w:bidi="it-IT"/>
        </w:rPr>
        <w:t>AH</w:t>
      </w:r>
      <w:r w:rsidRPr="00677242">
        <w:rPr>
          <w:rFonts w:asciiTheme="minorHAnsi" w:hAnsiTheme="minorHAnsi" w:cstheme="minorBidi"/>
          <w:sz w:val="20"/>
          <w:szCs w:val="20"/>
          <w:lang w:val="en-GB" w:bidi="it-IT"/>
        </w:rPr>
        <w:t xml:space="preserve">, Abu </w:t>
      </w:r>
      <w:proofErr w:type="spellStart"/>
      <w:r w:rsidRPr="00677242">
        <w:rPr>
          <w:rFonts w:asciiTheme="minorHAnsi" w:hAnsiTheme="minorHAnsi" w:cstheme="minorBidi"/>
          <w:sz w:val="20"/>
          <w:szCs w:val="20"/>
          <w:lang w:val="en-GB" w:bidi="it-IT"/>
        </w:rPr>
        <w:t>Esbad</w:t>
      </w:r>
      <w:proofErr w:type="spellEnd"/>
      <w:r w:rsidR="00677242">
        <w:rPr>
          <w:rFonts w:asciiTheme="minorHAnsi" w:hAnsiTheme="minorHAnsi" w:cstheme="minorBidi"/>
          <w:sz w:val="20"/>
          <w:szCs w:val="20"/>
          <w:lang w:val="en-GB" w:bidi="it-IT"/>
        </w:rPr>
        <w:t xml:space="preserve"> LC</w:t>
      </w:r>
      <w:r w:rsidRPr="00677242">
        <w:rPr>
          <w:rFonts w:asciiTheme="minorHAnsi" w:hAnsiTheme="minorHAnsi" w:cstheme="minorBidi"/>
          <w:sz w:val="20"/>
          <w:szCs w:val="20"/>
          <w:lang w:val="en-GB" w:bidi="it-IT"/>
        </w:rPr>
        <w:t xml:space="preserve">, </w:t>
      </w:r>
      <w:proofErr w:type="spellStart"/>
      <w:r w:rsidRPr="00677242">
        <w:rPr>
          <w:rFonts w:asciiTheme="minorHAnsi" w:hAnsiTheme="minorHAnsi" w:cstheme="minorBidi"/>
          <w:sz w:val="20"/>
          <w:szCs w:val="20"/>
          <w:lang w:val="en-GB" w:bidi="it-IT"/>
        </w:rPr>
        <w:t>Almodaimeghe</w:t>
      </w:r>
      <w:proofErr w:type="spellEnd"/>
      <w:r w:rsidR="00677242">
        <w:rPr>
          <w:rFonts w:asciiTheme="minorHAnsi" w:hAnsiTheme="minorHAnsi" w:cstheme="minorBidi"/>
          <w:sz w:val="20"/>
          <w:szCs w:val="20"/>
          <w:lang w:val="en-GB" w:bidi="it-IT"/>
        </w:rPr>
        <w:t xml:space="preserve"> H</w:t>
      </w:r>
      <w:r w:rsidRPr="00677242">
        <w:rPr>
          <w:rFonts w:asciiTheme="minorHAnsi" w:hAnsiTheme="minorHAnsi" w:cstheme="minorBidi"/>
          <w:sz w:val="20"/>
          <w:szCs w:val="20"/>
          <w:lang w:val="en-GB" w:bidi="it-IT"/>
        </w:rPr>
        <w:t xml:space="preserve">, </w:t>
      </w:r>
      <w:proofErr w:type="spellStart"/>
      <w:r w:rsidRPr="00677242">
        <w:rPr>
          <w:rFonts w:asciiTheme="minorHAnsi" w:hAnsiTheme="minorHAnsi" w:cstheme="minorBidi"/>
          <w:sz w:val="20"/>
          <w:szCs w:val="20"/>
          <w:lang w:val="en-GB" w:bidi="it-IT"/>
        </w:rPr>
        <w:t>Altawilh</w:t>
      </w:r>
      <w:proofErr w:type="spellEnd"/>
      <w:r w:rsidRPr="00677242">
        <w:rPr>
          <w:rFonts w:asciiTheme="minorHAnsi" w:hAnsiTheme="minorHAnsi" w:cstheme="minorBidi"/>
          <w:sz w:val="20"/>
          <w:szCs w:val="20"/>
          <w:lang w:val="en-GB" w:bidi="it-IT"/>
        </w:rPr>
        <w:t xml:space="preserve"> </w:t>
      </w:r>
      <w:r w:rsidR="00AD2851">
        <w:rPr>
          <w:rFonts w:asciiTheme="minorHAnsi" w:hAnsiTheme="minorHAnsi" w:cstheme="minorBidi"/>
          <w:sz w:val="20"/>
          <w:szCs w:val="20"/>
          <w:lang w:val="en-GB" w:bidi="it-IT"/>
        </w:rPr>
        <w:t>ES</w:t>
      </w:r>
      <w:r w:rsidRPr="00677242">
        <w:rPr>
          <w:rFonts w:asciiTheme="minorHAnsi" w:hAnsiTheme="minorHAnsi" w:cstheme="minorBidi"/>
          <w:sz w:val="20"/>
          <w:szCs w:val="20"/>
          <w:lang w:val="en-GB" w:bidi="it-IT"/>
        </w:rPr>
        <w:t>,</w:t>
      </w:r>
      <w:r w:rsidR="00AD2851">
        <w:rPr>
          <w:rFonts w:asciiTheme="minorHAnsi" w:hAnsiTheme="minorHAnsi" w:cstheme="minorBidi"/>
          <w:sz w:val="20"/>
          <w:szCs w:val="20"/>
          <w:lang w:val="en-GB" w:bidi="it-IT"/>
        </w:rPr>
        <w:t xml:space="preserve"> </w:t>
      </w:r>
      <w:r w:rsidRPr="009A0C49">
        <w:rPr>
          <w:rFonts w:asciiTheme="minorHAnsi" w:hAnsiTheme="minorHAnsi" w:cstheme="minorBidi"/>
          <w:sz w:val="20"/>
          <w:szCs w:val="20"/>
          <w:lang w:val="en-GB" w:bidi="it-IT"/>
        </w:rPr>
        <w:t>Yousefi</w:t>
      </w:r>
      <w:r w:rsidR="00AD2851">
        <w:rPr>
          <w:rFonts w:asciiTheme="minorHAnsi" w:hAnsiTheme="minorHAnsi" w:cstheme="minorBidi"/>
          <w:sz w:val="20"/>
          <w:szCs w:val="20"/>
          <w:lang w:val="en-GB" w:bidi="it-IT"/>
        </w:rPr>
        <w:t xml:space="preserve"> CC</w:t>
      </w:r>
      <w:r w:rsidRPr="009A0C49">
        <w:rPr>
          <w:rFonts w:asciiTheme="minorHAnsi" w:hAnsiTheme="minorHAnsi" w:cstheme="minorBidi"/>
          <w:sz w:val="20"/>
          <w:szCs w:val="20"/>
          <w:lang w:val="en-GB" w:bidi="it-IT"/>
        </w:rPr>
        <w:t xml:space="preserve">, </w:t>
      </w:r>
      <w:proofErr w:type="spellStart"/>
      <w:r w:rsidRPr="009A0C49">
        <w:rPr>
          <w:rFonts w:asciiTheme="minorHAnsi" w:hAnsiTheme="minorHAnsi" w:cstheme="minorBidi"/>
          <w:sz w:val="20"/>
          <w:szCs w:val="20"/>
          <w:lang w:val="en-GB" w:bidi="it-IT"/>
        </w:rPr>
        <w:t>Khanl</w:t>
      </w:r>
      <w:proofErr w:type="spellEnd"/>
      <w:r w:rsidRPr="009A0C49">
        <w:rPr>
          <w:rFonts w:asciiTheme="minorHAnsi" w:hAnsiTheme="minorHAnsi" w:cstheme="minorBidi"/>
          <w:sz w:val="20"/>
          <w:szCs w:val="20"/>
          <w:lang w:val="en-GB" w:bidi="it-IT"/>
        </w:rPr>
        <w:t xml:space="preserve"> </w:t>
      </w:r>
      <w:r w:rsidR="00AD2851">
        <w:rPr>
          <w:rFonts w:asciiTheme="minorHAnsi" w:hAnsiTheme="minorHAnsi" w:cstheme="minorBidi"/>
          <w:sz w:val="20"/>
          <w:szCs w:val="20"/>
          <w:lang w:val="en-GB" w:bidi="it-IT"/>
        </w:rPr>
        <w:t>MA</w:t>
      </w:r>
      <w:r w:rsidRPr="009A0C49">
        <w:rPr>
          <w:rFonts w:asciiTheme="minorHAnsi" w:hAnsiTheme="minorHAnsi" w:cstheme="minorBidi"/>
          <w:sz w:val="20"/>
          <w:szCs w:val="20"/>
          <w:lang w:val="en-GB" w:bidi="it-IT"/>
        </w:rPr>
        <w:t xml:space="preserve">, </w:t>
      </w:r>
      <w:proofErr w:type="spellStart"/>
      <w:r w:rsidRPr="009A0C49">
        <w:rPr>
          <w:rFonts w:asciiTheme="minorHAnsi" w:hAnsiTheme="minorHAnsi" w:cstheme="minorBidi"/>
          <w:sz w:val="20"/>
          <w:szCs w:val="20"/>
          <w:lang w:val="en-GB" w:bidi="it-IT"/>
        </w:rPr>
        <w:t>AlYahyam</w:t>
      </w:r>
      <w:proofErr w:type="spellEnd"/>
      <w:r w:rsidRPr="009A0C49">
        <w:rPr>
          <w:rFonts w:asciiTheme="minorHAnsi" w:hAnsiTheme="minorHAnsi" w:cstheme="minorBidi"/>
          <w:sz w:val="20"/>
          <w:szCs w:val="20"/>
          <w:lang w:val="en-GB" w:bidi="it-IT"/>
        </w:rPr>
        <w:t xml:space="preserve"> </w:t>
      </w:r>
      <w:r w:rsidR="00AD2851">
        <w:rPr>
          <w:rFonts w:asciiTheme="minorHAnsi" w:hAnsiTheme="minorHAnsi" w:cstheme="minorBidi"/>
          <w:sz w:val="20"/>
          <w:szCs w:val="20"/>
          <w:lang w:val="en-GB" w:bidi="it-IT"/>
        </w:rPr>
        <w:t>K</w:t>
      </w:r>
      <w:r w:rsidRPr="009A0C49">
        <w:rPr>
          <w:rFonts w:asciiTheme="minorHAnsi" w:hAnsiTheme="minorHAnsi" w:cstheme="minorBidi"/>
          <w:sz w:val="20"/>
          <w:szCs w:val="20"/>
          <w:lang w:val="en-GB" w:bidi="it-IT"/>
        </w:rPr>
        <w:t xml:space="preserve">, </w:t>
      </w:r>
      <w:proofErr w:type="spellStart"/>
      <w:r w:rsidRPr="009A0C49">
        <w:rPr>
          <w:rFonts w:asciiTheme="minorHAnsi" w:hAnsiTheme="minorHAnsi" w:cstheme="minorBidi"/>
          <w:sz w:val="20"/>
          <w:szCs w:val="20"/>
          <w:lang w:val="en-GB" w:bidi="it-IT"/>
        </w:rPr>
        <w:t>Alamren</w:t>
      </w:r>
      <w:proofErr w:type="spellEnd"/>
      <w:r w:rsidR="00AD2851">
        <w:rPr>
          <w:rFonts w:asciiTheme="minorHAnsi" w:hAnsiTheme="minorHAnsi" w:cstheme="minorBidi"/>
          <w:sz w:val="20"/>
          <w:szCs w:val="20"/>
          <w:lang w:val="en-GB" w:bidi="it-IT"/>
        </w:rPr>
        <w:t xml:space="preserve"> J</w:t>
      </w:r>
      <w:r w:rsidRPr="009A0C49">
        <w:rPr>
          <w:rFonts w:asciiTheme="minorHAnsi" w:hAnsiTheme="minorHAnsi" w:cstheme="minorBidi"/>
          <w:sz w:val="20"/>
          <w:szCs w:val="20"/>
          <w:lang w:val="en-GB" w:bidi="it-IT"/>
        </w:rPr>
        <w:t>,</w:t>
      </w:r>
      <w:r w:rsidR="00AD2851">
        <w:rPr>
          <w:rFonts w:asciiTheme="minorHAnsi" w:hAnsiTheme="minorHAnsi" w:cstheme="minorBidi"/>
          <w:sz w:val="20"/>
          <w:szCs w:val="20"/>
          <w:lang w:val="en-GB" w:bidi="it-IT"/>
        </w:rPr>
        <w:t xml:space="preserve"> </w:t>
      </w:r>
      <w:proofErr w:type="spellStart"/>
      <w:r w:rsidRPr="009A0C49">
        <w:rPr>
          <w:rFonts w:asciiTheme="minorHAnsi" w:hAnsiTheme="minorHAnsi" w:cstheme="minorBidi"/>
          <w:sz w:val="20"/>
          <w:szCs w:val="20"/>
          <w:lang w:val="en-GB" w:bidi="it-IT"/>
        </w:rPr>
        <w:t>Maraikip</w:t>
      </w:r>
      <w:proofErr w:type="spellEnd"/>
      <w:r w:rsidRPr="009A0C49">
        <w:rPr>
          <w:rFonts w:asciiTheme="minorHAnsi" w:hAnsiTheme="minorHAnsi" w:cstheme="minorBidi"/>
          <w:sz w:val="20"/>
          <w:szCs w:val="20"/>
          <w:lang w:val="en-GB" w:bidi="it-IT"/>
        </w:rPr>
        <w:t xml:space="preserve"> </w:t>
      </w:r>
      <w:r w:rsidR="00AD2851">
        <w:rPr>
          <w:rFonts w:asciiTheme="minorHAnsi" w:hAnsiTheme="minorHAnsi" w:cstheme="minorBidi"/>
          <w:sz w:val="20"/>
          <w:szCs w:val="20"/>
          <w:lang w:val="en-GB" w:bidi="it-IT"/>
        </w:rPr>
        <w:t>F</w:t>
      </w:r>
      <w:r w:rsidRPr="009A0C49">
        <w:rPr>
          <w:rFonts w:asciiTheme="minorHAnsi" w:hAnsiTheme="minorHAnsi" w:cstheme="minorBidi"/>
          <w:sz w:val="20"/>
          <w:szCs w:val="20"/>
          <w:lang w:val="en-GB" w:bidi="it-IT"/>
        </w:rPr>
        <w:t xml:space="preserve">, </w:t>
      </w:r>
      <w:proofErr w:type="spellStart"/>
      <w:r w:rsidRPr="009A0C49">
        <w:rPr>
          <w:rFonts w:asciiTheme="minorHAnsi" w:hAnsiTheme="minorHAnsi" w:cstheme="minorBidi"/>
          <w:sz w:val="20"/>
          <w:szCs w:val="20"/>
          <w:lang w:val="en-GB" w:bidi="it-IT"/>
        </w:rPr>
        <w:t>Esp</w:t>
      </w:r>
      <w:r w:rsidR="004575E5">
        <w:rPr>
          <w:sz w:val="20"/>
          <w:szCs w:val="20"/>
          <w:lang w:val="en-GB" w:bidi="it-IT"/>
        </w:rPr>
        <w:t>í</w:t>
      </w:r>
      <w:r w:rsidRPr="009A0C49">
        <w:rPr>
          <w:rFonts w:asciiTheme="minorHAnsi" w:hAnsiTheme="minorHAnsi" w:cstheme="minorBidi"/>
          <w:sz w:val="20"/>
          <w:szCs w:val="20"/>
          <w:lang w:val="en-GB" w:bidi="it-IT"/>
        </w:rPr>
        <w:t>n</w:t>
      </w:r>
      <w:proofErr w:type="spellEnd"/>
      <w:r w:rsidRPr="009A0C49">
        <w:rPr>
          <w:rFonts w:asciiTheme="minorHAnsi" w:hAnsiTheme="minorHAnsi" w:cstheme="minorBidi"/>
          <w:sz w:val="20"/>
          <w:szCs w:val="20"/>
          <w:lang w:val="en-GB" w:bidi="it-IT"/>
        </w:rPr>
        <w:t xml:space="preserve"> </w:t>
      </w:r>
      <w:r w:rsidR="00AD2851">
        <w:rPr>
          <w:rFonts w:asciiTheme="minorHAnsi" w:hAnsiTheme="minorHAnsi" w:cstheme="minorBidi"/>
          <w:sz w:val="20"/>
          <w:szCs w:val="20"/>
          <w:lang w:val="en-GB" w:bidi="it-IT"/>
        </w:rPr>
        <w:t>J</w:t>
      </w:r>
      <w:r w:rsidRPr="009A0C49">
        <w:rPr>
          <w:rFonts w:asciiTheme="minorHAnsi" w:hAnsiTheme="minorHAnsi" w:cstheme="minorBidi"/>
          <w:sz w:val="20"/>
          <w:szCs w:val="20"/>
          <w:lang w:val="en-GB" w:bidi="it-IT"/>
        </w:rPr>
        <w:t>, Tarricone</w:t>
      </w:r>
      <w:r w:rsidR="00AD2851">
        <w:rPr>
          <w:rFonts w:asciiTheme="minorHAnsi" w:hAnsiTheme="minorHAnsi" w:cstheme="minorBidi"/>
          <w:sz w:val="20"/>
          <w:szCs w:val="20"/>
          <w:lang w:val="en-GB" w:bidi="it-IT"/>
        </w:rPr>
        <w:t xml:space="preserve"> R,</w:t>
      </w:r>
      <w:r w:rsidRPr="009A0C49">
        <w:rPr>
          <w:rFonts w:asciiTheme="minorHAnsi" w:hAnsiTheme="minorHAnsi" w:cstheme="minorBidi"/>
          <w:sz w:val="20"/>
          <w:szCs w:val="20"/>
          <w:lang w:val="en-GB" w:bidi="it-IT"/>
        </w:rPr>
        <w:t xml:space="preserve"> Kanavos</w:t>
      </w:r>
      <w:r w:rsidR="00AD2851">
        <w:rPr>
          <w:rFonts w:asciiTheme="minorHAnsi" w:hAnsiTheme="minorHAnsi" w:cstheme="minorBidi"/>
          <w:sz w:val="20"/>
          <w:szCs w:val="20"/>
          <w:lang w:val="en-GB" w:bidi="it-IT"/>
        </w:rPr>
        <w:t xml:space="preserve"> P (2025)</w:t>
      </w:r>
      <w:r w:rsidR="006E6052">
        <w:rPr>
          <w:rFonts w:asciiTheme="minorHAnsi" w:hAnsiTheme="minorHAnsi" w:cstheme="minorBidi"/>
          <w:sz w:val="20"/>
          <w:szCs w:val="20"/>
          <w:lang w:val="en-GB" w:bidi="it-IT"/>
        </w:rPr>
        <w:t xml:space="preserve">. </w:t>
      </w:r>
      <w:r w:rsidR="006E6052" w:rsidRPr="006E6052">
        <w:rPr>
          <w:rFonts w:asciiTheme="minorHAnsi" w:hAnsiTheme="minorHAnsi" w:cstheme="minorBidi"/>
          <w:sz w:val="20"/>
          <w:szCs w:val="20"/>
          <w:lang w:val="en-GB" w:bidi="it-IT"/>
        </w:rPr>
        <w:t>A strategic framework for synergizing managed entry agreement</w:t>
      </w:r>
      <w:r w:rsidR="006E6052">
        <w:rPr>
          <w:rFonts w:asciiTheme="minorHAnsi" w:hAnsiTheme="minorHAnsi" w:cstheme="minorBidi"/>
          <w:sz w:val="20"/>
          <w:szCs w:val="20"/>
          <w:lang w:val="en-GB" w:bidi="it-IT"/>
        </w:rPr>
        <w:t xml:space="preserve"> </w:t>
      </w:r>
      <w:r w:rsidR="006E6052" w:rsidRPr="006E6052">
        <w:rPr>
          <w:rFonts w:asciiTheme="minorHAnsi" w:hAnsiTheme="minorHAnsi" w:cstheme="minorBidi"/>
          <w:sz w:val="20"/>
          <w:szCs w:val="20"/>
          <w:lang w:val="en-GB" w:bidi="it-IT"/>
        </w:rPr>
        <w:t>efforts to access pharmaceutical products in Saudi Arabia—results from</w:t>
      </w:r>
      <w:r w:rsidR="006E6052">
        <w:rPr>
          <w:rFonts w:asciiTheme="minorHAnsi" w:hAnsiTheme="minorHAnsi" w:cstheme="minorBidi"/>
          <w:sz w:val="20"/>
          <w:szCs w:val="20"/>
          <w:lang w:val="en-GB" w:bidi="it-IT"/>
        </w:rPr>
        <w:t xml:space="preserve"> </w:t>
      </w:r>
      <w:r w:rsidR="006E6052" w:rsidRPr="006E6052">
        <w:rPr>
          <w:rFonts w:asciiTheme="minorHAnsi" w:hAnsiTheme="minorHAnsi" w:cstheme="minorBidi"/>
          <w:sz w:val="20"/>
          <w:szCs w:val="20"/>
          <w:lang w:val="en-GB" w:bidi="it-IT"/>
        </w:rPr>
        <w:t>a multi-stakeholder workshop</w:t>
      </w:r>
      <w:r w:rsidR="006E6052">
        <w:rPr>
          <w:rFonts w:asciiTheme="minorHAnsi" w:hAnsiTheme="minorHAnsi" w:cstheme="minorBidi"/>
          <w:sz w:val="20"/>
          <w:szCs w:val="20"/>
          <w:lang w:val="en-GB" w:bidi="it-IT"/>
        </w:rPr>
        <w:t xml:space="preserve">. </w:t>
      </w:r>
      <w:r w:rsidR="006621E6" w:rsidRPr="005A4DFE">
        <w:rPr>
          <w:rFonts w:asciiTheme="minorHAnsi" w:hAnsiTheme="minorHAnsi" w:cstheme="minorBidi"/>
          <w:i/>
          <w:iCs/>
          <w:sz w:val="20"/>
          <w:szCs w:val="20"/>
          <w:lang w:val="en-GB" w:bidi="it-IT"/>
        </w:rPr>
        <w:t>Journal of Medical Economics</w:t>
      </w:r>
    </w:p>
    <w:p w14:paraId="57DA4BF1" w14:textId="2DE3C342" w:rsidR="009A0C49" w:rsidRPr="00E54DA9" w:rsidRDefault="006621E6" w:rsidP="006621E6">
      <w:pPr>
        <w:spacing w:line="259" w:lineRule="auto"/>
        <w:rPr>
          <w:rFonts w:asciiTheme="minorHAnsi" w:hAnsiTheme="minorHAnsi" w:cstheme="minorBidi"/>
          <w:sz w:val="20"/>
          <w:szCs w:val="20"/>
          <w:lang w:val="en-GB" w:bidi="it-IT"/>
        </w:rPr>
      </w:pPr>
      <w:r w:rsidRPr="006621E6">
        <w:rPr>
          <w:rFonts w:asciiTheme="minorHAnsi" w:hAnsiTheme="minorHAnsi" w:cstheme="minorBidi"/>
          <w:sz w:val="20"/>
          <w:szCs w:val="20"/>
          <w:lang w:val="en-GB" w:bidi="it-IT"/>
        </w:rPr>
        <w:t>28</w:t>
      </w:r>
      <w:r w:rsidR="005A4DFE">
        <w:rPr>
          <w:rFonts w:asciiTheme="minorHAnsi" w:hAnsiTheme="minorHAnsi" w:cstheme="minorBidi"/>
          <w:sz w:val="20"/>
          <w:szCs w:val="20"/>
          <w:lang w:val="en-GB" w:bidi="it-IT"/>
        </w:rPr>
        <w:t>;</w:t>
      </w:r>
      <w:r w:rsidRPr="006621E6">
        <w:rPr>
          <w:rFonts w:asciiTheme="minorHAnsi" w:hAnsiTheme="minorHAnsi" w:cstheme="minorBidi"/>
          <w:sz w:val="20"/>
          <w:szCs w:val="20"/>
          <w:lang w:val="en-GB" w:bidi="it-IT"/>
        </w:rPr>
        <w:t xml:space="preserve"> 1</w:t>
      </w:r>
      <w:r>
        <w:rPr>
          <w:rFonts w:asciiTheme="minorHAnsi" w:hAnsiTheme="minorHAnsi" w:cstheme="minorBidi"/>
          <w:sz w:val="20"/>
          <w:szCs w:val="20"/>
          <w:lang w:val="en-GB" w:bidi="it-IT"/>
        </w:rPr>
        <w:t>:</w:t>
      </w:r>
      <w:r w:rsidRPr="006621E6">
        <w:rPr>
          <w:rFonts w:asciiTheme="minorHAnsi" w:hAnsiTheme="minorHAnsi" w:cstheme="minorBidi"/>
          <w:sz w:val="20"/>
          <w:szCs w:val="20"/>
          <w:lang w:val="en-GB" w:bidi="it-IT"/>
        </w:rPr>
        <w:t xml:space="preserve"> 753–765</w:t>
      </w:r>
      <w:r>
        <w:rPr>
          <w:rFonts w:asciiTheme="minorHAnsi" w:hAnsiTheme="minorHAnsi" w:cstheme="minorBidi"/>
          <w:sz w:val="20"/>
          <w:szCs w:val="20"/>
          <w:lang w:val="en-GB" w:bidi="it-IT"/>
        </w:rPr>
        <w:t xml:space="preserve">. </w:t>
      </w:r>
      <w:r w:rsidRPr="006621E6">
        <w:rPr>
          <w:rFonts w:asciiTheme="minorHAnsi" w:hAnsiTheme="minorHAnsi" w:cstheme="minorBidi"/>
          <w:sz w:val="20"/>
          <w:szCs w:val="20"/>
          <w:lang w:val="en-GB" w:bidi="it-IT"/>
        </w:rPr>
        <w:t>https://doi.org/10.1080/13696998.2025.2506967</w:t>
      </w:r>
    </w:p>
    <w:p w14:paraId="7B75C7B4" w14:textId="77777777" w:rsidR="005A6711" w:rsidRPr="00E54DA9" w:rsidRDefault="005A6711" w:rsidP="008B2E84">
      <w:pPr>
        <w:spacing w:line="259" w:lineRule="auto"/>
        <w:rPr>
          <w:rFonts w:asciiTheme="minorHAnsi" w:hAnsiTheme="minorHAnsi" w:cstheme="minorBidi"/>
          <w:sz w:val="20"/>
          <w:szCs w:val="20"/>
          <w:lang w:val="en-GB" w:bidi="it-IT"/>
        </w:rPr>
      </w:pPr>
    </w:p>
    <w:p w14:paraId="31210722" w14:textId="103C4445" w:rsidR="006D4393" w:rsidRPr="00FD7079" w:rsidRDefault="00DB1A27" w:rsidP="008B2E84">
      <w:pPr>
        <w:spacing w:line="259" w:lineRule="auto"/>
        <w:rPr>
          <w:rFonts w:asciiTheme="minorHAnsi" w:hAnsiTheme="minorHAnsi" w:cstheme="minorBidi"/>
          <w:sz w:val="20"/>
          <w:szCs w:val="20"/>
          <w:lang w:val="en-GB" w:bidi="it-IT"/>
        </w:rPr>
      </w:pPr>
      <w:r w:rsidRPr="00DB1A27">
        <w:rPr>
          <w:rFonts w:asciiTheme="minorHAnsi" w:hAnsiTheme="minorHAnsi" w:cstheme="minorBidi"/>
          <w:sz w:val="20"/>
          <w:szCs w:val="20"/>
          <w:lang w:val="en-GB" w:bidi="it-IT"/>
        </w:rPr>
        <w:t xml:space="preserve">Arsenault </w:t>
      </w:r>
      <w:r>
        <w:rPr>
          <w:rFonts w:asciiTheme="minorHAnsi" w:hAnsiTheme="minorHAnsi" w:cstheme="minorBidi"/>
          <w:sz w:val="20"/>
          <w:szCs w:val="20"/>
          <w:lang w:val="en-GB" w:bidi="it-IT"/>
        </w:rPr>
        <w:t>C</w:t>
      </w:r>
      <w:r w:rsidRPr="00DB1A27">
        <w:rPr>
          <w:rFonts w:asciiTheme="minorHAnsi" w:hAnsiTheme="minorHAnsi" w:cstheme="minorBidi"/>
          <w:sz w:val="20"/>
          <w:szCs w:val="20"/>
          <w:lang w:val="en-GB" w:bidi="it-IT"/>
        </w:rPr>
        <w:t xml:space="preserve">, Ravishankar </w:t>
      </w:r>
      <w:r w:rsidR="0029174B">
        <w:rPr>
          <w:rFonts w:asciiTheme="minorHAnsi" w:hAnsiTheme="minorHAnsi" w:cstheme="minorBidi"/>
          <w:sz w:val="20"/>
          <w:szCs w:val="20"/>
          <w:lang w:val="en-GB" w:bidi="it-IT"/>
        </w:rPr>
        <w:t>S</w:t>
      </w:r>
      <w:r w:rsidRPr="00DB1A27">
        <w:rPr>
          <w:rFonts w:asciiTheme="minorHAnsi" w:hAnsiTheme="minorHAnsi" w:cstheme="minorBidi"/>
          <w:sz w:val="20"/>
          <w:szCs w:val="20"/>
          <w:lang w:val="en-GB" w:bidi="it-IT"/>
        </w:rPr>
        <w:t xml:space="preserve">, Lewis </w:t>
      </w:r>
      <w:r w:rsidR="0029174B">
        <w:rPr>
          <w:rFonts w:asciiTheme="minorHAnsi" w:hAnsiTheme="minorHAnsi" w:cstheme="minorBidi"/>
          <w:sz w:val="20"/>
          <w:szCs w:val="20"/>
          <w:lang w:val="en-GB" w:bidi="it-IT"/>
        </w:rPr>
        <w:t>T</w:t>
      </w:r>
      <w:r w:rsidRPr="00DB1A27">
        <w:rPr>
          <w:rFonts w:asciiTheme="minorHAnsi" w:hAnsiTheme="minorHAnsi" w:cstheme="minorBidi"/>
          <w:sz w:val="20"/>
          <w:szCs w:val="20"/>
          <w:lang w:val="en-GB" w:bidi="it-IT"/>
        </w:rPr>
        <w:t xml:space="preserve">, Armeni </w:t>
      </w:r>
      <w:r w:rsidR="0029174B">
        <w:rPr>
          <w:rFonts w:asciiTheme="minorHAnsi" w:hAnsiTheme="minorHAnsi" w:cstheme="minorBidi"/>
          <w:sz w:val="20"/>
          <w:szCs w:val="20"/>
          <w:lang w:val="en-GB" w:bidi="it-IT"/>
        </w:rPr>
        <w:t>P</w:t>
      </w:r>
      <w:r w:rsidRPr="00DB1A27">
        <w:rPr>
          <w:rFonts w:asciiTheme="minorHAnsi" w:hAnsiTheme="minorHAnsi" w:cstheme="minorBidi"/>
          <w:sz w:val="20"/>
          <w:szCs w:val="20"/>
          <w:lang w:val="en-GB" w:bidi="it-IT"/>
        </w:rPr>
        <w:t xml:space="preserve">, Croke </w:t>
      </w:r>
      <w:r w:rsidR="0029174B">
        <w:rPr>
          <w:rFonts w:asciiTheme="minorHAnsi" w:hAnsiTheme="minorHAnsi" w:cstheme="minorBidi"/>
          <w:sz w:val="20"/>
          <w:szCs w:val="20"/>
          <w:lang w:val="en-GB" w:bidi="it-IT"/>
        </w:rPr>
        <w:t>K</w:t>
      </w:r>
      <w:r w:rsidRPr="00DB1A27">
        <w:rPr>
          <w:rFonts w:asciiTheme="minorHAnsi" w:hAnsiTheme="minorHAnsi" w:cstheme="minorBidi"/>
          <w:sz w:val="20"/>
          <w:szCs w:val="20"/>
          <w:lang w:val="en-GB" w:bidi="it-IT"/>
        </w:rPr>
        <w:t>,</w:t>
      </w:r>
      <w:r w:rsidR="0029174B">
        <w:rPr>
          <w:rFonts w:asciiTheme="minorHAnsi" w:hAnsiTheme="minorHAnsi" w:cstheme="minorBidi"/>
          <w:sz w:val="20"/>
          <w:szCs w:val="20"/>
          <w:lang w:val="en-GB" w:bidi="it-IT"/>
        </w:rPr>
        <w:t xml:space="preserve"> </w:t>
      </w:r>
      <w:r w:rsidRPr="0029174B">
        <w:rPr>
          <w:rFonts w:asciiTheme="minorHAnsi" w:hAnsiTheme="minorHAnsi" w:cstheme="minorBidi"/>
          <w:sz w:val="20"/>
          <w:szCs w:val="20"/>
          <w:lang w:val="en-GB" w:bidi="it-IT"/>
        </w:rPr>
        <w:t xml:space="preserve">Doubova </w:t>
      </w:r>
      <w:r w:rsidR="0029174B">
        <w:rPr>
          <w:rFonts w:asciiTheme="minorHAnsi" w:hAnsiTheme="minorHAnsi" w:cstheme="minorBidi"/>
          <w:sz w:val="20"/>
          <w:szCs w:val="20"/>
          <w:lang w:val="en-GB" w:bidi="it-IT"/>
        </w:rPr>
        <w:t>SV</w:t>
      </w:r>
      <w:r w:rsidRPr="0029174B">
        <w:rPr>
          <w:rFonts w:asciiTheme="minorHAnsi" w:hAnsiTheme="minorHAnsi" w:cstheme="minorBidi"/>
          <w:sz w:val="20"/>
          <w:szCs w:val="20"/>
          <w:lang w:val="en-GB" w:bidi="it-IT"/>
        </w:rPr>
        <w:t xml:space="preserve">, McKee </w:t>
      </w:r>
      <w:r w:rsidR="0029174B">
        <w:rPr>
          <w:rFonts w:asciiTheme="minorHAnsi" w:hAnsiTheme="minorHAnsi" w:cstheme="minorBidi"/>
          <w:sz w:val="20"/>
          <w:szCs w:val="20"/>
          <w:lang w:val="en-GB" w:bidi="it-IT"/>
        </w:rPr>
        <w:t>M</w:t>
      </w:r>
      <w:r w:rsidRPr="0029174B">
        <w:rPr>
          <w:rFonts w:asciiTheme="minorHAnsi" w:hAnsiTheme="minorHAnsi" w:cstheme="minorBidi"/>
          <w:sz w:val="20"/>
          <w:szCs w:val="20"/>
          <w:lang w:val="en-GB" w:bidi="it-IT"/>
        </w:rPr>
        <w:t xml:space="preserve">, Tarricone </w:t>
      </w:r>
      <w:r w:rsidR="0029174B">
        <w:rPr>
          <w:rFonts w:asciiTheme="minorHAnsi" w:hAnsiTheme="minorHAnsi" w:cstheme="minorBidi"/>
          <w:sz w:val="20"/>
          <w:szCs w:val="20"/>
          <w:lang w:val="en-GB" w:bidi="it-IT"/>
        </w:rPr>
        <w:t>R</w:t>
      </w:r>
      <w:r w:rsidRPr="0029174B">
        <w:rPr>
          <w:rFonts w:asciiTheme="minorHAnsi" w:hAnsiTheme="minorHAnsi" w:cstheme="minorBidi"/>
          <w:sz w:val="20"/>
          <w:szCs w:val="20"/>
          <w:lang w:val="en-GB" w:bidi="it-IT"/>
        </w:rPr>
        <w:t>, Kruk</w:t>
      </w:r>
      <w:r w:rsidR="0029174B">
        <w:rPr>
          <w:rFonts w:asciiTheme="minorHAnsi" w:hAnsiTheme="minorHAnsi" w:cstheme="minorBidi"/>
          <w:sz w:val="20"/>
          <w:szCs w:val="20"/>
          <w:lang w:val="en-GB" w:bidi="it-IT"/>
        </w:rPr>
        <w:t xml:space="preserve"> ME</w:t>
      </w:r>
      <w:r w:rsidR="008B2E84">
        <w:rPr>
          <w:rFonts w:asciiTheme="minorHAnsi" w:hAnsiTheme="minorHAnsi" w:cstheme="minorBidi"/>
          <w:sz w:val="20"/>
          <w:szCs w:val="20"/>
          <w:lang w:val="en-GB" w:bidi="it-IT"/>
        </w:rPr>
        <w:t xml:space="preserve"> (2025). </w:t>
      </w:r>
      <w:r w:rsidR="008B2E84" w:rsidRPr="008B2E84">
        <w:rPr>
          <w:rFonts w:asciiTheme="minorHAnsi" w:hAnsiTheme="minorHAnsi" w:cstheme="minorBidi"/>
          <w:sz w:val="20"/>
          <w:szCs w:val="20"/>
          <w:lang w:val="en-GB" w:bidi="it-IT"/>
        </w:rPr>
        <w:t>The role of health systems in shaping vaccine decisions: Insights from Italy,</w:t>
      </w:r>
      <w:r w:rsidR="00F973BE">
        <w:rPr>
          <w:rFonts w:asciiTheme="minorHAnsi" w:hAnsiTheme="minorHAnsi" w:cstheme="minorBidi"/>
          <w:sz w:val="20"/>
          <w:szCs w:val="20"/>
          <w:lang w:val="en-GB" w:bidi="it-IT"/>
        </w:rPr>
        <w:t xml:space="preserve"> </w:t>
      </w:r>
      <w:r w:rsidR="008B2E84" w:rsidRPr="008B2E84">
        <w:rPr>
          <w:rFonts w:asciiTheme="minorHAnsi" w:hAnsiTheme="minorHAnsi" w:cstheme="minorBidi"/>
          <w:sz w:val="20"/>
          <w:szCs w:val="20"/>
          <w:lang w:val="en-GB" w:bidi="it-IT"/>
        </w:rPr>
        <w:t>Mexico, the United Kingdom, and the United States</w:t>
      </w:r>
      <w:r w:rsidR="008B2E84">
        <w:rPr>
          <w:rFonts w:asciiTheme="minorHAnsi" w:hAnsiTheme="minorHAnsi" w:cstheme="minorBidi"/>
          <w:sz w:val="20"/>
          <w:szCs w:val="20"/>
          <w:lang w:val="en-GB" w:bidi="it-IT"/>
        </w:rPr>
        <w:t xml:space="preserve">. </w:t>
      </w:r>
      <w:r w:rsidR="008B2E84" w:rsidRPr="00FD7079">
        <w:rPr>
          <w:rFonts w:asciiTheme="minorHAnsi" w:hAnsiTheme="minorHAnsi" w:cstheme="minorBidi"/>
          <w:sz w:val="20"/>
          <w:szCs w:val="20"/>
          <w:lang w:val="en-GB" w:bidi="it-IT"/>
        </w:rPr>
        <w:t>Vaccine</w:t>
      </w:r>
      <w:r w:rsidR="002955C1" w:rsidRPr="00FD7079">
        <w:rPr>
          <w:rFonts w:asciiTheme="minorHAnsi" w:hAnsiTheme="minorHAnsi" w:cstheme="minorBidi"/>
          <w:sz w:val="20"/>
          <w:szCs w:val="20"/>
          <w:lang w:val="en-GB" w:bidi="it-IT"/>
        </w:rPr>
        <w:t xml:space="preserve"> 54</w:t>
      </w:r>
      <w:r w:rsidR="0096105A" w:rsidRPr="00FD7079">
        <w:rPr>
          <w:rFonts w:asciiTheme="minorHAnsi" w:hAnsiTheme="minorHAnsi" w:cstheme="minorBidi"/>
          <w:sz w:val="20"/>
          <w:szCs w:val="20"/>
          <w:lang w:val="en-GB" w:bidi="it-IT"/>
        </w:rPr>
        <w:t>.</w:t>
      </w:r>
      <w:r w:rsidR="00A938BF" w:rsidRPr="00FD7079">
        <w:rPr>
          <w:rFonts w:asciiTheme="minorHAnsi" w:hAnsiTheme="minorHAnsi" w:cstheme="minorBidi"/>
          <w:sz w:val="20"/>
          <w:szCs w:val="20"/>
          <w:lang w:val="en-GB" w:bidi="it-IT"/>
        </w:rPr>
        <w:t xml:space="preserve"> </w:t>
      </w:r>
      <w:hyperlink r:id="rId19" w:history="1">
        <w:r w:rsidR="008C78E1" w:rsidRPr="00FD7079">
          <w:rPr>
            <w:rStyle w:val="Collegamentoipertestuale"/>
            <w:rFonts w:asciiTheme="minorHAnsi" w:hAnsiTheme="minorHAnsi" w:cstheme="minorBidi"/>
            <w:sz w:val="20"/>
            <w:szCs w:val="20"/>
            <w:lang w:val="en-GB" w:bidi="it-IT"/>
          </w:rPr>
          <w:t>https://doi.org/10.1016/j.vaccine.2025.127134</w:t>
        </w:r>
      </w:hyperlink>
    </w:p>
    <w:p w14:paraId="06E26BD3" w14:textId="77777777" w:rsidR="008C78E1" w:rsidRPr="00FD7079" w:rsidRDefault="008C78E1" w:rsidP="008B2E84">
      <w:pPr>
        <w:spacing w:line="259" w:lineRule="auto"/>
        <w:rPr>
          <w:rFonts w:asciiTheme="minorHAnsi" w:hAnsiTheme="minorHAnsi" w:cstheme="minorBidi"/>
          <w:sz w:val="20"/>
          <w:szCs w:val="20"/>
          <w:lang w:val="en-GB" w:bidi="it-IT"/>
        </w:rPr>
      </w:pPr>
    </w:p>
    <w:p w14:paraId="26FB0279" w14:textId="37AD86BA" w:rsidR="008C78E1" w:rsidRPr="00FD7079" w:rsidRDefault="008C78E1" w:rsidP="008B2E84">
      <w:pPr>
        <w:spacing w:line="259" w:lineRule="auto"/>
        <w:rPr>
          <w:rFonts w:asciiTheme="minorHAnsi" w:hAnsiTheme="minorHAnsi" w:cstheme="minorBidi"/>
          <w:sz w:val="20"/>
          <w:szCs w:val="20"/>
          <w:lang w:bidi="it-IT"/>
        </w:rPr>
      </w:pPr>
      <w:r w:rsidRPr="008C78E1">
        <w:rPr>
          <w:rFonts w:asciiTheme="minorHAnsi" w:hAnsiTheme="minorHAnsi" w:cstheme="minorBidi"/>
          <w:sz w:val="20"/>
          <w:szCs w:val="20"/>
          <w:lang w:val="en-GB" w:bidi="it-IT"/>
        </w:rPr>
        <w:t>Ferrara</w:t>
      </w:r>
      <w:r>
        <w:rPr>
          <w:rFonts w:asciiTheme="minorHAnsi" w:hAnsiTheme="minorHAnsi" w:cstheme="minorBidi"/>
          <w:sz w:val="20"/>
          <w:szCs w:val="20"/>
          <w:lang w:val="en-GB" w:bidi="it-IT"/>
        </w:rPr>
        <w:t xml:space="preserve"> L</w:t>
      </w:r>
      <w:r w:rsidRPr="008C78E1">
        <w:rPr>
          <w:rFonts w:asciiTheme="minorHAnsi" w:hAnsiTheme="minorHAnsi" w:cstheme="minorBidi"/>
          <w:sz w:val="20"/>
          <w:szCs w:val="20"/>
          <w:lang w:val="en-GB" w:bidi="it-IT"/>
        </w:rPr>
        <w:t>, Ardito</w:t>
      </w:r>
      <w:r>
        <w:rPr>
          <w:rFonts w:asciiTheme="minorHAnsi" w:hAnsiTheme="minorHAnsi" w:cstheme="minorBidi"/>
          <w:sz w:val="20"/>
          <w:szCs w:val="20"/>
          <w:lang w:val="en-GB" w:bidi="it-IT"/>
        </w:rPr>
        <w:t xml:space="preserve"> V</w:t>
      </w:r>
      <w:r w:rsidRPr="008C78E1">
        <w:rPr>
          <w:rFonts w:asciiTheme="minorHAnsi" w:hAnsiTheme="minorHAnsi" w:cstheme="minorBidi"/>
          <w:sz w:val="20"/>
          <w:szCs w:val="20"/>
          <w:lang w:val="en-GB" w:bidi="it-IT"/>
        </w:rPr>
        <w:t>, Tozzi</w:t>
      </w:r>
      <w:r>
        <w:rPr>
          <w:rFonts w:asciiTheme="minorHAnsi" w:hAnsiTheme="minorHAnsi" w:cstheme="minorBidi"/>
          <w:sz w:val="20"/>
          <w:szCs w:val="20"/>
          <w:lang w:val="en-GB" w:bidi="it-IT"/>
        </w:rPr>
        <w:t xml:space="preserve"> VD</w:t>
      </w:r>
      <w:r w:rsidRPr="008C78E1">
        <w:rPr>
          <w:rFonts w:asciiTheme="minorHAnsi" w:hAnsiTheme="minorHAnsi" w:cstheme="minorBidi"/>
          <w:sz w:val="20"/>
          <w:szCs w:val="20"/>
          <w:lang w:val="en-GB" w:bidi="it-IT"/>
        </w:rPr>
        <w:t xml:space="preserve">, </w:t>
      </w:r>
      <w:proofErr w:type="spellStart"/>
      <w:r w:rsidRPr="008C78E1">
        <w:rPr>
          <w:rFonts w:asciiTheme="minorHAnsi" w:hAnsiTheme="minorHAnsi" w:cstheme="minorBidi"/>
          <w:sz w:val="20"/>
          <w:szCs w:val="20"/>
          <w:lang w:val="en-GB" w:bidi="it-IT"/>
        </w:rPr>
        <w:t>Degol</w:t>
      </w:r>
      <w:proofErr w:type="spellEnd"/>
      <w:r>
        <w:rPr>
          <w:rFonts w:asciiTheme="minorHAnsi" w:hAnsiTheme="minorHAnsi" w:cstheme="minorBidi"/>
          <w:sz w:val="20"/>
          <w:szCs w:val="20"/>
          <w:lang w:val="en-GB" w:bidi="it-IT"/>
        </w:rPr>
        <w:t xml:space="preserve"> L</w:t>
      </w:r>
      <w:r w:rsidRPr="008C78E1">
        <w:rPr>
          <w:rFonts w:asciiTheme="minorHAnsi" w:hAnsiTheme="minorHAnsi" w:cstheme="minorBidi"/>
          <w:sz w:val="20"/>
          <w:szCs w:val="20"/>
          <w:lang w:val="en-GB" w:bidi="it-IT"/>
        </w:rPr>
        <w:t>, Hamaker</w:t>
      </w:r>
      <w:r>
        <w:rPr>
          <w:rFonts w:asciiTheme="minorHAnsi" w:hAnsiTheme="minorHAnsi" w:cstheme="minorBidi"/>
          <w:sz w:val="20"/>
          <w:szCs w:val="20"/>
          <w:lang w:val="en-GB" w:bidi="it-IT"/>
        </w:rPr>
        <w:t xml:space="preserve"> M</w:t>
      </w:r>
      <w:r w:rsidRPr="008C78E1">
        <w:rPr>
          <w:rFonts w:asciiTheme="minorHAnsi" w:hAnsiTheme="minorHAnsi" w:cstheme="minorBidi"/>
          <w:sz w:val="20"/>
          <w:szCs w:val="20"/>
          <w:lang w:val="en-GB" w:bidi="it-IT"/>
        </w:rPr>
        <w:t xml:space="preserve">, </w:t>
      </w:r>
      <w:proofErr w:type="spellStart"/>
      <w:r w:rsidRPr="008C78E1">
        <w:rPr>
          <w:rFonts w:asciiTheme="minorHAnsi" w:hAnsiTheme="minorHAnsi" w:cstheme="minorBidi"/>
          <w:sz w:val="20"/>
          <w:szCs w:val="20"/>
          <w:lang w:val="en-GB" w:bidi="it-IT"/>
        </w:rPr>
        <w:t>Wildiers</w:t>
      </w:r>
      <w:proofErr w:type="spellEnd"/>
      <w:r>
        <w:rPr>
          <w:rFonts w:asciiTheme="minorHAnsi" w:hAnsiTheme="minorHAnsi" w:cstheme="minorBidi"/>
          <w:sz w:val="20"/>
          <w:szCs w:val="20"/>
          <w:lang w:val="en-GB" w:bidi="it-IT"/>
        </w:rPr>
        <w:t xml:space="preserve"> H</w:t>
      </w:r>
      <w:r w:rsidRPr="008C78E1">
        <w:rPr>
          <w:rFonts w:asciiTheme="minorHAnsi" w:hAnsiTheme="minorHAnsi" w:cstheme="minorBidi"/>
          <w:sz w:val="20"/>
          <w:szCs w:val="20"/>
          <w:lang w:val="en-GB" w:bidi="it-IT"/>
        </w:rPr>
        <w:t>, Davis</w:t>
      </w:r>
      <w:r>
        <w:rPr>
          <w:rFonts w:asciiTheme="minorHAnsi" w:hAnsiTheme="minorHAnsi" w:cstheme="minorBidi"/>
          <w:sz w:val="20"/>
          <w:szCs w:val="20"/>
          <w:lang w:val="en-GB" w:bidi="it-IT"/>
        </w:rPr>
        <w:t xml:space="preserve"> P</w:t>
      </w:r>
      <w:r w:rsidRPr="008C78E1">
        <w:rPr>
          <w:rFonts w:asciiTheme="minorHAnsi" w:hAnsiTheme="minorHAnsi" w:cstheme="minorBidi"/>
          <w:sz w:val="20"/>
          <w:szCs w:val="20"/>
          <w:lang w:val="en-GB" w:bidi="it-IT"/>
        </w:rPr>
        <w:t xml:space="preserve">, </w:t>
      </w:r>
      <w:proofErr w:type="spellStart"/>
      <w:r w:rsidRPr="008C78E1">
        <w:rPr>
          <w:rFonts w:asciiTheme="minorHAnsi" w:hAnsiTheme="minorHAnsi" w:cstheme="minorBidi"/>
          <w:sz w:val="20"/>
          <w:szCs w:val="20"/>
          <w:lang w:val="en-GB" w:bidi="it-IT"/>
        </w:rPr>
        <w:t>Barthod</w:t>
      </w:r>
      <w:proofErr w:type="spellEnd"/>
      <w:r w:rsidRPr="008C78E1">
        <w:rPr>
          <w:rFonts w:asciiTheme="minorHAnsi" w:hAnsiTheme="minorHAnsi" w:cstheme="minorBidi"/>
          <w:sz w:val="20"/>
          <w:szCs w:val="20"/>
          <w:lang w:val="en-GB" w:bidi="it-IT"/>
        </w:rPr>
        <w:t>-Malat</w:t>
      </w:r>
      <w:r>
        <w:rPr>
          <w:rFonts w:asciiTheme="minorHAnsi" w:hAnsiTheme="minorHAnsi" w:cstheme="minorBidi"/>
          <w:sz w:val="20"/>
          <w:szCs w:val="20"/>
          <w:lang w:val="en-GB" w:bidi="it-IT"/>
        </w:rPr>
        <w:t xml:space="preserve"> A</w:t>
      </w:r>
      <w:r w:rsidRPr="008C78E1">
        <w:rPr>
          <w:rFonts w:asciiTheme="minorHAnsi" w:hAnsiTheme="minorHAnsi" w:cstheme="minorBidi"/>
          <w:sz w:val="20"/>
          <w:szCs w:val="20"/>
          <w:lang w:val="en-GB" w:bidi="it-IT"/>
        </w:rPr>
        <w:t xml:space="preserve">, </w:t>
      </w:r>
      <w:proofErr w:type="spellStart"/>
      <w:r w:rsidRPr="008C78E1">
        <w:rPr>
          <w:rFonts w:asciiTheme="minorHAnsi" w:hAnsiTheme="minorHAnsi" w:cstheme="minorBidi"/>
          <w:sz w:val="20"/>
          <w:szCs w:val="20"/>
          <w:lang w:val="en-GB" w:bidi="it-IT"/>
        </w:rPr>
        <w:t>Fourrier</w:t>
      </w:r>
      <w:proofErr w:type="spellEnd"/>
      <w:r>
        <w:rPr>
          <w:rFonts w:asciiTheme="minorHAnsi" w:hAnsiTheme="minorHAnsi" w:cstheme="minorBidi"/>
          <w:sz w:val="20"/>
          <w:szCs w:val="20"/>
          <w:lang w:val="en-GB" w:bidi="it-IT"/>
        </w:rPr>
        <w:t xml:space="preserve"> C</w:t>
      </w:r>
      <w:r w:rsidRPr="008C78E1">
        <w:rPr>
          <w:rFonts w:asciiTheme="minorHAnsi" w:hAnsiTheme="minorHAnsi" w:cstheme="minorBidi"/>
          <w:sz w:val="20"/>
          <w:szCs w:val="20"/>
          <w:lang w:val="en-GB" w:bidi="it-IT"/>
        </w:rPr>
        <w:t>, Kenis</w:t>
      </w:r>
      <w:r>
        <w:rPr>
          <w:rFonts w:asciiTheme="minorHAnsi" w:hAnsiTheme="minorHAnsi" w:cstheme="minorBidi"/>
          <w:sz w:val="20"/>
          <w:szCs w:val="20"/>
          <w:lang w:val="en-GB" w:bidi="it-IT"/>
        </w:rPr>
        <w:t xml:space="preserve"> C</w:t>
      </w:r>
      <w:r w:rsidRPr="008C78E1">
        <w:rPr>
          <w:rFonts w:asciiTheme="minorHAnsi" w:hAnsiTheme="minorHAnsi" w:cstheme="minorBidi"/>
          <w:sz w:val="20"/>
          <w:szCs w:val="20"/>
          <w:lang w:val="en-GB" w:bidi="it-IT"/>
        </w:rPr>
        <w:t>, Kret</w:t>
      </w:r>
      <w:r>
        <w:rPr>
          <w:rFonts w:asciiTheme="minorHAnsi" w:hAnsiTheme="minorHAnsi" w:cstheme="minorBidi"/>
          <w:sz w:val="20"/>
          <w:szCs w:val="20"/>
          <w:lang w:val="en-GB" w:bidi="it-IT"/>
        </w:rPr>
        <w:t xml:space="preserve"> M</w:t>
      </w:r>
      <w:r w:rsidRPr="008C78E1">
        <w:rPr>
          <w:rFonts w:asciiTheme="minorHAnsi" w:hAnsiTheme="minorHAnsi" w:cstheme="minorBidi"/>
          <w:sz w:val="20"/>
          <w:szCs w:val="20"/>
          <w:lang w:val="en-GB" w:bidi="it-IT"/>
        </w:rPr>
        <w:t xml:space="preserve">, </w:t>
      </w:r>
      <w:proofErr w:type="spellStart"/>
      <w:r w:rsidRPr="008C78E1">
        <w:rPr>
          <w:rFonts w:asciiTheme="minorHAnsi" w:hAnsiTheme="minorHAnsi" w:cstheme="minorBidi"/>
          <w:sz w:val="20"/>
          <w:szCs w:val="20"/>
          <w:lang w:val="en-GB" w:bidi="it-IT"/>
        </w:rPr>
        <w:t>Mathoulin-Pélissier</w:t>
      </w:r>
      <w:proofErr w:type="spellEnd"/>
      <w:r>
        <w:rPr>
          <w:rFonts w:asciiTheme="minorHAnsi" w:hAnsiTheme="minorHAnsi" w:cstheme="minorBidi"/>
          <w:sz w:val="20"/>
          <w:szCs w:val="20"/>
          <w:lang w:val="en-GB" w:bidi="it-IT"/>
        </w:rPr>
        <w:t xml:space="preserve"> S</w:t>
      </w:r>
      <w:r w:rsidRPr="008C78E1">
        <w:rPr>
          <w:rFonts w:asciiTheme="minorHAnsi" w:hAnsiTheme="minorHAnsi" w:cstheme="minorBidi"/>
          <w:sz w:val="20"/>
          <w:szCs w:val="20"/>
          <w:lang w:val="en-GB" w:bidi="it-IT"/>
        </w:rPr>
        <w:t>, O'Sullivan</w:t>
      </w:r>
      <w:r>
        <w:rPr>
          <w:rFonts w:asciiTheme="minorHAnsi" w:hAnsiTheme="minorHAnsi" w:cstheme="minorBidi"/>
          <w:sz w:val="20"/>
          <w:szCs w:val="20"/>
          <w:lang w:val="en-GB" w:bidi="it-IT"/>
        </w:rPr>
        <w:t xml:space="preserve"> B</w:t>
      </w:r>
      <w:r w:rsidRPr="008C78E1">
        <w:rPr>
          <w:rFonts w:asciiTheme="minorHAnsi" w:hAnsiTheme="minorHAnsi" w:cstheme="minorBidi"/>
          <w:sz w:val="20"/>
          <w:szCs w:val="20"/>
          <w:lang w:val="en-GB" w:bidi="it-IT"/>
        </w:rPr>
        <w:t>, Saillour-Glenisson</w:t>
      </w:r>
      <w:r>
        <w:rPr>
          <w:rFonts w:asciiTheme="minorHAnsi" w:hAnsiTheme="minorHAnsi" w:cstheme="minorBidi"/>
          <w:sz w:val="20"/>
          <w:szCs w:val="20"/>
          <w:lang w:val="en-GB" w:bidi="it-IT"/>
        </w:rPr>
        <w:t xml:space="preserve"> F</w:t>
      </w:r>
      <w:r w:rsidRPr="008C78E1">
        <w:rPr>
          <w:rFonts w:asciiTheme="minorHAnsi" w:hAnsiTheme="minorHAnsi" w:cstheme="minorBidi"/>
          <w:sz w:val="20"/>
          <w:szCs w:val="20"/>
          <w:lang w:val="en-GB" w:bidi="it-IT"/>
        </w:rPr>
        <w:t>, Schwimmer</w:t>
      </w:r>
      <w:r>
        <w:rPr>
          <w:rFonts w:asciiTheme="minorHAnsi" w:hAnsiTheme="minorHAnsi" w:cstheme="minorBidi"/>
          <w:sz w:val="20"/>
          <w:szCs w:val="20"/>
          <w:lang w:val="en-GB" w:bidi="it-IT"/>
        </w:rPr>
        <w:t xml:space="preserve"> C</w:t>
      </w:r>
      <w:r w:rsidRPr="008C78E1">
        <w:rPr>
          <w:rFonts w:asciiTheme="minorHAnsi" w:hAnsiTheme="minorHAnsi" w:cstheme="minorBidi"/>
          <w:sz w:val="20"/>
          <w:szCs w:val="20"/>
          <w:lang w:val="en-GB" w:bidi="it-IT"/>
        </w:rPr>
        <w:t>, Staines</w:t>
      </w:r>
      <w:r>
        <w:rPr>
          <w:rFonts w:asciiTheme="minorHAnsi" w:hAnsiTheme="minorHAnsi" w:cstheme="minorBidi"/>
          <w:sz w:val="20"/>
          <w:szCs w:val="20"/>
          <w:lang w:val="en-GB" w:bidi="it-IT"/>
        </w:rPr>
        <w:t xml:space="preserve"> A</w:t>
      </w:r>
      <w:r w:rsidRPr="008C78E1">
        <w:rPr>
          <w:rFonts w:asciiTheme="minorHAnsi" w:hAnsiTheme="minorHAnsi" w:cstheme="minorBidi"/>
          <w:sz w:val="20"/>
          <w:szCs w:val="20"/>
          <w:lang w:val="en-GB" w:bidi="it-IT"/>
        </w:rPr>
        <w:t>, Thevenet</w:t>
      </w:r>
      <w:r>
        <w:rPr>
          <w:rFonts w:asciiTheme="minorHAnsi" w:hAnsiTheme="minorHAnsi" w:cstheme="minorBidi"/>
          <w:sz w:val="20"/>
          <w:szCs w:val="20"/>
          <w:lang w:val="en-GB" w:bidi="it-IT"/>
        </w:rPr>
        <w:t xml:space="preserve"> V</w:t>
      </w:r>
      <w:r w:rsidRPr="008C78E1">
        <w:rPr>
          <w:rFonts w:asciiTheme="minorHAnsi" w:hAnsiTheme="minorHAnsi" w:cstheme="minorBidi"/>
          <w:sz w:val="20"/>
          <w:szCs w:val="20"/>
          <w:lang w:val="en-GB" w:bidi="it-IT"/>
        </w:rPr>
        <w:t xml:space="preserve">, </w:t>
      </w:r>
      <w:proofErr w:type="spellStart"/>
      <w:r w:rsidRPr="008C78E1">
        <w:rPr>
          <w:rFonts w:asciiTheme="minorHAnsi" w:hAnsiTheme="minorHAnsi" w:cstheme="minorBidi"/>
          <w:sz w:val="20"/>
          <w:szCs w:val="20"/>
          <w:lang w:val="en-GB" w:bidi="it-IT"/>
        </w:rPr>
        <w:t>Soubeyran</w:t>
      </w:r>
      <w:proofErr w:type="spellEnd"/>
      <w:r>
        <w:rPr>
          <w:rFonts w:asciiTheme="minorHAnsi" w:hAnsiTheme="minorHAnsi" w:cstheme="minorBidi"/>
          <w:sz w:val="20"/>
          <w:szCs w:val="20"/>
          <w:lang w:val="en-GB" w:bidi="it-IT"/>
        </w:rPr>
        <w:t xml:space="preserve"> P</w:t>
      </w:r>
      <w:r w:rsidRPr="008C78E1">
        <w:rPr>
          <w:rFonts w:asciiTheme="minorHAnsi" w:hAnsiTheme="minorHAnsi" w:cstheme="minorBidi"/>
          <w:sz w:val="20"/>
          <w:szCs w:val="20"/>
          <w:lang w:val="en-GB" w:bidi="it-IT"/>
        </w:rPr>
        <w:t>, Tarricone</w:t>
      </w:r>
      <w:r>
        <w:rPr>
          <w:rFonts w:asciiTheme="minorHAnsi" w:hAnsiTheme="minorHAnsi" w:cstheme="minorBidi"/>
          <w:sz w:val="20"/>
          <w:szCs w:val="20"/>
          <w:lang w:val="en-GB" w:bidi="it-IT"/>
        </w:rPr>
        <w:t xml:space="preserve"> R (2025). </w:t>
      </w:r>
      <w:r w:rsidR="001C3F90" w:rsidRPr="001C3F90">
        <w:rPr>
          <w:rFonts w:asciiTheme="minorHAnsi" w:hAnsiTheme="minorHAnsi" w:cstheme="minorBidi"/>
          <w:sz w:val="20"/>
          <w:szCs w:val="20"/>
          <w:lang w:val="en-GB" w:bidi="it-IT"/>
        </w:rPr>
        <w:t xml:space="preserve">Innovative Evaluation Methods for Integrated Care Projects: The </w:t>
      </w:r>
      <w:proofErr w:type="spellStart"/>
      <w:r w:rsidR="001C3F90" w:rsidRPr="001C3F90">
        <w:rPr>
          <w:rFonts w:asciiTheme="minorHAnsi" w:hAnsiTheme="minorHAnsi" w:cstheme="minorBidi"/>
          <w:sz w:val="20"/>
          <w:szCs w:val="20"/>
          <w:lang w:val="en-GB" w:bidi="it-IT"/>
        </w:rPr>
        <w:t>GerOnTe</w:t>
      </w:r>
      <w:proofErr w:type="spellEnd"/>
      <w:r w:rsidR="001C3F90" w:rsidRPr="001C3F90">
        <w:rPr>
          <w:rFonts w:asciiTheme="minorHAnsi" w:hAnsiTheme="minorHAnsi" w:cstheme="minorBidi"/>
          <w:sz w:val="20"/>
          <w:szCs w:val="20"/>
          <w:lang w:val="en-GB" w:bidi="it-IT"/>
        </w:rPr>
        <w:t xml:space="preserve"> Project</w:t>
      </w:r>
      <w:r w:rsidR="001C3F90">
        <w:rPr>
          <w:rFonts w:asciiTheme="minorHAnsi" w:hAnsiTheme="minorHAnsi" w:cstheme="minorBidi"/>
          <w:sz w:val="20"/>
          <w:szCs w:val="20"/>
          <w:lang w:val="en-GB" w:bidi="it-IT"/>
        </w:rPr>
        <w:t xml:space="preserve">. </w:t>
      </w:r>
      <w:r w:rsidR="00E824AA" w:rsidRPr="00E824AA">
        <w:rPr>
          <w:rFonts w:asciiTheme="minorHAnsi" w:hAnsiTheme="minorHAnsi" w:cstheme="minorBidi"/>
          <w:i/>
          <w:iCs/>
          <w:sz w:val="20"/>
          <w:szCs w:val="20"/>
          <w:lang w:bidi="it-IT"/>
        </w:rPr>
        <w:t xml:space="preserve">Int J </w:t>
      </w:r>
      <w:proofErr w:type="spellStart"/>
      <w:r w:rsidR="00E824AA" w:rsidRPr="00E824AA">
        <w:rPr>
          <w:rFonts w:asciiTheme="minorHAnsi" w:hAnsiTheme="minorHAnsi" w:cstheme="minorBidi"/>
          <w:i/>
          <w:iCs/>
          <w:sz w:val="20"/>
          <w:szCs w:val="20"/>
          <w:lang w:bidi="it-IT"/>
        </w:rPr>
        <w:t>Integr</w:t>
      </w:r>
      <w:proofErr w:type="spellEnd"/>
      <w:r w:rsidR="00E824AA" w:rsidRPr="00E824AA">
        <w:rPr>
          <w:rFonts w:asciiTheme="minorHAnsi" w:hAnsiTheme="minorHAnsi" w:cstheme="minorBidi"/>
          <w:i/>
          <w:iCs/>
          <w:sz w:val="20"/>
          <w:szCs w:val="20"/>
          <w:lang w:bidi="it-IT"/>
        </w:rPr>
        <w:t xml:space="preserve"> Care</w:t>
      </w:r>
      <w:r w:rsidR="00E824AA" w:rsidRPr="00FD7079">
        <w:rPr>
          <w:rFonts w:asciiTheme="minorHAnsi" w:hAnsiTheme="minorHAnsi" w:cstheme="minorBidi"/>
          <w:sz w:val="20"/>
          <w:szCs w:val="20"/>
          <w:lang w:bidi="it-IT"/>
        </w:rPr>
        <w:t xml:space="preserve"> </w:t>
      </w:r>
      <w:r w:rsidR="00B41EA8" w:rsidRPr="00FD7079">
        <w:rPr>
          <w:rFonts w:asciiTheme="minorHAnsi" w:hAnsiTheme="minorHAnsi" w:cstheme="minorBidi"/>
          <w:sz w:val="20"/>
          <w:szCs w:val="20"/>
          <w:lang w:bidi="it-IT"/>
        </w:rPr>
        <w:t>25:2. https://ijic.org/articles/10.5334/ijic.ICIC24586</w:t>
      </w:r>
    </w:p>
    <w:p w14:paraId="45BBD3B6" w14:textId="77777777" w:rsidR="006D4393" w:rsidRPr="00FD7079" w:rsidRDefault="006D4393" w:rsidP="0053411A">
      <w:pPr>
        <w:spacing w:line="259" w:lineRule="auto"/>
        <w:rPr>
          <w:rFonts w:asciiTheme="minorHAnsi" w:hAnsiTheme="minorHAnsi" w:cstheme="minorBidi"/>
          <w:sz w:val="20"/>
          <w:szCs w:val="20"/>
          <w:lang w:bidi="it-IT"/>
        </w:rPr>
      </w:pPr>
    </w:p>
    <w:p w14:paraId="49D899A9" w14:textId="1A9C2013" w:rsidR="00BB0FDB" w:rsidRPr="00BB0FDB" w:rsidRDefault="00BB0FDB" w:rsidP="00BB0FDB">
      <w:pPr>
        <w:spacing w:line="259" w:lineRule="auto"/>
        <w:rPr>
          <w:rFonts w:asciiTheme="minorHAnsi" w:hAnsiTheme="minorHAnsi" w:cstheme="minorBidi"/>
          <w:sz w:val="20"/>
          <w:szCs w:val="20"/>
          <w:lang w:bidi="it-IT"/>
        </w:rPr>
      </w:pPr>
      <w:r w:rsidRPr="00BB0FDB">
        <w:rPr>
          <w:rFonts w:asciiTheme="minorHAnsi" w:hAnsiTheme="minorHAnsi" w:cstheme="minorBidi"/>
          <w:sz w:val="20"/>
          <w:szCs w:val="20"/>
          <w:lang w:bidi="it-IT"/>
        </w:rPr>
        <w:t>Rognoni</w:t>
      </w:r>
      <w:r>
        <w:rPr>
          <w:rFonts w:asciiTheme="minorHAnsi" w:hAnsiTheme="minorHAnsi" w:cstheme="minorBidi"/>
          <w:sz w:val="20"/>
          <w:szCs w:val="20"/>
          <w:lang w:bidi="it-IT"/>
        </w:rPr>
        <w:t xml:space="preserve"> C</w:t>
      </w:r>
      <w:r w:rsidRPr="00BB0FDB">
        <w:rPr>
          <w:rFonts w:asciiTheme="minorHAnsi" w:hAnsiTheme="minorHAnsi" w:cstheme="minorBidi"/>
          <w:sz w:val="20"/>
          <w:szCs w:val="20"/>
          <w:lang w:bidi="it-IT"/>
        </w:rPr>
        <w:t xml:space="preserve">, </w:t>
      </w:r>
      <w:proofErr w:type="spellStart"/>
      <w:r w:rsidRPr="00BB0FDB">
        <w:rPr>
          <w:rFonts w:asciiTheme="minorHAnsi" w:hAnsiTheme="minorHAnsi" w:cstheme="minorBidi"/>
          <w:sz w:val="20"/>
          <w:szCs w:val="20"/>
          <w:lang w:bidi="it-IT"/>
        </w:rPr>
        <w:t>Giabbani</w:t>
      </w:r>
      <w:proofErr w:type="spellEnd"/>
      <w:r>
        <w:rPr>
          <w:rFonts w:asciiTheme="minorHAnsi" w:hAnsiTheme="minorHAnsi" w:cstheme="minorBidi"/>
          <w:sz w:val="20"/>
          <w:szCs w:val="20"/>
          <w:lang w:bidi="it-IT"/>
        </w:rPr>
        <w:t xml:space="preserve"> I</w:t>
      </w:r>
      <w:r w:rsidRPr="00BB0FDB">
        <w:rPr>
          <w:rFonts w:asciiTheme="minorHAnsi" w:hAnsiTheme="minorHAnsi" w:cstheme="minorBidi"/>
          <w:sz w:val="20"/>
          <w:szCs w:val="20"/>
          <w:lang w:bidi="it-IT"/>
        </w:rPr>
        <w:t>, Balestrieri</w:t>
      </w:r>
      <w:r>
        <w:rPr>
          <w:rFonts w:asciiTheme="minorHAnsi" w:hAnsiTheme="minorHAnsi" w:cstheme="minorBidi"/>
          <w:sz w:val="20"/>
          <w:szCs w:val="20"/>
          <w:lang w:bidi="it-IT"/>
        </w:rPr>
        <w:t xml:space="preserve"> M</w:t>
      </w:r>
      <w:r w:rsidRPr="00BB0FDB">
        <w:rPr>
          <w:rFonts w:asciiTheme="minorHAnsi" w:hAnsiTheme="minorHAnsi" w:cstheme="minorBidi"/>
          <w:sz w:val="20"/>
          <w:szCs w:val="20"/>
          <w:lang w:bidi="it-IT"/>
        </w:rPr>
        <w:t>, Costa</w:t>
      </w:r>
      <w:r>
        <w:rPr>
          <w:rFonts w:asciiTheme="minorHAnsi" w:hAnsiTheme="minorHAnsi" w:cstheme="minorBidi"/>
          <w:sz w:val="20"/>
          <w:szCs w:val="20"/>
          <w:lang w:bidi="it-IT"/>
        </w:rPr>
        <w:t xml:space="preserve"> G</w:t>
      </w:r>
      <w:r w:rsidRPr="00BB0FDB">
        <w:rPr>
          <w:rFonts w:asciiTheme="minorHAnsi" w:hAnsiTheme="minorHAnsi" w:cstheme="minorBidi"/>
          <w:sz w:val="20"/>
          <w:szCs w:val="20"/>
          <w:lang w:bidi="it-IT"/>
        </w:rPr>
        <w:t>, Favuzza</w:t>
      </w:r>
      <w:r>
        <w:rPr>
          <w:rFonts w:asciiTheme="minorHAnsi" w:hAnsiTheme="minorHAnsi" w:cstheme="minorBidi"/>
          <w:sz w:val="20"/>
          <w:szCs w:val="20"/>
          <w:lang w:bidi="it-IT"/>
        </w:rPr>
        <w:t xml:space="preserve"> E</w:t>
      </w:r>
      <w:r w:rsidRPr="00BB0FDB">
        <w:rPr>
          <w:rFonts w:asciiTheme="minorHAnsi" w:hAnsiTheme="minorHAnsi" w:cstheme="minorBidi"/>
          <w:sz w:val="20"/>
          <w:szCs w:val="20"/>
          <w:lang w:bidi="it-IT"/>
        </w:rPr>
        <w:t>, Giglio</w:t>
      </w:r>
      <w:r>
        <w:rPr>
          <w:rFonts w:asciiTheme="minorHAnsi" w:hAnsiTheme="minorHAnsi" w:cstheme="minorBidi"/>
          <w:sz w:val="20"/>
          <w:szCs w:val="20"/>
          <w:lang w:bidi="it-IT"/>
        </w:rPr>
        <w:t xml:space="preserve"> R</w:t>
      </w:r>
      <w:r w:rsidRPr="00BB0FDB">
        <w:rPr>
          <w:rFonts w:asciiTheme="minorHAnsi" w:hAnsiTheme="minorHAnsi" w:cstheme="minorBidi"/>
          <w:sz w:val="20"/>
          <w:szCs w:val="20"/>
          <w:lang w:bidi="it-IT"/>
        </w:rPr>
        <w:t>, Mencucci</w:t>
      </w:r>
      <w:r>
        <w:rPr>
          <w:rFonts w:asciiTheme="minorHAnsi" w:hAnsiTheme="minorHAnsi" w:cstheme="minorBidi"/>
          <w:sz w:val="20"/>
          <w:szCs w:val="20"/>
          <w:lang w:bidi="it-IT"/>
        </w:rPr>
        <w:t xml:space="preserve"> R</w:t>
      </w:r>
      <w:r w:rsidRPr="00BB0FDB">
        <w:rPr>
          <w:rFonts w:asciiTheme="minorHAnsi" w:hAnsiTheme="minorHAnsi" w:cstheme="minorBidi"/>
          <w:sz w:val="20"/>
          <w:szCs w:val="20"/>
          <w:lang w:bidi="it-IT"/>
        </w:rPr>
        <w:t xml:space="preserve">, </w:t>
      </w:r>
      <w:proofErr w:type="spellStart"/>
      <w:r w:rsidRPr="00BB0FDB">
        <w:rPr>
          <w:rFonts w:asciiTheme="minorHAnsi" w:hAnsiTheme="minorHAnsi" w:cstheme="minorBidi"/>
          <w:sz w:val="20"/>
          <w:szCs w:val="20"/>
          <w:lang w:bidi="it-IT"/>
        </w:rPr>
        <w:t>Staurenghi</w:t>
      </w:r>
      <w:proofErr w:type="spellEnd"/>
      <w:r>
        <w:rPr>
          <w:rFonts w:asciiTheme="minorHAnsi" w:hAnsiTheme="minorHAnsi" w:cstheme="minorBidi"/>
          <w:sz w:val="20"/>
          <w:szCs w:val="20"/>
          <w:lang w:bidi="it-IT"/>
        </w:rPr>
        <w:t xml:space="preserve"> G</w:t>
      </w:r>
      <w:r w:rsidRPr="00BB0FDB">
        <w:rPr>
          <w:rFonts w:asciiTheme="minorHAnsi" w:hAnsiTheme="minorHAnsi" w:cstheme="minorBidi"/>
          <w:sz w:val="20"/>
          <w:szCs w:val="20"/>
          <w:lang w:bidi="it-IT"/>
        </w:rPr>
        <w:t xml:space="preserve">, </w:t>
      </w:r>
    </w:p>
    <w:p w14:paraId="0CA1ADD1" w14:textId="11456B37" w:rsidR="00BB0FDB" w:rsidRPr="009148B3" w:rsidRDefault="00BB0FDB" w:rsidP="009148B3">
      <w:pPr>
        <w:spacing w:line="259" w:lineRule="auto"/>
        <w:rPr>
          <w:rFonts w:asciiTheme="minorHAnsi" w:hAnsiTheme="minorHAnsi" w:cstheme="minorBidi"/>
          <w:sz w:val="20"/>
          <w:szCs w:val="20"/>
          <w:lang w:val="en-GB" w:bidi="it-IT"/>
        </w:rPr>
      </w:pPr>
      <w:r w:rsidRPr="00BB0FDB">
        <w:rPr>
          <w:rFonts w:asciiTheme="minorHAnsi" w:hAnsiTheme="minorHAnsi" w:cstheme="minorBidi"/>
          <w:sz w:val="20"/>
          <w:szCs w:val="20"/>
          <w:lang w:bidi="it-IT"/>
        </w:rPr>
        <w:t>Taroni</w:t>
      </w:r>
      <w:r>
        <w:rPr>
          <w:rFonts w:asciiTheme="minorHAnsi" w:hAnsiTheme="minorHAnsi" w:cstheme="minorBidi"/>
          <w:sz w:val="20"/>
          <w:szCs w:val="20"/>
          <w:lang w:bidi="it-IT"/>
        </w:rPr>
        <w:t xml:space="preserve"> L</w:t>
      </w:r>
      <w:r w:rsidRPr="00BB0FDB">
        <w:rPr>
          <w:rFonts w:asciiTheme="minorHAnsi" w:hAnsiTheme="minorHAnsi" w:cstheme="minorBidi"/>
          <w:sz w:val="20"/>
          <w:szCs w:val="20"/>
          <w:lang w:bidi="it-IT"/>
        </w:rPr>
        <w:t>, Tognetto</w:t>
      </w:r>
      <w:r>
        <w:rPr>
          <w:rFonts w:asciiTheme="minorHAnsi" w:hAnsiTheme="minorHAnsi" w:cstheme="minorBidi"/>
          <w:sz w:val="20"/>
          <w:szCs w:val="20"/>
          <w:lang w:bidi="it-IT"/>
        </w:rPr>
        <w:t xml:space="preserve"> D</w:t>
      </w:r>
      <w:r w:rsidRPr="00BB0FDB">
        <w:rPr>
          <w:rFonts w:asciiTheme="minorHAnsi" w:hAnsiTheme="minorHAnsi" w:cstheme="minorBidi"/>
          <w:sz w:val="20"/>
          <w:szCs w:val="20"/>
          <w:lang w:bidi="it-IT"/>
        </w:rPr>
        <w:t>, Tarricone</w:t>
      </w:r>
      <w:r>
        <w:rPr>
          <w:rFonts w:asciiTheme="minorHAnsi" w:hAnsiTheme="minorHAnsi" w:cstheme="minorBidi"/>
          <w:sz w:val="20"/>
          <w:szCs w:val="20"/>
          <w:lang w:bidi="it-IT"/>
        </w:rPr>
        <w:t xml:space="preserve"> R (2025).</w:t>
      </w:r>
      <w:r w:rsidR="009148B3">
        <w:rPr>
          <w:rFonts w:asciiTheme="minorHAnsi" w:hAnsiTheme="minorHAnsi" w:cstheme="minorBidi"/>
          <w:sz w:val="20"/>
          <w:szCs w:val="20"/>
          <w:lang w:bidi="it-IT"/>
        </w:rPr>
        <w:t xml:space="preserve"> </w:t>
      </w:r>
      <w:r w:rsidR="009148B3" w:rsidRPr="009148B3">
        <w:rPr>
          <w:rFonts w:asciiTheme="minorHAnsi" w:hAnsiTheme="minorHAnsi" w:cstheme="minorBidi"/>
          <w:sz w:val="20"/>
          <w:szCs w:val="20"/>
          <w:lang w:val="en-GB" w:bidi="it-IT"/>
        </w:rPr>
        <w:t xml:space="preserve">Economic Value of Enhanced </w:t>
      </w:r>
      <w:proofErr w:type="spellStart"/>
      <w:r w:rsidR="009148B3" w:rsidRPr="009148B3">
        <w:rPr>
          <w:rFonts w:asciiTheme="minorHAnsi" w:hAnsiTheme="minorHAnsi" w:cstheme="minorBidi"/>
          <w:sz w:val="20"/>
          <w:szCs w:val="20"/>
          <w:lang w:val="en-GB" w:bidi="it-IT"/>
        </w:rPr>
        <w:t>Monofocal</w:t>
      </w:r>
      <w:proofErr w:type="spellEnd"/>
      <w:r w:rsidR="009148B3" w:rsidRPr="009148B3">
        <w:rPr>
          <w:rFonts w:asciiTheme="minorHAnsi" w:hAnsiTheme="minorHAnsi" w:cstheme="minorBidi"/>
          <w:sz w:val="20"/>
          <w:szCs w:val="20"/>
          <w:lang w:val="en-GB" w:bidi="it-IT"/>
        </w:rPr>
        <w:t xml:space="preserve"> Intraocular Lenses for Cataract</w:t>
      </w:r>
      <w:r w:rsidR="009148B3">
        <w:rPr>
          <w:rFonts w:asciiTheme="minorHAnsi" w:hAnsiTheme="minorHAnsi" w:cstheme="minorBidi"/>
          <w:sz w:val="20"/>
          <w:szCs w:val="20"/>
          <w:lang w:val="en-GB" w:bidi="it-IT"/>
        </w:rPr>
        <w:t xml:space="preserve"> </w:t>
      </w:r>
      <w:r w:rsidR="009148B3" w:rsidRPr="009148B3">
        <w:rPr>
          <w:rFonts w:asciiTheme="minorHAnsi" w:hAnsiTheme="minorHAnsi" w:cstheme="minorBidi"/>
          <w:sz w:val="20"/>
          <w:szCs w:val="20"/>
          <w:lang w:val="en-GB" w:bidi="it-IT"/>
        </w:rPr>
        <w:t>Surgery in Italy</w:t>
      </w:r>
      <w:r w:rsidR="009148B3">
        <w:rPr>
          <w:rFonts w:asciiTheme="minorHAnsi" w:hAnsiTheme="minorHAnsi" w:cstheme="minorBidi"/>
          <w:sz w:val="20"/>
          <w:szCs w:val="20"/>
          <w:lang w:val="en-GB" w:bidi="it-IT"/>
        </w:rPr>
        <w:t xml:space="preserve">. </w:t>
      </w:r>
      <w:r w:rsidR="009148B3" w:rsidRPr="007C3734">
        <w:rPr>
          <w:rFonts w:asciiTheme="minorHAnsi" w:hAnsiTheme="minorHAnsi" w:cstheme="minorBidi"/>
          <w:i/>
          <w:iCs/>
          <w:sz w:val="20"/>
          <w:szCs w:val="20"/>
          <w:lang w:val="en-GB" w:bidi="it-IT"/>
        </w:rPr>
        <w:t>Clinical Therap</w:t>
      </w:r>
      <w:r w:rsidR="00F71827" w:rsidRPr="007C3734">
        <w:rPr>
          <w:rFonts w:asciiTheme="minorHAnsi" w:hAnsiTheme="minorHAnsi" w:cstheme="minorBidi"/>
          <w:i/>
          <w:iCs/>
          <w:sz w:val="20"/>
          <w:szCs w:val="20"/>
          <w:lang w:val="en-GB" w:bidi="it-IT"/>
        </w:rPr>
        <w:t>e</w:t>
      </w:r>
      <w:r w:rsidR="009148B3" w:rsidRPr="007C3734">
        <w:rPr>
          <w:rFonts w:asciiTheme="minorHAnsi" w:hAnsiTheme="minorHAnsi" w:cstheme="minorBidi"/>
          <w:i/>
          <w:iCs/>
          <w:sz w:val="20"/>
          <w:szCs w:val="20"/>
          <w:lang w:val="en-GB" w:bidi="it-IT"/>
        </w:rPr>
        <w:t>utics</w:t>
      </w:r>
      <w:r w:rsidR="00F71827">
        <w:rPr>
          <w:rFonts w:asciiTheme="minorHAnsi" w:hAnsiTheme="minorHAnsi" w:cstheme="minorBidi"/>
          <w:sz w:val="20"/>
          <w:szCs w:val="20"/>
          <w:lang w:val="en-GB" w:bidi="it-IT"/>
        </w:rPr>
        <w:t xml:space="preserve"> 47:363-370. </w:t>
      </w:r>
      <w:r w:rsidR="007C3734" w:rsidRPr="007C3734">
        <w:rPr>
          <w:rFonts w:asciiTheme="minorHAnsi" w:hAnsiTheme="minorHAnsi" w:cstheme="minorBidi"/>
          <w:sz w:val="20"/>
          <w:szCs w:val="20"/>
          <w:lang w:val="en-GB" w:bidi="it-IT"/>
        </w:rPr>
        <w:t>https://doi.org/10.1016/j.clinthera.2025.02.002</w:t>
      </w:r>
    </w:p>
    <w:p w14:paraId="5E063822" w14:textId="77777777" w:rsidR="00BB0FDB" w:rsidRPr="009148B3" w:rsidRDefault="00BB0FDB" w:rsidP="0053411A">
      <w:pPr>
        <w:spacing w:line="259" w:lineRule="auto"/>
        <w:rPr>
          <w:rFonts w:asciiTheme="minorHAnsi" w:hAnsiTheme="minorHAnsi" w:cstheme="minorBidi"/>
          <w:sz w:val="20"/>
          <w:szCs w:val="20"/>
          <w:lang w:val="en-GB" w:bidi="it-IT"/>
        </w:rPr>
      </w:pPr>
    </w:p>
    <w:p w14:paraId="712E687A" w14:textId="6F2113DA" w:rsidR="0053411A" w:rsidRPr="006D4393" w:rsidRDefault="0053411A" w:rsidP="0053411A">
      <w:pPr>
        <w:spacing w:line="259" w:lineRule="auto"/>
        <w:rPr>
          <w:rFonts w:asciiTheme="minorHAnsi" w:hAnsiTheme="minorHAnsi" w:cstheme="minorBidi"/>
          <w:sz w:val="20"/>
          <w:szCs w:val="20"/>
          <w:lang w:bidi="it-IT"/>
        </w:rPr>
      </w:pPr>
      <w:r w:rsidRPr="00FD7079">
        <w:rPr>
          <w:rFonts w:asciiTheme="minorHAnsi" w:hAnsiTheme="minorHAnsi" w:cstheme="minorBidi"/>
          <w:sz w:val="20"/>
          <w:szCs w:val="20"/>
          <w:lang w:val="en-GB" w:bidi="it-IT"/>
        </w:rPr>
        <w:t>Ferrara L, Ardito V, Tozzi VD, Tarricone R</w:t>
      </w:r>
      <w:r w:rsidR="007107A0" w:rsidRPr="00FD7079">
        <w:rPr>
          <w:rFonts w:asciiTheme="minorHAnsi" w:hAnsiTheme="minorHAnsi" w:cstheme="minorBidi"/>
          <w:sz w:val="20"/>
          <w:szCs w:val="20"/>
          <w:lang w:val="en-GB" w:bidi="it-IT"/>
        </w:rPr>
        <w:t xml:space="preserve"> (2025)</w:t>
      </w:r>
      <w:r w:rsidRPr="00FD7079">
        <w:rPr>
          <w:rFonts w:asciiTheme="minorHAnsi" w:hAnsiTheme="minorHAnsi" w:cstheme="minorBidi"/>
          <w:sz w:val="20"/>
          <w:szCs w:val="20"/>
          <w:lang w:val="en-GB" w:bidi="it-IT"/>
        </w:rPr>
        <w:t xml:space="preserve">. </w:t>
      </w:r>
      <w:r w:rsidRPr="0053411A">
        <w:rPr>
          <w:rFonts w:asciiTheme="minorHAnsi" w:hAnsiTheme="minorHAnsi" w:cstheme="minorBidi"/>
          <w:sz w:val="20"/>
          <w:szCs w:val="20"/>
          <w:lang w:val="en-GB" w:bidi="it-IT"/>
        </w:rPr>
        <w:t xml:space="preserve">Economic Evaluations of Health Service Interventions Targeting Patients with </w:t>
      </w:r>
      <w:proofErr w:type="spellStart"/>
      <w:r w:rsidRPr="0053411A">
        <w:rPr>
          <w:rFonts w:asciiTheme="minorHAnsi" w:hAnsiTheme="minorHAnsi" w:cstheme="minorBidi"/>
          <w:sz w:val="20"/>
          <w:szCs w:val="20"/>
          <w:lang w:val="en-GB" w:bidi="it-IT"/>
        </w:rPr>
        <w:t>Multimorbidities</w:t>
      </w:r>
      <w:proofErr w:type="spellEnd"/>
      <w:r w:rsidRPr="0053411A">
        <w:rPr>
          <w:rFonts w:asciiTheme="minorHAnsi" w:hAnsiTheme="minorHAnsi" w:cstheme="minorBidi"/>
          <w:sz w:val="20"/>
          <w:szCs w:val="20"/>
          <w:lang w:val="en-GB" w:bidi="it-IT"/>
        </w:rPr>
        <w:t xml:space="preserve">: A Scoping Literature Review. </w:t>
      </w:r>
      <w:r w:rsidRPr="00E824AA">
        <w:rPr>
          <w:rFonts w:asciiTheme="minorHAnsi" w:hAnsiTheme="minorHAnsi" w:cstheme="minorBidi"/>
          <w:i/>
          <w:iCs/>
          <w:sz w:val="20"/>
          <w:szCs w:val="20"/>
          <w:lang w:bidi="it-IT"/>
        </w:rPr>
        <w:t xml:space="preserve">Int J </w:t>
      </w:r>
      <w:proofErr w:type="spellStart"/>
      <w:r w:rsidRPr="00E824AA">
        <w:rPr>
          <w:rFonts w:asciiTheme="minorHAnsi" w:hAnsiTheme="minorHAnsi" w:cstheme="minorBidi"/>
          <w:i/>
          <w:iCs/>
          <w:sz w:val="20"/>
          <w:szCs w:val="20"/>
          <w:lang w:bidi="it-IT"/>
        </w:rPr>
        <w:t>Integr</w:t>
      </w:r>
      <w:proofErr w:type="spellEnd"/>
      <w:r w:rsidRPr="00E824AA">
        <w:rPr>
          <w:rFonts w:asciiTheme="minorHAnsi" w:hAnsiTheme="minorHAnsi" w:cstheme="minorBidi"/>
          <w:i/>
          <w:iCs/>
          <w:sz w:val="20"/>
          <w:szCs w:val="20"/>
          <w:lang w:bidi="it-IT"/>
        </w:rPr>
        <w:t xml:space="preserve"> Care</w:t>
      </w:r>
      <w:r w:rsidRPr="006D4393">
        <w:rPr>
          <w:rFonts w:asciiTheme="minorHAnsi" w:hAnsiTheme="minorHAnsi" w:cstheme="minorBidi"/>
          <w:sz w:val="20"/>
          <w:szCs w:val="20"/>
          <w:lang w:bidi="it-IT"/>
        </w:rPr>
        <w:t>;</w:t>
      </w:r>
      <w:r w:rsidR="007107A0" w:rsidRPr="006D4393">
        <w:rPr>
          <w:rFonts w:asciiTheme="minorHAnsi" w:hAnsiTheme="minorHAnsi" w:cstheme="minorBidi"/>
          <w:sz w:val="20"/>
          <w:szCs w:val="20"/>
          <w:lang w:bidi="it-IT"/>
        </w:rPr>
        <w:t xml:space="preserve"> </w:t>
      </w:r>
      <w:r w:rsidRPr="006D4393">
        <w:rPr>
          <w:rFonts w:asciiTheme="minorHAnsi" w:hAnsiTheme="minorHAnsi" w:cstheme="minorBidi"/>
          <w:sz w:val="20"/>
          <w:szCs w:val="20"/>
          <w:lang w:bidi="it-IT"/>
        </w:rPr>
        <w:t xml:space="preserve">25(1):3. </w:t>
      </w:r>
      <w:proofErr w:type="spellStart"/>
      <w:r w:rsidRPr="006D4393">
        <w:rPr>
          <w:rFonts w:asciiTheme="minorHAnsi" w:hAnsiTheme="minorHAnsi" w:cstheme="minorBidi"/>
          <w:sz w:val="20"/>
          <w:szCs w:val="20"/>
          <w:lang w:bidi="it-IT"/>
        </w:rPr>
        <w:t>doi</w:t>
      </w:r>
      <w:proofErr w:type="spellEnd"/>
      <w:r w:rsidRPr="006D4393">
        <w:rPr>
          <w:rFonts w:asciiTheme="minorHAnsi" w:hAnsiTheme="minorHAnsi" w:cstheme="minorBidi"/>
          <w:sz w:val="20"/>
          <w:szCs w:val="20"/>
          <w:lang w:bidi="it-IT"/>
        </w:rPr>
        <w:t xml:space="preserve">: 10.5334/ijic.8623. </w:t>
      </w:r>
    </w:p>
    <w:p w14:paraId="53098EFB" w14:textId="77777777" w:rsidR="0053411A" w:rsidRPr="006D4393" w:rsidRDefault="0053411A" w:rsidP="005C5E77">
      <w:pPr>
        <w:spacing w:line="259" w:lineRule="auto"/>
        <w:jc w:val="both"/>
        <w:rPr>
          <w:rFonts w:asciiTheme="minorHAnsi" w:hAnsiTheme="minorHAnsi" w:cstheme="minorBidi"/>
          <w:sz w:val="20"/>
          <w:szCs w:val="20"/>
          <w:lang w:bidi="it-IT"/>
        </w:rPr>
      </w:pPr>
    </w:p>
    <w:p w14:paraId="2ADB10C6" w14:textId="1C6B14CC" w:rsidR="004B67EA" w:rsidRDefault="004B67EA" w:rsidP="005C5E77">
      <w:pPr>
        <w:spacing w:line="259" w:lineRule="auto"/>
        <w:jc w:val="both"/>
        <w:rPr>
          <w:rFonts w:asciiTheme="minorHAnsi" w:hAnsiTheme="minorHAnsi" w:cstheme="minorBidi"/>
          <w:sz w:val="20"/>
          <w:szCs w:val="20"/>
          <w:lang w:val="en-GB" w:bidi="it-IT"/>
        </w:rPr>
      </w:pPr>
      <w:r w:rsidRPr="004B67EA">
        <w:rPr>
          <w:rFonts w:asciiTheme="minorHAnsi" w:hAnsiTheme="minorHAnsi" w:cstheme="minorBidi"/>
          <w:sz w:val="20"/>
          <w:szCs w:val="20"/>
          <w:lang w:bidi="it-IT"/>
        </w:rPr>
        <w:t>Rognoni</w:t>
      </w:r>
      <w:r w:rsidR="00313F93">
        <w:rPr>
          <w:rFonts w:asciiTheme="minorHAnsi" w:hAnsiTheme="minorHAnsi" w:cstheme="minorBidi"/>
          <w:sz w:val="20"/>
          <w:szCs w:val="20"/>
          <w:lang w:bidi="it-IT"/>
        </w:rPr>
        <w:t xml:space="preserve"> C</w:t>
      </w:r>
      <w:r w:rsidRPr="004B67EA">
        <w:rPr>
          <w:rFonts w:asciiTheme="minorHAnsi" w:hAnsiTheme="minorHAnsi" w:cstheme="minorBidi"/>
          <w:sz w:val="20"/>
          <w:szCs w:val="20"/>
          <w:lang w:bidi="it-IT"/>
        </w:rPr>
        <w:t xml:space="preserve">, </w:t>
      </w:r>
      <w:proofErr w:type="spellStart"/>
      <w:r w:rsidRPr="004B67EA">
        <w:rPr>
          <w:rFonts w:asciiTheme="minorHAnsi" w:hAnsiTheme="minorHAnsi" w:cstheme="minorBidi"/>
          <w:sz w:val="20"/>
          <w:szCs w:val="20"/>
          <w:lang w:bidi="it-IT"/>
        </w:rPr>
        <w:t>Giabbani</w:t>
      </w:r>
      <w:proofErr w:type="spellEnd"/>
      <w:r w:rsidR="00313F93">
        <w:rPr>
          <w:rFonts w:asciiTheme="minorHAnsi" w:hAnsiTheme="minorHAnsi" w:cstheme="minorBidi"/>
          <w:sz w:val="20"/>
          <w:szCs w:val="20"/>
          <w:lang w:bidi="it-IT"/>
        </w:rPr>
        <w:t xml:space="preserve"> I</w:t>
      </w:r>
      <w:r w:rsidRPr="004B67EA">
        <w:rPr>
          <w:rFonts w:asciiTheme="minorHAnsi" w:hAnsiTheme="minorHAnsi" w:cstheme="minorBidi"/>
          <w:sz w:val="20"/>
          <w:szCs w:val="20"/>
          <w:lang w:bidi="it-IT"/>
        </w:rPr>
        <w:t>, Balestrieri</w:t>
      </w:r>
      <w:r w:rsidR="00313F93">
        <w:rPr>
          <w:rFonts w:asciiTheme="minorHAnsi" w:hAnsiTheme="minorHAnsi" w:cstheme="minorBidi"/>
          <w:sz w:val="20"/>
          <w:szCs w:val="20"/>
          <w:lang w:bidi="it-IT"/>
        </w:rPr>
        <w:t xml:space="preserve"> M</w:t>
      </w:r>
      <w:r w:rsidRPr="004B67EA">
        <w:rPr>
          <w:rFonts w:asciiTheme="minorHAnsi" w:hAnsiTheme="minorHAnsi" w:cstheme="minorBidi"/>
          <w:sz w:val="20"/>
          <w:szCs w:val="20"/>
          <w:lang w:bidi="it-IT"/>
        </w:rPr>
        <w:t>, Costa</w:t>
      </w:r>
      <w:r w:rsidR="00313F93">
        <w:rPr>
          <w:rFonts w:asciiTheme="minorHAnsi" w:hAnsiTheme="minorHAnsi" w:cstheme="minorBidi"/>
          <w:sz w:val="20"/>
          <w:szCs w:val="20"/>
          <w:lang w:bidi="it-IT"/>
        </w:rPr>
        <w:t xml:space="preserve"> G</w:t>
      </w:r>
      <w:r w:rsidRPr="004B67EA">
        <w:rPr>
          <w:rFonts w:asciiTheme="minorHAnsi" w:hAnsiTheme="minorHAnsi" w:cstheme="minorBidi"/>
          <w:sz w:val="20"/>
          <w:szCs w:val="20"/>
          <w:lang w:bidi="it-IT"/>
        </w:rPr>
        <w:t>, Favuzza</w:t>
      </w:r>
      <w:r w:rsidR="00313F93">
        <w:rPr>
          <w:rFonts w:asciiTheme="minorHAnsi" w:hAnsiTheme="minorHAnsi" w:cstheme="minorBidi"/>
          <w:sz w:val="20"/>
          <w:szCs w:val="20"/>
          <w:lang w:bidi="it-IT"/>
        </w:rPr>
        <w:t xml:space="preserve"> E</w:t>
      </w:r>
      <w:r w:rsidRPr="004B67EA">
        <w:rPr>
          <w:rFonts w:asciiTheme="minorHAnsi" w:hAnsiTheme="minorHAnsi" w:cstheme="minorBidi"/>
          <w:sz w:val="20"/>
          <w:szCs w:val="20"/>
          <w:lang w:bidi="it-IT"/>
        </w:rPr>
        <w:t>, Giglio</w:t>
      </w:r>
      <w:r w:rsidR="00313F93">
        <w:rPr>
          <w:rFonts w:asciiTheme="minorHAnsi" w:hAnsiTheme="minorHAnsi" w:cstheme="minorBidi"/>
          <w:sz w:val="20"/>
          <w:szCs w:val="20"/>
          <w:lang w:bidi="it-IT"/>
        </w:rPr>
        <w:t xml:space="preserve"> R</w:t>
      </w:r>
      <w:r w:rsidRPr="004B67EA">
        <w:rPr>
          <w:rFonts w:asciiTheme="minorHAnsi" w:hAnsiTheme="minorHAnsi" w:cstheme="minorBidi"/>
          <w:sz w:val="20"/>
          <w:szCs w:val="20"/>
          <w:lang w:bidi="it-IT"/>
        </w:rPr>
        <w:t>, Mencucci</w:t>
      </w:r>
      <w:r w:rsidR="00313F93">
        <w:rPr>
          <w:rFonts w:asciiTheme="minorHAnsi" w:hAnsiTheme="minorHAnsi" w:cstheme="minorBidi"/>
          <w:sz w:val="20"/>
          <w:szCs w:val="20"/>
          <w:lang w:bidi="it-IT"/>
        </w:rPr>
        <w:t xml:space="preserve"> R</w:t>
      </w:r>
      <w:r w:rsidRPr="004B67EA">
        <w:rPr>
          <w:rFonts w:asciiTheme="minorHAnsi" w:hAnsiTheme="minorHAnsi" w:cstheme="minorBidi"/>
          <w:sz w:val="20"/>
          <w:szCs w:val="20"/>
          <w:lang w:bidi="it-IT"/>
        </w:rPr>
        <w:t xml:space="preserve">, </w:t>
      </w:r>
      <w:proofErr w:type="spellStart"/>
      <w:r w:rsidRPr="004B67EA">
        <w:rPr>
          <w:rFonts w:asciiTheme="minorHAnsi" w:hAnsiTheme="minorHAnsi" w:cstheme="minorBidi"/>
          <w:sz w:val="20"/>
          <w:szCs w:val="20"/>
          <w:lang w:bidi="it-IT"/>
        </w:rPr>
        <w:t>Staurenghi</w:t>
      </w:r>
      <w:proofErr w:type="spellEnd"/>
      <w:r w:rsidR="00313F93">
        <w:rPr>
          <w:rFonts w:asciiTheme="minorHAnsi" w:hAnsiTheme="minorHAnsi" w:cstheme="minorBidi"/>
          <w:sz w:val="20"/>
          <w:szCs w:val="20"/>
          <w:lang w:bidi="it-IT"/>
        </w:rPr>
        <w:t xml:space="preserve"> G</w:t>
      </w:r>
      <w:r w:rsidRPr="004B67EA">
        <w:rPr>
          <w:rFonts w:asciiTheme="minorHAnsi" w:hAnsiTheme="minorHAnsi" w:cstheme="minorBidi"/>
          <w:sz w:val="20"/>
          <w:szCs w:val="20"/>
          <w:lang w:bidi="it-IT"/>
        </w:rPr>
        <w:t>, Taroni</w:t>
      </w:r>
      <w:r w:rsidR="00313F93">
        <w:rPr>
          <w:rFonts w:asciiTheme="minorHAnsi" w:hAnsiTheme="minorHAnsi" w:cstheme="minorBidi"/>
          <w:sz w:val="20"/>
          <w:szCs w:val="20"/>
          <w:lang w:bidi="it-IT"/>
        </w:rPr>
        <w:t xml:space="preserve"> L</w:t>
      </w:r>
      <w:r w:rsidRPr="004B67EA">
        <w:rPr>
          <w:rFonts w:asciiTheme="minorHAnsi" w:hAnsiTheme="minorHAnsi" w:cstheme="minorBidi"/>
          <w:sz w:val="20"/>
          <w:szCs w:val="20"/>
          <w:lang w:bidi="it-IT"/>
        </w:rPr>
        <w:t>, Tognetto</w:t>
      </w:r>
      <w:r w:rsidR="00313F93">
        <w:rPr>
          <w:rFonts w:asciiTheme="minorHAnsi" w:hAnsiTheme="minorHAnsi" w:cstheme="minorBidi"/>
          <w:sz w:val="20"/>
          <w:szCs w:val="20"/>
          <w:lang w:bidi="it-IT"/>
        </w:rPr>
        <w:t xml:space="preserve"> D</w:t>
      </w:r>
      <w:r w:rsidRPr="004B67EA">
        <w:rPr>
          <w:rFonts w:asciiTheme="minorHAnsi" w:hAnsiTheme="minorHAnsi" w:cstheme="minorBidi"/>
          <w:sz w:val="20"/>
          <w:szCs w:val="20"/>
          <w:lang w:bidi="it-IT"/>
        </w:rPr>
        <w:t xml:space="preserve">, </w:t>
      </w:r>
      <w:r w:rsidR="00313F93">
        <w:rPr>
          <w:rFonts w:asciiTheme="minorHAnsi" w:hAnsiTheme="minorHAnsi" w:cstheme="minorBidi"/>
          <w:sz w:val="20"/>
          <w:szCs w:val="20"/>
          <w:lang w:bidi="it-IT"/>
        </w:rPr>
        <w:t xml:space="preserve">and </w:t>
      </w:r>
      <w:r w:rsidRPr="004B67EA">
        <w:rPr>
          <w:rFonts w:asciiTheme="minorHAnsi" w:hAnsiTheme="minorHAnsi" w:cstheme="minorBidi"/>
          <w:sz w:val="20"/>
          <w:szCs w:val="20"/>
          <w:lang w:bidi="it-IT"/>
        </w:rPr>
        <w:t>Tarricone</w:t>
      </w:r>
      <w:r w:rsidR="00313F93">
        <w:rPr>
          <w:rFonts w:asciiTheme="minorHAnsi" w:hAnsiTheme="minorHAnsi" w:cstheme="minorBidi"/>
          <w:sz w:val="20"/>
          <w:szCs w:val="20"/>
          <w:lang w:bidi="it-IT"/>
        </w:rPr>
        <w:t xml:space="preserve"> R</w:t>
      </w:r>
      <w:r w:rsidR="005C5E77">
        <w:rPr>
          <w:rFonts w:asciiTheme="minorHAnsi" w:hAnsiTheme="minorHAnsi" w:cstheme="minorBidi"/>
          <w:sz w:val="20"/>
          <w:szCs w:val="20"/>
          <w:lang w:bidi="it-IT"/>
        </w:rPr>
        <w:t xml:space="preserve"> (2025).</w:t>
      </w:r>
      <w:r w:rsidR="005C5E77" w:rsidRPr="005C5E77">
        <w:t xml:space="preserve"> </w:t>
      </w:r>
      <w:r w:rsidR="005C5E77" w:rsidRPr="005C5E77">
        <w:rPr>
          <w:rFonts w:asciiTheme="minorHAnsi" w:hAnsiTheme="minorHAnsi" w:cstheme="minorBidi"/>
          <w:sz w:val="20"/>
          <w:szCs w:val="20"/>
          <w:lang w:val="en-GB" w:bidi="it-IT"/>
        </w:rPr>
        <w:t xml:space="preserve">Economic Value of Enhanced </w:t>
      </w:r>
      <w:proofErr w:type="spellStart"/>
      <w:r w:rsidR="005C5E77" w:rsidRPr="005C5E77">
        <w:rPr>
          <w:rFonts w:asciiTheme="minorHAnsi" w:hAnsiTheme="minorHAnsi" w:cstheme="minorBidi"/>
          <w:sz w:val="20"/>
          <w:szCs w:val="20"/>
          <w:lang w:val="en-GB" w:bidi="it-IT"/>
        </w:rPr>
        <w:t>Monofocal</w:t>
      </w:r>
      <w:proofErr w:type="spellEnd"/>
      <w:r w:rsidR="005C5E77" w:rsidRPr="005C5E77">
        <w:rPr>
          <w:rFonts w:asciiTheme="minorHAnsi" w:hAnsiTheme="minorHAnsi" w:cstheme="minorBidi"/>
          <w:sz w:val="20"/>
          <w:szCs w:val="20"/>
          <w:lang w:val="en-GB" w:bidi="it-IT"/>
        </w:rPr>
        <w:t xml:space="preserve"> Intraocular Lenses for Cataract Surgery in Italy</w:t>
      </w:r>
      <w:r w:rsidR="005C5E77">
        <w:rPr>
          <w:rFonts w:asciiTheme="minorHAnsi" w:hAnsiTheme="minorHAnsi" w:cstheme="minorBidi"/>
          <w:sz w:val="20"/>
          <w:szCs w:val="20"/>
          <w:lang w:val="en-GB" w:bidi="it-IT"/>
        </w:rPr>
        <w:t xml:space="preserve">. </w:t>
      </w:r>
      <w:r w:rsidR="00950D36" w:rsidRPr="00FD2ED2">
        <w:rPr>
          <w:rFonts w:asciiTheme="minorHAnsi" w:hAnsiTheme="minorHAnsi" w:cstheme="minorBidi"/>
          <w:i/>
          <w:iCs/>
          <w:sz w:val="20"/>
          <w:szCs w:val="20"/>
          <w:lang w:val="en-GB" w:bidi="it-IT"/>
        </w:rPr>
        <w:t>Clinical Therapeutics</w:t>
      </w:r>
      <w:r w:rsidR="00886083">
        <w:rPr>
          <w:rFonts w:asciiTheme="minorHAnsi" w:hAnsiTheme="minorHAnsi" w:cstheme="minorBidi"/>
          <w:sz w:val="20"/>
          <w:szCs w:val="20"/>
          <w:lang w:val="en-GB" w:bidi="it-IT"/>
        </w:rPr>
        <w:t xml:space="preserve">, </w:t>
      </w:r>
      <w:hyperlink r:id="rId20" w:history="1">
        <w:r w:rsidR="00233089" w:rsidRPr="00891FBA">
          <w:rPr>
            <w:rStyle w:val="Collegamentoipertestuale"/>
            <w:rFonts w:asciiTheme="minorHAnsi" w:hAnsiTheme="minorHAnsi" w:cstheme="minorBidi"/>
            <w:sz w:val="20"/>
            <w:szCs w:val="20"/>
            <w:lang w:val="en-GB" w:bidi="it-IT"/>
          </w:rPr>
          <w:t>https://doi.org/10.1016/j.clinthera.2025.02.002</w:t>
        </w:r>
      </w:hyperlink>
    </w:p>
    <w:p w14:paraId="198C1F5B" w14:textId="77777777" w:rsidR="004B67EA" w:rsidRPr="005C5E77" w:rsidRDefault="004B67EA" w:rsidP="67035670">
      <w:pPr>
        <w:spacing w:line="259" w:lineRule="auto"/>
        <w:rPr>
          <w:rFonts w:asciiTheme="minorHAnsi" w:hAnsiTheme="minorHAnsi" w:cstheme="minorBidi"/>
          <w:sz w:val="20"/>
          <w:szCs w:val="20"/>
          <w:lang w:val="en-GB" w:bidi="it-IT"/>
        </w:rPr>
      </w:pPr>
    </w:p>
    <w:p w14:paraId="6D6EDBBC" w14:textId="166B3A66" w:rsidR="00B0711A" w:rsidRDefault="00B0711A" w:rsidP="00475B66">
      <w:pPr>
        <w:spacing w:line="259" w:lineRule="auto"/>
        <w:rPr>
          <w:rFonts w:asciiTheme="minorHAnsi" w:hAnsiTheme="minorHAnsi" w:cstheme="minorBidi"/>
          <w:sz w:val="20"/>
          <w:szCs w:val="20"/>
          <w:lang w:val="en-GB" w:bidi="it-IT"/>
        </w:rPr>
      </w:pPr>
      <w:r w:rsidRPr="00005C5B">
        <w:rPr>
          <w:rFonts w:asciiTheme="minorHAnsi" w:hAnsiTheme="minorHAnsi" w:cstheme="minorBidi"/>
          <w:sz w:val="20"/>
          <w:szCs w:val="20"/>
          <w:lang w:bidi="it-IT"/>
        </w:rPr>
        <w:lastRenderedPageBreak/>
        <w:t xml:space="preserve">Tarricone R, Petracca F, Weller H-M (2024). </w:t>
      </w:r>
      <w:r w:rsidRPr="00B0711A">
        <w:rPr>
          <w:rFonts w:asciiTheme="minorHAnsi" w:hAnsiTheme="minorHAnsi" w:cstheme="minorBidi"/>
          <w:sz w:val="20"/>
          <w:szCs w:val="20"/>
          <w:lang w:val="en-GB" w:bidi="it-IT"/>
        </w:rPr>
        <w:t>Towards harmonizing assessment and</w:t>
      </w:r>
      <w:r>
        <w:rPr>
          <w:rFonts w:asciiTheme="minorHAnsi" w:hAnsiTheme="minorHAnsi" w:cstheme="minorBidi"/>
          <w:sz w:val="20"/>
          <w:szCs w:val="20"/>
          <w:lang w:val="en-GB" w:bidi="it-IT"/>
        </w:rPr>
        <w:t xml:space="preserve"> </w:t>
      </w:r>
      <w:r w:rsidRPr="00B0711A">
        <w:rPr>
          <w:rFonts w:asciiTheme="minorHAnsi" w:hAnsiTheme="minorHAnsi" w:cstheme="minorBidi"/>
          <w:sz w:val="20"/>
          <w:szCs w:val="20"/>
          <w:lang w:val="en-GB" w:bidi="it-IT"/>
        </w:rPr>
        <w:t>reimbursement of digital medical devices</w:t>
      </w:r>
      <w:r>
        <w:rPr>
          <w:rFonts w:asciiTheme="minorHAnsi" w:hAnsiTheme="minorHAnsi" w:cstheme="minorBidi"/>
          <w:sz w:val="20"/>
          <w:szCs w:val="20"/>
          <w:lang w:val="en-GB" w:bidi="it-IT"/>
        </w:rPr>
        <w:t xml:space="preserve"> </w:t>
      </w:r>
      <w:r w:rsidRPr="00B0711A">
        <w:rPr>
          <w:rFonts w:asciiTheme="minorHAnsi" w:hAnsiTheme="minorHAnsi" w:cstheme="minorBidi"/>
          <w:sz w:val="20"/>
          <w:szCs w:val="20"/>
          <w:lang w:val="en-GB" w:bidi="it-IT"/>
        </w:rPr>
        <w:t>in the EU through mutual learning</w:t>
      </w:r>
      <w:r>
        <w:rPr>
          <w:rFonts w:asciiTheme="minorHAnsi" w:hAnsiTheme="minorHAnsi" w:cstheme="minorBidi"/>
          <w:sz w:val="20"/>
          <w:szCs w:val="20"/>
          <w:lang w:val="en-GB" w:bidi="it-IT"/>
        </w:rPr>
        <w:t xml:space="preserve">. </w:t>
      </w:r>
      <w:proofErr w:type="spellStart"/>
      <w:r w:rsidRPr="00FD2ED2">
        <w:rPr>
          <w:rFonts w:asciiTheme="minorHAnsi" w:hAnsiTheme="minorHAnsi" w:cstheme="minorBidi"/>
          <w:i/>
          <w:iCs/>
          <w:sz w:val="20"/>
          <w:szCs w:val="20"/>
          <w:lang w:val="en-GB" w:bidi="it-IT"/>
        </w:rPr>
        <w:t>Npj</w:t>
      </w:r>
      <w:proofErr w:type="spellEnd"/>
      <w:r w:rsidRPr="00FD2ED2">
        <w:rPr>
          <w:rFonts w:asciiTheme="minorHAnsi" w:hAnsiTheme="minorHAnsi" w:cstheme="minorBidi"/>
          <w:i/>
          <w:iCs/>
          <w:sz w:val="20"/>
          <w:szCs w:val="20"/>
          <w:lang w:val="en-GB" w:bidi="it-IT"/>
        </w:rPr>
        <w:t xml:space="preserve"> Digit Med</w:t>
      </w:r>
      <w:r>
        <w:rPr>
          <w:rFonts w:asciiTheme="minorHAnsi" w:hAnsiTheme="minorHAnsi" w:cstheme="minorBidi"/>
          <w:sz w:val="20"/>
          <w:szCs w:val="20"/>
          <w:lang w:val="en-GB" w:bidi="it-IT"/>
        </w:rPr>
        <w:t xml:space="preserve">, </w:t>
      </w:r>
      <w:r w:rsidRPr="00B0711A">
        <w:rPr>
          <w:rFonts w:asciiTheme="minorHAnsi" w:hAnsiTheme="minorHAnsi" w:cstheme="minorBidi"/>
          <w:sz w:val="20"/>
          <w:szCs w:val="20"/>
          <w:lang w:val="en-GB" w:bidi="it-IT"/>
        </w:rPr>
        <w:t>7, 268.</w:t>
      </w:r>
      <w:r>
        <w:rPr>
          <w:rFonts w:asciiTheme="minorHAnsi" w:hAnsiTheme="minorHAnsi" w:cstheme="minorBidi"/>
          <w:sz w:val="20"/>
          <w:szCs w:val="20"/>
          <w:lang w:val="en-GB" w:bidi="it-IT"/>
        </w:rPr>
        <w:t xml:space="preserve"> </w:t>
      </w:r>
      <w:hyperlink r:id="rId21" w:history="1">
        <w:r w:rsidRPr="000874C4">
          <w:rPr>
            <w:rStyle w:val="Collegamentoipertestuale"/>
            <w:rFonts w:asciiTheme="minorHAnsi" w:hAnsiTheme="minorHAnsi" w:cstheme="minorBidi"/>
            <w:sz w:val="20"/>
            <w:szCs w:val="20"/>
            <w:lang w:val="en-GB" w:bidi="it-IT"/>
          </w:rPr>
          <w:t>https:</w:t>
        </w:r>
        <w:r w:rsidRPr="00416875">
          <w:rPr>
            <w:rStyle w:val="Collegamentoipertestuale"/>
            <w:rFonts w:asciiTheme="minorHAnsi" w:hAnsiTheme="minorHAnsi" w:cstheme="minorBidi"/>
            <w:i/>
            <w:sz w:val="20"/>
            <w:szCs w:val="20"/>
            <w:lang w:val="en-GB" w:bidi="it-IT"/>
          </w:rPr>
          <w:t>//doi.org/10.1038/s41746-024-01263-</w:t>
        </w:r>
        <w:r w:rsidRPr="000874C4">
          <w:rPr>
            <w:rStyle w:val="Collegamentoipertestuale"/>
            <w:rFonts w:asciiTheme="minorHAnsi" w:hAnsiTheme="minorHAnsi" w:cstheme="minorBidi"/>
            <w:sz w:val="20"/>
            <w:szCs w:val="20"/>
            <w:lang w:val="en-GB" w:bidi="it-IT"/>
          </w:rPr>
          <w:t>w</w:t>
        </w:r>
      </w:hyperlink>
    </w:p>
    <w:p w14:paraId="5D7816A2" w14:textId="77777777" w:rsidR="00B0711A" w:rsidRPr="00B0711A" w:rsidRDefault="00B0711A" w:rsidP="67035670">
      <w:pPr>
        <w:spacing w:line="259" w:lineRule="auto"/>
        <w:rPr>
          <w:rFonts w:asciiTheme="minorHAnsi" w:hAnsiTheme="minorHAnsi" w:cstheme="minorBidi"/>
          <w:sz w:val="20"/>
          <w:szCs w:val="20"/>
          <w:lang w:val="en-GB" w:bidi="it-IT"/>
        </w:rPr>
      </w:pPr>
    </w:p>
    <w:p w14:paraId="4982E436" w14:textId="503EE4A0" w:rsidR="005313A7" w:rsidRPr="003C3E06" w:rsidRDefault="005313A7" w:rsidP="67035670">
      <w:pPr>
        <w:spacing w:line="259" w:lineRule="auto"/>
        <w:rPr>
          <w:rFonts w:asciiTheme="minorHAnsi" w:hAnsiTheme="minorHAnsi" w:cstheme="minorBidi"/>
          <w:sz w:val="20"/>
          <w:szCs w:val="20"/>
          <w:lang w:val="en-GB" w:bidi="it-IT"/>
        </w:rPr>
      </w:pPr>
      <w:r w:rsidRPr="003C3E06">
        <w:rPr>
          <w:rFonts w:asciiTheme="minorHAnsi" w:hAnsiTheme="minorHAnsi" w:cstheme="minorBidi"/>
          <w:sz w:val="20"/>
          <w:szCs w:val="20"/>
          <w:lang w:val="en-GB" w:bidi="it-IT"/>
        </w:rPr>
        <w:t xml:space="preserve">Tarricone R, Petracca F, Svae L, Cucciniello M, Ciani O. Which behaviour change techniques work best for diabetes self-management mobile apps? Results from a systematic review and meta-analysis of randomised controlled trials. </w:t>
      </w:r>
      <w:proofErr w:type="spellStart"/>
      <w:r w:rsidRPr="003C3E06">
        <w:rPr>
          <w:rFonts w:asciiTheme="minorHAnsi" w:hAnsiTheme="minorHAnsi" w:cstheme="minorBidi"/>
          <w:i/>
          <w:iCs/>
          <w:sz w:val="20"/>
          <w:szCs w:val="20"/>
          <w:lang w:val="en-GB" w:bidi="it-IT"/>
        </w:rPr>
        <w:t>eBiomedicine</w:t>
      </w:r>
      <w:proofErr w:type="spellEnd"/>
      <w:r w:rsidRPr="003C3E06">
        <w:rPr>
          <w:rFonts w:asciiTheme="minorHAnsi" w:hAnsiTheme="minorHAnsi" w:cstheme="minorBidi"/>
          <w:sz w:val="20"/>
          <w:szCs w:val="20"/>
          <w:lang w:val="en-GB" w:bidi="it-IT"/>
        </w:rPr>
        <w:t>, 2024, https://doi.org/10.1016/j.ebiom.2024.105091</w:t>
      </w:r>
      <w:bookmarkEnd w:id="0"/>
    </w:p>
    <w:p w14:paraId="03C6E91C" w14:textId="77777777" w:rsidR="005313A7" w:rsidRDefault="005313A7" w:rsidP="00214E02">
      <w:pPr>
        <w:spacing w:line="259" w:lineRule="auto"/>
        <w:rPr>
          <w:rFonts w:asciiTheme="minorHAnsi" w:hAnsiTheme="minorHAnsi" w:cstheme="minorBidi"/>
          <w:sz w:val="20"/>
          <w:szCs w:val="20"/>
          <w:lang w:val="en-GB" w:bidi="it-IT"/>
        </w:rPr>
      </w:pPr>
    </w:p>
    <w:p w14:paraId="54A1445A" w14:textId="3D79C6A8" w:rsidR="005F6630" w:rsidRDefault="005F6630" w:rsidP="00214E02">
      <w:pPr>
        <w:spacing w:line="259" w:lineRule="auto"/>
        <w:rPr>
          <w:rFonts w:asciiTheme="minorHAnsi" w:hAnsiTheme="minorHAnsi" w:cstheme="minorBidi"/>
          <w:sz w:val="20"/>
          <w:szCs w:val="20"/>
          <w:lang w:val="en-GB" w:bidi="it-IT"/>
        </w:rPr>
      </w:pPr>
      <w:r w:rsidRPr="005F6630">
        <w:rPr>
          <w:rFonts w:asciiTheme="minorHAnsi" w:hAnsiTheme="minorHAnsi" w:cstheme="minorBidi"/>
          <w:sz w:val="20"/>
          <w:szCs w:val="20"/>
          <w:lang w:val="en-GB" w:bidi="it-IT"/>
        </w:rPr>
        <w:t xml:space="preserve">Rognoni C, Carrara A, Piccoli M, Trapani V, </w:t>
      </w:r>
      <w:proofErr w:type="spellStart"/>
      <w:r w:rsidRPr="005F6630">
        <w:rPr>
          <w:rFonts w:asciiTheme="minorHAnsi" w:hAnsiTheme="minorHAnsi" w:cstheme="minorBidi"/>
          <w:sz w:val="20"/>
          <w:szCs w:val="20"/>
          <w:lang w:val="en-GB" w:bidi="it-IT"/>
        </w:rPr>
        <w:t>Vettoretto</w:t>
      </w:r>
      <w:proofErr w:type="spellEnd"/>
      <w:r w:rsidRPr="005F6630">
        <w:rPr>
          <w:rFonts w:asciiTheme="minorHAnsi" w:hAnsiTheme="minorHAnsi" w:cstheme="minorBidi"/>
          <w:sz w:val="20"/>
          <w:szCs w:val="20"/>
          <w:lang w:val="en-GB" w:bidi="it-IT"/>
        </w:rPr>
        <w:t xml:space="preserve"> N, Soliani G, Tarricone R. Economic value of diastasis repair with the use of mesh compared to no intervention in Italy. </w:t>
      </w:r>
      <w:r w:rsidRPr="005F6630">
        <w:rPr>
          <w:rFonts w:asciiTheme="minorHAnsi" w:hAnsiTheme="minorHAnsi" w:cstheme="minorBidi"/>
          <w:i/>
          <w:sz w:val="20"/>
          <w:szCs w:val="20"/>
          <w:lang w:val="en-GB" w:bidi="it-IT"/>
        </w:rPr>
        <w:t>The European Journal of Health Economics</w:t>
      </w:r>
      <w:r>
        <w:rPr>
          <w:rFonts w:asciiTheme="minorHAnsi" w:hAnsiTheme="minorHAnsi" w:cstheme="minorBidi"/>
          <w:sz w:val="20"/>
          <w:szCs w:val="20"/>
          <w:lang w:val="en-GB" w:bidi="it-IT"/>
        </w:rPr>
        <w:t xml:space="preserve">, 2024, </w:t>
      </w:r>
      <w:hyperlink r:id="rId22" w:history="1">
        <w:r w:rsidRPr="005F6630">
          <w:rPr>
            <w:rFonts w:asciiTheme="minorHAnsi" w:hAnsiTheme="minorHAnsi" w:cstheme="minorBidi"/>
            <w:sz w:val="20"/>
            <w:szCs w:val="20"/>
            <w:lang w:val="en-GB" w:bidi="it-IT"/>
          </w:rPr>
          <w:t>https://doi.org/10.1007/s10198-024-01685-z</w:t>
        </w:r>
      </w:hyperlink>
    </w:p>
    <w:p w14:paraId="501963FA" w14:textId="791D451C" w:rsidR="00A45686" w:rsidRDefault="00A45686" w:rsidP="00214E02">
      <w:pPr>
        <w:spacing w:line="259" w:lineRule="auto"/>
        <w:rPr>
          <w:rFonts w:asciiTheme="minorHAnsi" w:hAnsiTheme="minorHAnsi" w:cstheme="minorBidi"/>
          <w:sz w:val="20"/>
          <w:szCs w:val="20"/>
          <w:lang w:val="en-GB" w:bidi="it-IT"/>
        </w:rPr>
      </w:pPr>
    </w:p>
    <w:p w14:paraId="72F13476" w14:textId="3C9F1D7A" w:rsidR="00A45686" w:rsidRDefault="00A45686" w:rsidP="67035670">
      <w:pPr>
        <w:spacing w:line="259" w:lineRule="auto"/>
        <w:rPr>
          <w:rFonts w:asciiTheme="minorHAnsi" w:hAnsiTheme="minorHAnsi" w:cstheme="minorBidi"/>
          <w:sz w:val="20"/>
          <w:szCs w:val="20"/>
          <w:lang w:val="en-GB" w:bidi="it-IT"/>
        </w:rPr>
      </w:pPr>
      <w:r w:rsidRPr="67035670">
        <w:rPr>
          <w:rFonts w:asciiTheme="minorHAnsi" w:hAnsiTheme="minorHAnsi" w:cstheme="minorBidi"/>
          <w:sz w:val="20"/>
          <w:szCs w:val="20"/>
          <w:lang w:val="en-GB" w:bidi="it-IT"/>
        </w:rPr>
        <w:t xml:space="preserve">Tarricone R, Rognoni C, </w:t>
      </w:r>
      <w:proofErr w:type="spellStart"/>
      <w:r w:rsidRPr="67035670">
        <w:rPr>
          <w:rFonts w:asciiTheme="minorHAnsi" w:hAnsiTheme="minorHAnsi" w:cstheme="minorBidi"/>
          <w:sz w:val="20"/>
          <w:szCs w:val="20"/>
          <w:lang w:val="en-GB" w:bidi="it-IT"/>
        </w:rPr>
        <w:t>Ciarlo</w:t>
      </w:r>
      <w:proofErr w:type="spellEnd"/>
      <w:r w:rsidRPr="67035670">
        <w:rPr>
          <w:rFonts w:asciiTheme="minorHAnsi" w:hAnsiTheme="minorHAnsi" w:cstheme="minorBidi"/>
          <w:sz w:val="20"/>
          <w:szCs w:val="20"/>
          <w:lang w:val="en-GB" w:bidi="it-IT"/>
        </w:rPr>
        <w:t xml:space="preserve"> A, </w:t>
      </w:r>
      <w:proofErr w:type="spellStart"/>
      <w:r w:rsidRPr="67035670">
        <w:rPr>
          <w:rFonts w:asciiTheme="minorHAnsi" w:hAnsiTheme="minorHAnsi" w:cstheme="minorBidi"/>
          <w:sz w:val="20"/>
          <w:szCs w:val="20"/>
          <w:lang w:val="en-GB" w:bidi="it-IT"/>
        </w:rPr>
        <w:t>Giabbani</w:t>
      </w:r>
      <w:proofErr w:type="spellEnd"/>
      <w:r w:rsidRPr="67035670">
        <w:rPr>
          <w:rFonts w:asciiTheme="minorHAnsi" w:hAnsiTheme="minorHAnsi" w:cstheme="minorBidi"/>
          <w:sz w:val="20"/>
          <w:szCs w:val="20"/>
          <w:lang w:val="en-GB" w:bidi="it-IT"/>
        </w:rPr>
        <w:t xml:space="preserve"> I, Novello L, Balestrieri M, Costa G, Favuzza E, Mencucci R, Taroni L, Tognetto D and Giglio R (2024) Systematic review for the development of a core outcome set for </w:t>
      </w:r>
      <w:proofErr w:type="spellStart"/>
      <w:r w:rsidRPr="67035670">
        <w:rPr>
          <w:rFonts w:asciiTheme="minorHAnsi" w:hAnsiTheme="minorHAnsi" w:cstheme="minorBidi"/>
          <w:sz w:val="20"/>
          <w:szCs w:val="20"/>
          <w:lang w:val="en-GB" w:bidi="it-IT"/>
        </w:rPr>
        <w:t>monofocal</w:t>
      </w:r>
      <w:proofErr w:type="spellEnd"/>
      <w:r w:rsidRPr="67035670">
        <w:rPr>
          <w:rFonts w:asciiTheme="minorHAnsi" w:hAnsiTheme="minorHAnsi" w:cstheme="minorBidi"/>
          <w:sz w:val="20"/>
          <w:szCs w:val="20"/>
          <w:lang w:val="en-GB" w:bidi="it-IT"/>
        </w:rPr>
        <w:t xml:space="preserve"> intraocular lenses for cataract surgery. </w:t>
      </w:r>
      <w:r w:rsidRPr="67035670">
        <w:rPr>
          <w:rFonts w:asciiTheme="minorHAnsi" w:hAnsiTheme="minorHAnsi" w:cstheme="minorBidi"/>
          <w:i/>
          <w:iCs/>
          <w:sz w:val="20"/>
          <w:szCs w:val="20"/>
          <w:lang w:val="en-GB" w:bidi="it-IT"/>
        </w:rPr>
        <w:t>Frontiers in Medicine</w:t>
      </w:r>
      <w:r w:rsidRPr="67035670">
        <w:rPr>
          <w:rFonts w:asciiTheme="minorHAnsi" w:hAnsiTheme="minorHAnsi" w:cstheme="minorBidi"/>
          <w:sz w:val="20"/>
          <w:szCs w:val="20"/>
          <w:lang w:val="en-GB" w:bidi="it-IT"/>
        </w:rPr>
        <w:t>, (2024), doi:10.3389/fmed.2024.1339793</w:t>
      </w:r>
    </w:p>
    <w:p w14:paraId="6B7298AC" w14:textId="77777777" w:rsidR="005F6630" w:rsidRPr="005F6630" w:rsidRDefault="005F6630" w:rsidP="00214E02">
      <w:pPr>
        <w:spacing w:line="259" w:lineRule="auto"/>
        <w:rPr>
          <w:rFonts w:asciiTheme="minorHAnsi" w:hAnsiTheme="minorHAnsi" w:cstheme="minorBidi"/>
          <w:sz w:val="20"/>
          <w:szCs w:val="20"/>
          <w:lang w:val="en-GB" w:bidi="it-IT"/>
        </w:rPr>
      </w:pPr>
    </w:p>
    <w:p w14:paraId="07920F8D" w14:textId="01A31345" w:rsidR="00214E02" w:rsidRDefault="00214E02" w:rsidP="00214E02">
      <w:pPr>
        <w:spacing w:line="259" w:lineRule="auto"/>
        <w:rPr>
          <w:rFonts w:asciiTheme="minorHAnsi" w:hAnsiTheme="minorHAnsi" w:cstheme="minorBidi"/>
          <w:sz w:val="20"/>
          <w:szCs w:val="20"/>
          <w:lang w:val="en-GB" w:bidi="it-IT"/>
        </w:rPr>
      </w:pPr>
      <w:r>
        <w:rPr>
          <w:rFonts w:asciiTheme="minorHAnsi" w:hAnsiTheme="minorHAnsi" w:cstheme="minorBidi"/>
          <w:sz w:val="20"/>
          <w:szCs w:val="20"/>
          <w:lang w:val="en-GB" w:bidi="it-IT"/>
        </w:rPr>
        <w:t xml:space="preserve">Armeni P, Meregaglia M, Borsoi L, Callea G, Torbica A, </w:t>
      </w:r>
      <w:proofErr w:type="spellStart"/>
      <w:r>
        <w:rPr>
          <w:rFonts w:asciiTheme="minorHAnsi" w:hAnsiTheme="minorHAnsi" w:cstheme="minorBidi"/>
          <w:sz w:val="20"/>
          <w:szCs w:val="20"/>
          <w:lang w:val="en-GB" w:bidi="it-IT"/>
        </w:rPr>
        <w:t>Benazzo</w:t>
      </w:r>
      <w:proofErr w:type="spellEnd"/>
      <w:r>
        <w:rPr>
          <w:rFonts w:asciiTheme="minorHAnsi" w:hAnsiTheme="minorHAnsi" w:cstheme="minorBidi"/>
          <w:sz w:val="20"/>
          <w:szCs w:val="20"/>
          <w:lang w:val="en-GB" w:bidi="it-IT"/>
        </w:rPr>
        <w:t xml:space="preserve"> F and Tarricone R. </w:t>
      </w:r>
      <w:r w:rsidRPr="00214E02">
        <w:rPr>
          <w:rFonts w:asciiTheme="minorHAnsi" w:hAnsiTheme="minorHAnsi" w:cstheme="minorBidi"/>
          <w:sz w:val="20"/>
          <w:szCs w:val="20"/>
          <w:lang w:val="en-GB" w:bidi="it-IT"/>
        </w:rPr>
        <w:t>Collecting Physicians’ Preferences on</w:t>
      </w:r>
      <w:r>
        <w:rPr>
          <w:rFonts w:asciiTheme="minorHAnsi" w:hAnsiTheme="minorHAnsi" w:cstheme="minorBidi"/>
          <w:sz w:val="20"/>
          <w:szCs w:val="20"/>
          <w:lang w:val="en-GB" w:bidi="it-IT"/>
        </w:rPr>
        <w:t xml:space="preserve"> </w:t>
      </w:r>
      <w:r w:rsidRPr="00214E02">
        <w:rPr>
          <w:rFonts w:asciiTheme="minorHAnsi" w:hAnsiTheme="minorHAnsi" w:cstheme="minorBidi"/>
          <w:sz w:val="20"/>
          <w:szCs w:val="20"/>
          <w:lang w:val="en-GB" w:bidi="it-IT"/>
        </w:rPr>
        <w:t>Medical Devices: Are We Doing It Right?</w:t>
      </w:r>
      <w:r>
        <w:rPr>
          <w:rFonts w:asciiTheme="minorHAnsi" w:hAnsiTheme="minorHAnsi" w:cstheme="minorBidi"/>
          <w:sz w:val="20"/>
          <w:szCs w:val="20"/>
          <w:lang w:val="en-GB" w:bidi="it-IT"/>
        </w:rPr>
        <w:t xml:space="preserve"> </w:t>
      </w:r>
      <w:r w:rsidRPr="00214E02">
        <w:rPr>
          <w:rFonts w:asciiTheme="minorHAnsi" w:hAnsiTheme="minorHAnsi" w:cstheme="minorBidi"/>
          <w:sz w:val="20"/>
          <w:szCs w:val="20"/>
          <w:lang w:val="en-GB" w:bidi="it-IT"/>
        </w:rPr>
        <w:t>Evidence from Italian</w:t>
      </w:r>
      <w:r>
        <w:rPr>
          <w:rFonts w:asciiTheme="minorHAnsi" w:hAnsiTheme="minorHAnsi" w:cstheme="minorBidi"/>
          <w:sz w:val="20"/>
          <w:szCs w:val="20"/>
          <w:lang w:val="en-GB" w:bidi="it-IT"/>
        </w:rPr>
        <w:t xml:space="preserve"> </w:t>
      </w:r>
      <w:proofErr w:type="spellStart"/>
      <w:r w:rsidRPr="00214E02">
        <w:rPr>
          <w:rFonts w:asciiTheme="minorHAnsi" w:hAnsiTheme="minorHAnsi" w:cstheme="minorBidi"/>
          <w:sz w:val="20"/>
          <w:szCs w:val="20"/>
          <w:lang w:val="en-GB" w:bidi="it-IT"/>
        </w:rPr>
        <w:t>Orthopedists</w:t>
      </w:r>
      <w:proofErr w:type="spellEnd"/>
      <w:r w:rsidRPr="00214E02">
        <w:rPr>
          <w:rFonts w:asciiTheme="minorHAnsi" w:hAnsiTheme="minorHAnsi" w:cstheme="minorBidi"/>
          <w:sz w:val="20"/>
          <w:szCs w:val="20"/>
          <w:lang w:val="en-GB" w:bidi="it-IT"/>
        </w:rPr>
        <w:t xml:space="preserve"> Using 2</w:t>
      </w:r>
      <w:r>
        <w:rPr>
          <w:rFonts w:asciiTheme="minorHAnsi" w:hAnsiTheme="minorHAnsi" w:cstheme="minorBidi"/>
          <w:sz w:val="20"/>
          <w:szCs w:val="20"/>
          <w:lang w:val="en-GB" w:bidi="it-IT"/>
        </w:rPr>
        <w:t xml:space="preserve"> </w:t>
      </w:r>
      <w:r w:rsidRPr="00214E02">
        <w:rPr>
          <w:rFonts w:asciiTheme="minorHAnsi" w:hAnsiTheme="minorHAnsi" w:cstheme="minorBidi"/>
          <w:sz w:val="20"/>
          <w:szCs w:val="20"/>
          <w:lang w:val="en-GB" w:bidi="it-IT"/>
        </w:rPr>
        <w:t>Different Stated Preference Methods</w:t>
      </w:r>
      <w:r>
        <w:rPr>
          <w:rFonts w:asciiTheme="minorHAnsi" w:hAnsiTheme="minorHAnsi" w:cstheme="minorBidi"/>
          <w:sz w:val="20"/>
          <w:szCs w:val="20"/>
          <w:lang w:val="en-GB" w:bidi="it-IT"/>
        </w:rPr>
        <w:t xml:space="preserve">. </w:t>
      </w:r>
      <w:r w:rsidRPr="00214E02">
        <w:rPr>
          <w:rFonts w:asciiTheme="minorHAnsi" w:hAnsiTheme="minorHAnsi" w:cstheme="minorBidi"/>
          <w:i/>
          <w:sz w:val="20"/>
          <w:szCs w:val="20"/>
          <w:lang w:val="en-GB" w:bidi="it-IT"/>
        </w:rPr>
        <w:t>Medical Decision Making</w:t>
      </w:r>
      <w:r w:rsidR="004B3B9E">
        <w:rPr>
          <w:rFonts w:asciiTheme="minorHAnsi" w:hAnsiTheme="minorHAnsi" w:cstheme="minorBidi"/>
          <w:i/>
          <w:sz w:val="20"/>
          <w:szCs w:val="20"/>
          <w:lang w:val="en-GB" w:bidi="it-IT"/>
        </w:rPr>
        <w:t>,</w:t>
      </w:r>
      <w:r w:rsidRPr="00214E02">
        <w:rPr>
          <w:rFonts w:asciiTheme="minorHAnsi" w:hAnsiTheme="minorHAnsi" w:cstheme="minorBidi"/>
          <w:i/>
          <w:sz w:val="20"/>
          <w:szCs w:val="20"/>
          <w:lang w:val="en-GB" w:bidi="it-IT"/>
        </w:rPr>
        <w:t xml:space="preserve"> </w:t>
      </w:r>
      <w:r w:rsidRPr="004B3B9E">
        <w:rPr>
          <w:rFonts w:asciiTheme="minorHAnsi" w:hAnsiTheme="minorHAnsi" w:cstheme="minorBidi"/>
          <w:sz w:val="20"/>
          <w:szCs w:val="20"/>
          <w:lang w:val="en-GB" w:bidi="it-IT"/>
        </w:rPr>
        <w:t>2023,</w:t>
      </w:r>
      <w:r>
        <w:rPr>
          <w:rFonts w:asciiTheme="minorHAnsi" w:hAnsiTheme="minorHAnsi" w:cstheme="minorBidi"/>
          <w:sz w:val="20"/>
          <w:szCs w:val="20"/>
          <w:lang w:val="en-GB" w:bidi="it-IT"/>
        </w:rPr>
        <w:t xml:space="preserve"> </w:t>
      </w:r>
      <w:hyperlink r:id="rId23" w:history="1">
        <w:r w:rsidRPr="00B62000">
          <w:rPr>
            <w:rStyle w:val="Collegamentoipertestuale"/>
            <w:rFonts w:asciiTheme="minorHAnsi" w:hAnsiTheme="minorHAnsi" w:cstheme="minorBidi"/>
            <w:sz w:val="20"/>
            <w:szCs w:val="20"/>
            <w:lang w:val="en-GB" w:bidi="it-IT"/>
          </w:rPr>
          <w:t>https://doi.org/10.1177/0272989X231201805</w:t>
        </w:r>
      </w:hyperlink>
    </w:p>
    <w:p w14:paraId="72574A75" w14:textId="77777777" w:rsidR="00214E02" w:rsidRDefault="00214E02" w:rsidP="540931AB">
      <w:pPr>
        <w:spacing w:line="259" w:lineRule="auto"/>
        <w:rPr>
          <w:rFonts w:asciiTheme="minorHAnsi" w:hAnsiTheme="minorHAnsi" w:cstheme="minorBidi"/>
          <w:sz w:val="20"/>
          <w:szCs w:val="20"/>
          <w:lang w:val="en-GB" w:bidi="it-IT"/>
        </w:rPr>
      </w:pPr>
    </w:p>
    <w:p w14:paraId="23194576" w14:textId="6D4264A6" w:rsidR="009445E5" w:rsidRPr="003C3E06" w:rsidRDefault="009445E5" w:rsidP="67035670">
      <w:pPr>
        <w:spacing w:line="259" w:lineRule="auto"/>
        <w:rPr>
          <w:rFonts w:asciiTheme="minorHAnsi" w:hAnsiTheme="minorHAnsi" w:cstheme="minorBidi"/>
          <w:sz w:val="20"/>
          <w:szCs w:val="20"/>
          <w:lang w:val="en-GB" w:bidi="it-IT"/>
        </w:rPr>
      </w:pPr>
      <w:bookmarkStart w:id="2" w:name="_Hlk166086837"/>
      <w:r w:rsidRPr="003C3E06">
        <w:rPr>
          <w:rFonts w:asciiTheme="minorHAnsi" w:hAnsiTheme="minorHAnsi" w:cstheme="minorBidi"/>
          <w:sz w:val="20"/>
          <w:szCs w:val="20"/>
          <w:lang w:val="en-GB" w:bidi="it-IT"/>
        </w:rPr>
        <w:t xml:space="preserve">Arsenault C, Lewis TP, Kapoor NR, Okiro EA, Leslie HH, Armeni P, Jarhyan P, Doubova SV, Wright KD, Aryal A, </w:t>
      </w:r>
      <w:proofErr w:type="spellStart"/>
      <w:r w:rsidRPr="003C3E06">
        <w:rPr>
          <w:rFonts w:asciiTheme="minorHAnsi" w:hAnsiTheme="minorHAnsi" w:cstheme="minorBidi"/>
          <w:sz w:val="20"/>
          <w:szCs w:val="20"/>
          <w:lang w:val="en-GB" w:bidi="it-IT"/>
        </w:rPr>
        <w:t>Kounnavong</w:t>
      </w:r>
      <w:proofErr w:type="spellEnd"/>
      <w:r w:rsidRPr="003C3E06">
        <w:rPr>
          <w:rFonts w:asciiTheme="minorHAnsi" w:hAnsiTheme="minorHAnsi" w:cstheme="minorBidi"/>
          <w:sz w:val="20"/>
          <w:szCs w:val="20"/>
          <w:lang w:val="en-GB" w:bidi="it-IT"/>
        </w:rPr>
        <w:t xml:space="preserve"> S, Mohan S, Odipo E, Lee HW, Shin J, Ayele W, Medina </w:t>
      </w:r>
      <w:proofErr w:type="spellStart"/>
      <w:r w:rsidRPr="003C3E06">
        <w:rPr>
          <w:rFonts w:asciiTheme="minorHAnsi" w:hAnsiTheme="minorHAnsi" w:cstheme="minorBidi"/>
          <w:sz w:val="20"/>
          <w:szCs w:val="20"/>
          <w:lang w:val="en-GB" w:bidi="it-IT"/>
        </w:rPr>
        <w:t>Ranilla</w:t>
      </w:r>
      <w:proofErr w:type="spellEnd"/>
      <w:r w:rsidRPr="003C3E06">
        <w:rPr>
          <w:rFonts w:asciiTheme="minorHAnsi" w:hAnsiTheme="minorHAnsi" w:cstheme="minorBidi"/>
          <w:sz w:val="20"/>
          <w:szCs w:val="20"/>
          <w:lang w:val="en-GB" w:bidi="it-IT"/>
        </w:rPr>
        <w:t xml:space="preserve"> JG, Espinoza Pajuelo L, Derseh </w:t>
      </w:r>
      <w:proofErr w:type="spellStart"/>
      <w:r w:rsidRPr="003C3E06">
        <w:rPr>
          <w:rFonts w:asciiTheme="minorHAnsi" w:hAnsiTheme="minorHAnsi" w:cstheme="minorBidi"/>
          <w:sz w:val="20"/>
          <w:szCs w:val="20"/>
          <w:lang w:val="en-GB" w:bidi="it-IT"/>
        </w:rPr>
        <w:t>Mebratie</w:t>
      </w:r>
      <w:proofErr w:type="spellEnd"/>
      <w:r w:rsidRPr="003C3E06">
        <w:rPr>
          <w:rFonts w:asciiTheme="minorHAnsi" w:hAnsiTheme="minorHAnsi" w:cstheme="minorBidi"/>
          <w:sz w:val="20"/>
          <w:szCs w:val="20"/>
          <w:lang w:val="en-GB" w:bidi="it-IT"/>
        </w:rPr>
        <w:t xml:space="preserve"> A, Garcia Elorrio E, Mazzoni A, Oh J, SteelFisher GK, Tarricone R, Kruk ME. Health system quality and COVID-19 vaccination: a cross-sectional analysis in 14 countries. </w:t>
      </w:r>
      <w:r w:rsidRPr="003C3E06">
        <w:rPr>
          <w:rFonts w:asciiTheme="minorHAnsi" w:hAnsiTheme="minorHAnsi" w:cstheme="minorBidi"/>
          <w:i/>
          <w:iCs/>
          <w:sz w:val="20"/>
          <w:szCs w:val="20"/>
          <w:lang w:val="en-GB" w:bidi="it-IT"/>
        </w:rPr>
        <w:t>Lancet Global Health</w:t>
      </w:r>
      <w:r w:rsidRPr="003C3E06">
        <w:rPr>
          <w:rFonts w:asciiTheme="minorHAnsi" w:hAnsiTheme="minorHAnsi" w:cstheme="minorBidi"/>
          <w:sz w:val="20"/>
          <w:szCs w:val="20"/>
          <w:lang w:val="en-GB" w:bidi="it-IT"/>
        </w:rPr>
        <w:t>, 202</w:t>
      </w:r>
      <w:r w:rsidR="00BD23FD" w:rsidRPr="003C3E06">
        <w:rPr>
          <w:rFonts w:asciiTheme="minorHAnsi" w:hAnsiTheme="minorHAnsi" w:cstheme="minorBidi"/>
          <w:sz w:val="20"/>
          <w:szCs w:val="20"/>
          <w:lang w:val="en-GB" w:bidi="it-IT"/>
        </w:rPr>
        <w:t>4, 12: e156–65.</w:t>
      </w:r>
    </w:p>
    <w:p w14:paraId="2AD398FE" w14:textId="77777777" w:rsidR="009445E5" w:rsidRPr="003C3E06" w:rsidRDefault="009445E5" w:rsidP="540931AB">
      <w:pPr>
        <w:spacing w:line="259" w:lineRule="auto"/>
        <w:rPr>
          <w:rFonts w:asciiTheme="minorHAnsi" w:hAnsiTheme="minorHAnsi" w:cstheme="minorBidi"/>
          <w:sz w:val="20"/>
          <w:szCs w:val="20"/>
          <w:lang w:val="en-GB" w:bidi="it-IT"/>
        </w:rPr>
      </w:pPr>
    </w:p>
    <w:p w14:paraId="65B41F75" w14:textId="4756F002" w:rsidR="009445E5" w:rsidRDefault="009445E5" w:rsidP="67035670">
      <w:pPr>
        <w:spacing w:line="259" w:lineRule="auto"/>
        <w:rPr>
          <w:rFonts w:asciiTheme="minorHAnsi" w:hAnsiTheme="minorHAnsi" w:cstheme="minorBidi"/>
          <w:sz w:val="20"/>
          <w:szCs w:val="20"/>
          <w:highlight w:val="yellow"/>
          <w:lang w:val="en-GB" w:bidi="it-IT"/>
        </w:rPr>
      </w:pPr>
      <w:r w:rsidRPr="003C3E06">
        <w:rPr>
          <w:rFonts w:asciiTheme="minorHAnsi" w:hAnsiTheme="minorHAnsi" w:cstheme="minorBidi"/>
          <w:sz w:val="20"/>
          <w:szCs w:val="20"/>
          <w:lang w:val="en-GB" w:bidi="it-IT"/>
        </w:rPr>
        <w:t xml:space="preserve">Kruk ME, Kapoor NR, Lewis TP, Arsenault C, Boutsikari EC, Breda J, </w:t>
      </w:r>
      <w:proofErr w:type="spellStart"/>
      <w:r w:rsidRPr="003C3E06">
        <w:rPr>
          <w:rFonts w:asciiTheme="minorHAnsi" w:hAnsiTheme="minorHAnsi" w:cstheme="minorBidi"/>
          <w:sz w:val="20"/>
          <w:szCs w:val="20"/>
          <w:lang w:val="en-GB" w:bidi="it-IT"/>
        </w:rPr>
        <w:t>Carai</w:t>
      </w:r>
      <w:proofErr w:type="spellEnd"/>
      <w:r w:rsidRPr="003C3E06">
        <w:rPr>
          <w:rFonts w:asciiTheme="minorHAnsi" w:hAnsiTheme="minorHAnsi" w:cstheme="minorBidi"/>
          <w:sz w:val="20"/>
          <w:szCs w:val="20"/>
          <w:lang w:val="en-GB" w:bidi="it-IT"/>
        </w:rPr>
        <w:t xml:space="preserve"> S, Croke K, Dayalu R, Fink G, Garcia PJ, Kassa M, Mohan S, Moshabela M, Nzinga J, Oh J, Okiro EA, Prabhakaran D, SteelFisher GK, Tarricone R, Garcia-Elorrio E. Population confidence in the health system in 15 countries: results from the first round of People’s Voice Survey.  </w:t>
      </w:r>
      <w:r w:rsidRPr="003C3E06">
        <w:rPr>
          <w:rFonts w:asciiTheme="minorHAnsi" w:hAnsiTheme="minorHAnsi" w:cstheme="minorBidi"/>
          <w:i/>
          <w:iCs/>
          <w:sz w:val="20"/>
          <w:szCs w:val="20"/>
          <w:lang w:val="en-GB" w:bidi="it-IT"/>
        </w:rPr>
        <w:t>Lancet Global Health</w:t>
      </w:r>
      <w:r w:rsidRPr="003C3E06">
        <w:rPr>
          <w:rFonts w:asciiTheme="minorHAnsi" w:hAnsiTheme="minorHAnsi" w:cstheme="minorBidi"/>
          <w:sz w:val="20"/>
          <w:szCs w:val="20"/>
          <w:lang w:val="en-GB" w:bidi="it-IT"/>
        </w:rPr>
        <w:t>, 202</w:t>
      </w:r>
      <w:r w:rsidR="00BD23FD" w:rsidRPr="003C3E06">
        <w:rPr>
          <w:rFonts w:asciiTheme="minorHAnsi" w:hAnsiTheme="minorHAnsi" w:cstheme="minorBidi"/>
          <w:sz w:val="20"/>
          <w:szCs w:val="20"/>
          <w:lang w:val="en-GB" w:bidi="it-IT"/>
        </w:rPr>
        <w:t>4, 12: e100-e111</w:t>
      </w:r>
      <w:r w:rsidRPr="003C3E06">
        <w:rPr>
          <w:rFonts w:asciiTheme="minorHAnsi" w:hAnsiTheme="minorHAnsi" w:cstheme="minorBidi"/>
          <w:sz w:val="20"/>
          <w:szCs w:val="20"/>
          <w:lang w:val="en-GB" w:bidi="it-IT"/>
        </w:rPr>
        <w:t>.</w:t>
      </w:r>
    </w:p>
    <w:bookmarkEnd w:id="2"/>
    <w:p w14:paraId="72ECD9DD" w14:textId="77777777" w:rsidR="009445E5" w:rsidRDefault="009445E5" w:rsidP="540931AB">
      <w:pPr>
        <w:spacing w:line="259" w:lineRule="auto"/>
        <w:rPr>
          <w:rFonts w:asciiTheme="minorHAnsi" w:hAnsiTheme="minorHAnsi" w:cstheme="minorBidi"/>
          <w:sz w:val="20"/>
          <w:szCs w:val="20"/>
          <w:lang w:val="en-GB" w:bidi="it-IT"/>
        </w:rPr>
      </w:pPr>
    </w:p>
    <w:p w14:paraId="58070A1C" w14:textId="4A27C63C" w:rsidR="23DFE233" w:rsidRDefault="23DFE233" w:rsidP="540931AB">
      <w:pPr>
        <w:spacing w:line="259" w:lineRule="auto"/>
        <w:rPr>
          <w:rFonts w:asciiTheme="minorHAnsi" w:hAnsiTheme="minorHAnsi" w:cstheme="minorBidi"/>
          <w:sz w:val="20"/>
          <w:szCs w:val="20"/>
          <w:lang w:val="en-GB" w:bidi="it-IT"/>
        </w:rPr>
      </w:pPr>
      <w:r w:rsidRPr="006D4393">
        <w:rPr>
          <w:rFonts w:asciiTheme="minorHAnsi" w:hAnsiTheme="minorHAnsi" w:cstheme="minorBidi"/>
          <w:sz w:val="20"/>
          <w:szCs w:val="20"/>
          <w:lang w:val="en-GB" w:bidi="it-IT"/>
        </w:rPr>
        <w:t xml:space="preserve">Kaidar-Person O, et al. </w:t>
      </w:r>
      <w:r w:rsidRPr="540931AB">
        <w:rPr>
          <w:rFonts w:asciiTheme="minorHAnsi" w:hAnsiTheme="minorHAnsi" w:cstheme="minorBidi"/>
          <w:sz w:val="20"/>
          <w:szCs w:val="20"/>
          <w:lang w:val="en-GB" w:bidi="it-IT"/>
        </w:rPr>
        <w:t xml:space="preserve">Evaluating the ability of an artificial-intelligence cloud-based platform designed to provide information prior to locoregional therapy for breast cancer in improving patient’s satisfaction with therapy: The CINDERELLA trial. </w:t>
      </w:r>
      <w:r w:rsidRPr="540931AB">
        <w:rPr>
          <w:rFonts w:asciiTheme="minorHAnsi" w:hAnsiTheme="minorHAnsi" w:cstheme="minorBidi"/>
          <w:i/>
          <w:iCs/>
          <w:sz w:val="20"/>
          <w:szCs w:val="20"/>
          <w:lang w:val="en-GB" w:bidi="it-IT"/>
        </w:rPr>
        <w:t>PLOS ONE</w:t>
      </w:r>
      <w:r w:rsidRPr="540931AB">
        <w:rPr>
          <w:rFonts w:asciiTheme="minorHAnsi" w:hAnsiTheme="minorHAnsi" w:cstheme="minorBidi"/>
          <w:sz w:val="20"/>
          <w:szCs w:val="20"/>
          <w:lang w:val="en-GB" w:bidi="it-IT"/>
        </w:rPr>
        <w:t xml:space="preserve">, 2023 </w:t>
      </w:r>
      <w:hyperlink r:id="rId24">
        <w:r w:rsidRPr="540931AB">
          <w:rPr>
            <w:rFonts w:asciiTheme="minorHAnsi" w:hAnsiTheme="minorHAnsi" w:cstheme="minorBidi"/>
            <w:sz w:val="20"/>
            <w:szCs w:val="20"/>
            <w:lang w:val="en-GB" w:bidi="it-IT"/>
          </w:rPr>
          <w:t>https://doi.org/10.1371/journal.pone.0289365</w:t>
        </w:r>
      </w:hyperlink>
    </w:p>
    <w:p w14:paraId="25311662" w14:textId="6A8CF106" w:rsidR="540931AB" w:rsidRDefault="540931AB" w:rsidP="540931AB">
      <w:pPr>
        <w:rPr>
          <w:rFonts w:asciiTheme="minorHAnsi" w:hAnsiTheme="minorHAnsi" w:cstheme="minorBidi"/>
          <w:sz w:val="20"/>
          <w:szCs w:val="20"/>
          <w:lang w:val="en-GB" w:bidi="it-IT"/>
        </w:rPr>
      </w:pPr>
    </w:p>
    <w:p w14:paraId="2A645CC0" w14:textId="575CB30D" w:rsidR="00836456" w:rsidRDefault="00836456" w:rsidP="003B3FBA">
      <w:pPr>
        <w:rPr>
          <w:rFonts w:asciiTheme="minorHAnsi" w:hAnsiTheme="minorHAnsi" w:cstheme="minorHAnsi"/>
          <w:sz w:val="20"/>
          <w:lang w:val="en-GB" w:bidi="it-IT"/>
        </w:rPr>
      </w:pPr>
      <w:proofErr w:type="spellStart"/>
      <w:r w:rsidRPr="00007E3B">
        <w:rPr>
          <w:rFonts w:asciiTheme="minorHAnsi" w:hAnsiTheme="minorHAnsi" w:cstheme="minorHAnsi"/>
          <w:sz w:val="20"/>
          <w:lang w:val="en-GB" w:bidi="it-IT"/>
        </w:rPr>
        <w:t>Busnelli</w:t>
      </w:r>
      <w:proofErr w:type="spellEnd"/>
      <w:r w:rsidRPr="00007E3B">
        <w:rPr>
          <w:rFonts w:asciiTheme="minorHAnsi" w:hAnsiTheme="minorHAnsi" w:cstheme="minorHAnsi"/>
          <w:sz w:val="20"/>
          <w:lang w:val="en-GB" w:bidi="it-IT"/>
        </w:rPr>
        <w:t xml:space="preserve"> A, Ciani O, Caroselli S, </w:t>
      </w:r>
      <w:proofErr w:type="spellStart"/>
      <w:r w:rsidRPr="00007E3B">
        <w:rPr>
          <w:rFonts w:asciiTheme="minorHAnsi" w:hAnsiTheme="minorHAnsi" w:cstheme="minorHAnsi"/>
          <w:sz w:val="20"/>
          <w:lang w:val="en-GB" w:bidi="it-IT"/>
        </w:rPr>
        <w:t>Figliuzzi</w:t>
      </w:r>
      <w:proofErr w:type="spellEnd"/>
      <w:r w:rsidRPr="00007E3B">
        <w:rPr>
          <w:rFonts w:asciiTheme="minorHAnsi" w:hAnsiTheme="minorHAnsi" w:cstheme="minorHAnsi"/>
          <w:sz w:val="20"/>
          <w:lang w:val="en-GB" w:bidi="it-IT"/>
        </w:rPr>
        <w:t xml:space="preserve"> M, Poli M, Levi-Setti PE, Tarricone R, Capalbo A. Implementing preconception expanded carrier screening in a universal healthcare system: a model-based cost-effectiveness analysis. </w:t>
      </w:r>
      <w:r w:rsidRPr="00836456">
        <w:rPr>
          <w:rFonts w:asciiTheme="minorHAnsi" w:hAnsiTheme="minorHAnsi" w:cstheme="minorHAnsi"/>
          <w:i/>
          <w:sz w:val="20"/>
          <w:lang w:val="en-GB" w:bidi="it-IT"/>
        </w:rPr>
        <w:t>Genetics in Medicine</w:t>
      </w:r>
      <w:r w:rsidRPr="00836456">
        <w:rPr>
          <w:rFonts w:asciiTheme="minorHAnsi" w:hAnsiTheme="minorHAnsi" w:cstheme="minorHAnsi"/>
          <w:sz w:val="20"/>
          <w:lang w:val="en-GB" w:bidi="it-IT"/>
        </w:rPr>
        <w:t>, 2023</w:t>
      </w:r>
      <w:r>
        <w:rPr>
          <w:rFonts w:asciiTheme="minorHAnsi" w:hAnsiTheme="minorHAnsi" w:cstheme="minorHAnsi"/>
          <w:sz w:val="20"/>
          <w:lang w:val="en-GB" w:bidi="it-IT"/>
        </w:rPr>
        <w:t xml:space="preserve"> </w:t>
      </w:r>
      <w:hyperlink r:id="rId25" w:history="1">
        <w:r w:rsidRPr="007B61D9">
          <w:rPr>
            <w:rStyle w:val="Collegamentoipertestuale"/>
            <w:rFonts w:asciiTheme="minorHAnsi" w:hAnsiTheme="minorHAnsi" w:cstheme="minorHAnsi"/>
            <w:sz w:val="20"/>
            <w:lang w:val="en-GB" w:bidi="it-IT"/>
          </w:rPr>
          <w:t>https://doi.org/10.1016/j.gim.2023.100943</w:t>
        </w:r>
      </w:hyperlink>
    </w:p>
    <w:p w14:paraId="26B209C9" w14:textId="77777777" w:rsidR="00836456" w:rsidRPr="00836456" w:rsidRDefault="00836456" w:rsidP="003B3FBA">
      <w:pPr>
        <w:rPr>
          <w:rFonts w:asciiTheme="minorHAnsi" w:hAnsiTheme="minorHAnsi" w:cstheme="minorHAnsi"/>
          <w:sz w:val="20"/>
          <w:lang w:val="en-GB" w:bidi="it-IT"/>
        </w:rPr>
      </w:pPr>
    </w:p>
    <w:p w14:paraId="4851B769" w14:textId="6746EAFE" w:rsidR="0004691F" w:rsidRDefault="0004691F" w:rsidP="003B3FBA">
      <w:pPr>
        <w:rPr>
          <w:rFonts w:asciiTheme="minorHAnsi" w:hAnsiTheme="minorHAnsi" w:cstheme="minorHAnsi"/>
          <w:sz w:val="20"/>
          <w:lang w:val="en-GB" w:bidi="it-IT"/>
        </w:rPr>
      </w:pPr>
      <w:r w:rsidRPr="0004691F">
        <w:rPr>
          <w:rFonts w:asciiTheme="minorHAnsi" w:hAnsiTheme="minorHAnsi" w:cstheme="minorHAnsi"/>
          <w:sz w:val="20"/>
          <w:lang w:val="en-GB" w:bidi="it-IT"/>
        </w:rPr>
        <w:t xml:space="preserve">Ardito V, </w:t>
      </w:r>
      <w:proofErr w:type="spellStart"/>
      <w:r w:rsidRPr="0004691F">
        <w:rPr>
          <w:rFonts w:asciiTheme="minorHAnsi" w:hAnsiTheme="minorHAnsi" w:cstheme="minorHAnsi"/>
          <w:sz w:val="20"/>
          <w:lang w:val="en-GB" w:bidi="it-IT"/>
        </w:rPr>
        <w:t>Sarucanian</w:t>
      </w:r>
      <w:proofErr w:type="spellEnd"/>
      <w:r w:rsidRPr="0004691F">
        <w:rPr>
          <w:rFonts w:asciiTheme="minorHAnsi" w:hAnsiTheme="minorHAnsi" w:cstheme="minorHAnsi"/>
          <w:sz w:val="20"/>
          <w:lang w:val="en-GB" w:bidi="it-IT"/>
        </w:rPr>
        <w:t xml:space="preserve"> L, Rognoni C, Pieri M, Scandroglio AM, Tarricone R. Impella Versus VA-ECMO for Patients with Cardiogenic Shock: Comprehensive Systematic Literature Review and Meta-Analyses</w:t>
      </w:r>
      <w:r>
        <w:rPr>
          <w:rFonts w:asciiTheme="minorHAnsi" w:hAnsiTheme="minorHAnsi" w:cstheme="minorHAnsi"/>
          <w:sz w:val="20"/>
          <w:lang w:val="en-GB" w:bidi="it-IT"/>
        </w:rPr>
        <w:t xml:space="preserve">. </w:t>
      </w:r>
      <w:r w:rsidRPr="0004691F">
        <w:rPr>
          <w:rFonts w:asciiTheme="minorHAnsi" w:hAnsiTheme="minorHAnsi" w:cstheme="minorHAnsi"/>
          <w:i/>
          <w:sz w:val="20"/>
          <w:lang w:val="en-GB" w:bidi="it-IT"/>
        </w:rPr>
        <w:t>Journal of Cardiovascular Development and Disease</w:t>
      </w:r>
      <w:r>
        <w:rPr>
          <w:rFonts w:asciiTheme="minorHAnsi" w:hAnsiTheme="minorHAnsi" w:cstheme="minorHAnsi"/>
          <w:sz w:val="20"/>
          <w:lang w:val="en-GB" w:bidi="it-IT"/>
        </w:rPr>
        <w:t xml:space="preserve">, 2023 </w:t>
      </w:r>
      <w:r>
        <w:fldChar w:fldCharType="begin"/>
      </w:r>
      <w:r w:rsidRPr="00005C5B">
        <w:rPr>
          <w:lang w:val="en-GB"/>
        </w:rPr>
        <w:instrText>HYPERLINK "https://doi.org/10.3390/jcdd10040158"</w:instrText>
      </w:r>
      <w:r>
        <w:fldChar w:fldCharType="separate"/>
      </w:r>
      <w:r w:rsidRPr="00B72A4A">
        <w:rPr>
          <w:rStyle w:val="Collegamentoipertestuale"/>
          <w:rFonts w:asciiTheme="minorHAnsi" w:hAnsiTheme="minorHAnsi" w:cstheme="minorHAnsi"/>
          <w:sz w:val="20"/>
          <w:lang w:val="en-GB" w:bidi="it-IT"/>
        </w:rPr>
        <w:t>https://doi.org/10.3390/jcdd10040158</w:t>
      </w:r>
      <w:r>
        <w:fldChar w:fldCharType="end"/>
      </w:r>
    </w:p>
    <w:p w14:paraId="57EDC59B" w14:textId="77777777" w:rsidR="0004691F" w:rsidRPr="0004691F" w:rsidRDefault="0004691F" w:rsidP="003B3FBA">
      <w:pPr>
        <w:rPr>
          <w:rFonts w:asciiTheme="minorHAnsi" w:hAnsiTheme="minorHAnsi" w:cstheme="minorHAnsi"/>
          <w:sz w:val="20"/>
          <w:lang w:val="en-GB" w:bidi="it-IT"/>
        </w:rPr>
      </w:pPr>
    </w:p>
    <w:p w14:paraId="181FC087" w14:textId="68DED9AD" w:rsidR="003B3FBA" w:rsidRDefault="003B3FBA" w:rsidP="003B3FBA">
      <w:pPr>
        <w:rPr>
          <w:rFonts w:asciiTheme="minorHAnsi" w:hAnsiTheme="minorHAnsi" w:cstheme="minorHAnsi"/>
          <w:sz w:val="20"/>
          <w:lang w:val="en-GB" w:bidi="it-IT"/>
        </w:rPr>
      </w:pPr>
      <w:r w:rsidRPr="00233089">
        <w:rPr>
          <w:rFonts w:asciiTheme="minorHAnsi" w:hAnsiTheme="minorHAnsi" w:cstheme="minorHAnsi"/>
          <w:sz w:val="20"/>
          <w:lang w:val="en-GB" w:bidi="it-IT"/>
        </w:rPr>
        <w:t xml:space="preserve">Tarricone R, Banks H, Ciani O, Brower W, Drummond M, Leidl R, Martelli N, </w:t>
      </w:r>
      <w:proofErr w:type="spellStart"/>
      <w:r w:rsidRPr="00233089">
        <w:rPr>
          <w:rFonts w:asciiTheme="minorHAnsi" w:hAnsiTheme="minorHAnsi" w:cstheme="minorHAnsi"/>
          <w:sz w:val="20"/>
          <w:lang w:val="en-GB" w:bidi="it-IT"/>
        </w:rPr>
        <w:t>Sampietro</w:t>
      </w:r>
      <w:proofErr w:type="spellEnd"/>
      <w:r w:rsidRPr="00233089">
        <w:rPr>
          <w:rFonts w:asciiTheme="minorHAnsi" w:hAnsiTheme="minorHAnsi" w:cstheme="minorHAnsi"/>
          <w:sz w:val="20"/>
          <w:lang w:val="en-GB" w:bidi="it-IT"/>
        </w:rPr>
        <w:t xml:space="preserve">-Colom L, Taylor R. An accelerated access pathway for innovative high-risk medical devices under the new European Union Medical Devices and health technology assessment regulations? Analysis and recommendations. </w:t>
      </w:r>
      <w:r w:rsidRPr="00233089">
        <w:rPr>
          <w:rFonts w:asciiTheme="minorHAnsi" w:hAnsiTheme="minorHAnsi" w:cstheme="minorHAnsi"/>
          <w:i/>
          <w:sz w:val="20"/>
          <w:lang w:val="en-GB" w:bidi="it-IT"/>
        </w:rPr>
        <w:t>Expert Review of Medical Devices</w:t>
      </w:r>
      <w:r w:rsidRPr="00233089">
        <w:rPr>
          <w:rFonts w:asciiTheme="minorHAnsi" w:hAnsiTheme="minorHAnsi" w:cstheme="minorHAnsi"/>
          <w:sz w:val="20"/>
          <w:lang w:val="en-GB" w:bidi="it-IT"/>
        </w:rPr>
        <w:t xml:space="preserve">, 2023 </w:t>
      </w:r>
      <w:hyperlink r:id="rId26" w:history="1">
        <w:r w:rsidRPr="00233089">
          <w:rPr>
            <w:rStyle w:val="Collegamentoipertestuale"/>
            <w:rFonts w:asciiTheme="minorHAnsi" w:hAnsiTheme="minorHAnsi" w:cstheme="minorHAnsi"/>
            <w:sz w:val="20"/>
            <w:lang w:val="en-GB" w:bidi="it-IT"/>
          </w:rPr>
          <w:t>https://doi.org/10.1080/17434440.2023.2192868</w:t>
        </w:r>
      </w:hyperlink>
    </w:p>
    <w:p w14:paraId="7DB997B9" w14:textId="77777777" w:rsidR="003B3FBA" w:rsidRPr="003B3FBA" w:rsidRDefault="003B3FBA" w:rsidP="00B47DE9">
      <w:pPr>
        <w:rPr>
          <w:rFonts w:asciiTheme="minorHAnsi" w:hAnsiTheme="minorHAnsi" w:cstheme="minorHAnsi"/>
          <w:sz w:val="20"/>
          <w:lang w:val="en-GB" w:bidi="it-IT"/>
        </w:rPr>
      </w:pPr>
    </w:p>
    <w:p w14:paraId="06025293" w14:textId="1529C00E" w:rsidR="0098460E" w:rsidRDefault="0098460E" w:rsidP="00B47DE9">
      <w:pPr>
        <w:rPr>
          <w:rFonts w:asciiTheme="minorHAnsi" w:hAnsiTheme="minorHAnsi" w:cstheme="minorHAnsi"/>
          <w:sz w:val="20"/>
          <w:lang w:val="en-GB" w:bidi="it-IT"/>
        </w:rPr>
      </w:pPr>
      <w:r>
        <w:rPr>
          <w:rFonts w:asciiTheme="minorHAnsi" w:hAnsiTheme="minorHAnsi" w:cstheme="minorHAnsi"/>
          <w:sz w:val="20"/>
          <w:lang w:val="en-GB" w:bidi="it-IT"/>
        </w:rPr>
        <w:t xml:space="preserve">Ardito V, Golubev G, Ciani O, Tarricone R. </w:t>
      </w:r>
      <w:r w:rsidRPr="0098460E">
        <w:rPr>
          <w:rFonts w:asciiTheme="minorHAnsi" w:hAnsiTheme="minorHAnsi" w:cstheme="minorHAnsi"/>
          <w:sz w:val="20"/>
          <w:lang w:val="en-GB" w:bidi="it-IT"/>
        </w:rPr>
        <w:t>Evaluating Barriers and Facilitators to the Uptake of mHealth Apps in Cancer Care Using the Consolidated Framework for Implementation Research: Scoping Literature Review</w:t>
      </w:r>
      <w:r>
        <w:rPr>
          <w:rFonts w:asciiTheme="minorHAnsi" w:hAnsiTheme="minorHAnsi" w:cstheme="minorHAnsi"/>
          <w:sz w:val="20"/>
          <w:lang w:val="en-GB" w:bidi="it-IT"/>
        </w:rPr>
        <w:t xml:space="preserve">. </w:t>
      </w:r>
      <w:r w:rsidRPr="0098460E">
        <w:rPr>
          <w:rFonts w:asciiTheme="minorHAnsi" w:hAnsiTheme="minorHAnsi" w:cstheme="minorHAnsi"/>
          <w:i/>
          <w:sz w:val="20"/>
          <w:lang w:val="en-GB" w:bidi="it-IT"/>
        </w:rPr>
        <w:t>JMIR Cancer</w:t>
      </w:r>
      <w:r>
        <w:rPr>
          <w:rFonts w:asciiTheme="minorHAnsi" w:hAnsiTheme="minorHAnsi" w:cstheme="minorHAnsi"/>
          <w:sz w:val="20"/>
          <w:lang w:val="en-GB" w:bidi="it-IT"/>
        </w:rPr>
        <w:t xml:space="preserve">, 2023 </w:t>
      </w:r>
      <w:hyperlink r:id="rId27" w:history="1">
        <w:r w:rsidRPr="00263ADD">
          <w:rPr>
            <w:rStyle w:val="Collegamentoipertestuale"/>
            <w:rFonts w:asciiTheme="minorHAnsi" w:hAnsiTheme="minorHAnsi" w:cstheme="minorHAnsi"/>
            <w:sz w:val="20"/>
            <w:lang w:val="en-GB" w:bidi="it-IT"/>
          </w:rPr>
          <w:t>https://dx.doi.org/10.2196/preprints.42092</w:t>
        </w:r>
      </w:hyperlink>
    </w:p>
    <w:p w14:paraId="01CEAE70" w14:textId="77777777" w:rsidR="0098460E" w:rsidRDefault="0098460E" w:rsidP="00B47DE9">
      <w:pPr>
        <w:rPr>
          <w:rFonts w:asciiTheme="minorHAnsi" w:hAnsiTheme="minorHAnsi" w:cstheme="minorHAnsi"/>
          <w:sz w:val="20"/>
          <w:lang w:val="en-GB" w:bidi="it-IT"/>
        </w:rPr>
      </w:pPr>
    </w:p>
    <w:p w14:paraId="3806B885" w14:textId="5F9EE1A6" w:rsidR="00136736" w:rsidRDefault="00136736" w:rsidP="00B47DE9">
      <w:pPr>
        <w:rPr>
          <w:rFonts w:asciiTheme="minorHAnsi" w:hAnsiTheme="minorHAnsi" w:cstheme="minorHAnsi"/>
          <w:sz w:val="20"/>
          <w:lang w:val="en-GB" w:bidi="it-IT"/>
        </w:rPr>
      </w:pPr>
      <w:r w:rsidRPr="00136736">
        <w:rPr>
          <w:rFonts w:asciiTheme="minorHAnsi" w:hAnsiTheme="minorHAnsi" w:cstheme="minorHAnsi"/>
          <w:sz w:val="20"/>
          <w:lang w:val="en-GB" w:bidi="it-IT"/>
        </w:rPr>
        <w:t xml:space="preserve">Bertolaccini L. Fornaro G, Ciani O, Prisciandaro E, Crisci R, Tarricone R, </w:t>
      </w:r>
      <w:proofErr w:type="spellStart"/>
      <w:r w:rsidRPr="00136736">
        <w:rPr>
          <w:rFonts w:asciiTheme="minorHAnsi" w:hAnsiTheme="minorHAnsi" w:cstheme="minorHAnsi"/>
          <w:sz w:val="20"/>
          <w:lang w:val="en-GB" w:bidi="it-IT"/>
        </w:rPr>
        <w:t>Spaggiari</w:t>
      </w:r>
      <w:proofErr w:type="spellEnd"/>
      <w:r w:rsidRPr="00136736">
        <w:rPr>
          <w:rFonts w:asciiTheme="minorHAnsi" w:hAnsiTheme="minorHAnsi" w:cstheme="minorHAnsi"/>
          <w:sz w:val="20"/>
          <w:lang w:val="en-GB" w:bidi="it-IT"/>
        </w:rPr>
        <w:t xml:space="preserve"> L. The Impact of Surgical Experience in VATS Lobectomy on Conversion and Patient Quality of Life: Results from a </w:t>
      </w:r>
      <w:r w:rsidRPr="00136736">
        <w:rPr>
          <w:rFonts w:asciiTheme="minorHAnsi" w:hAnsiTheme="minorHAnsi" w:cstheme="minorHAnsi"/>
          <w:sz w:val="20"/>
          <w:lang w:val="en-GB" w:bidi="it-IT"/>
        </w:rPr>
        <w:lastRenderedPageBreak/>
        <w:t>Comprehensive National Video-Assisted Thoracic Surgical Database</w:t>
      </w:r>
      <w:r>
        <w:rPr>
          <w:rFonts w:asciiTheme="minorHAnsi" w:hAnsiTheme="minorHAnsi" w:cstheme="minorHAnsi"/>
          <w:sz w:val="20"/>
          <w:lang w:val="en-GB" w:bidi="it-IT"/>
        </w:rPr>
        <w:t xml:space="preserve">. </w:t>
      </w:r>
      <w:r w:rsidRPr="00136736">
        <w:rPr>
          <w:rFonts w:asciiTheme="minorHAnsi" w:hAnsiTheme="minorHAnsi" w:cstheme="minorHAnsi"/>
          <w:i/>
          <w:sz w:val="20"/>
          <w:lang w:val="en-GB" w:bidi="it-IT"/>
        </w:rPr>
        <w:t>Cancer</w:t>
      </w:r>
      <w:r>
        <w:rPr>
          <w:rFonts w:asciiTheme="minorHAnsi" w:hAnsiTheme="minorHAnsi" w:cstheme="minorHAnsi"/>
          <w:sz w:val="20"/>
          <w:lang w:val="en-GB" w:bidi="it-IT"/>
        </w:rPr>
        <w:t xml:space="preserve">, 2023 </w:t>
      </w:r>
      <w:r>
        <w:fldChar w:fldCharType="begin"/>
      </w:r>
      <w:r w:rsidRPr="00005C5B">
        <w:rPr>
          <w:lang w:val="en-GB"/>
        </w:rPr>
        <w:instrText>HYPERLINK "https://doi.org/10.3390/cancers15020410"</w:instrText>
      </w:r>
      <w:r>
        <w:fldChar w:fldCharType="separate"/>
      </w:r>
      <w:r w:rsidRPr="00E00BCA">
        <w:rPr>
          <w:rStyle w:val="Collegamentoipertestuale"/>
          <w:rFonts w:asciiTheme="minorHAnsi" w:hAnsiTheme="minorHAnsi" w:cstheme="minorHAnsi"/>
          <w:sz w:val="20"/>
          <w:lang w:val="en-GB" w:bidi="it-IT"/>
        </w:rPr>
        <w:t>https://doi.org/10.3390/cancers15020410</w:t>
      </w:r>
      <w:r>
        <w:fldChar w:fldCharType="end"/>
      </w:r>
    </w:p>
    <w:p w14:paraId="55078CEA" w14:textId="77777777" w:rsidR="00136736" w:rsidRPr="00136736" w:rsidRDefault="00136736" w:rsidP="00B47DE9">
      <w:pPr>
        <w:rPr>
          <w:rFonts w:asciiTheme="minorHAnsi" w:hAnsiTheme="minorHAnsi" w:cstheme="minorHAnsi"/>
          <w:sz w:val="20"/>
          <w:lang w:val="en-GB" w:bidi="it-IT"/>
        </w:rPr>
      </w:pPr>
    </w:p>
    <w:p w14:paraId="677E4325" w14:textId="4E70B61E" w:rsidR="00A959E1" w:rsidRDefault="00ED4E9E" w:rsidP="00B47DE9">
      <w:pPr>
        <w:rPr>
          <w:rFonts w:asciiTheme="minorHAnsi" w:hAnsiTheme="minorHAnsi" w:cstheme="minorHAnsi"/>
          <w:sz w:val="20"/>
          <w:lang w:val="en-GB" w:bidi="it-IT"/>
        </w:rPr>
      </w:pPr>
      <w:r>
        <w:rPr>
          <w:rFonts w:asciiTheme="minorHAnsi" w:hAnsiTheme="minorHAnsi" w:cstheme="minorHAnsi"/>
          <w:sz w:val="20"/>
          <w:lang w:val="en-GB" w:bidi="it-IT"/>
        </w:rPr>
        <w:t>Torbica A, Tarricone R, Schrey</w:t>
      </w:r>
      <w:r w:rsidR="00A959E1" w:rsidRPr="00A959E1">
        <w:rPr>
          <w:rFonts w:asciiTheme="minorHAnsi" w:hAnsiTheme="minorHAnsi" w:cstheme="minorHAnsi"/>
          <w:sz w:val="20"/>
          <w:lang w:val="en-GB" w:bidi="it-IT"/>
        </w:rPr>
        <w:t>ö</w:t>
      </w:r>
      <w:r w:rsidR="00A959E1">
        <w:rPr>
          <w:rFonts w:asciiTheme="minorHAnsi" w:hAnsiTheme="minorHAnsi" w:cstheme="minorHAnsi"/>
          <w:sz w:val="20"/>
          <w:lang w:val="en-GB" w:bidi="it-IT"/>
        </w:rPr>
        <w:t xml:space="preserve">gg, Drummond M. </w:t>
      </w:r>
      <w:r w:rsidRPr="00ED4E9E">
        <w:rPr>
          <w:rFonts w:asciiTheme="minorHAnsi" w:hAnsiTheme="minorHAnsi" w:cstheme="minorHAnsi"/>
          <w:sz w:val="20"/>
          <w:lang w:val="en-GB" w:bidi="it-IT"/>
        </w:rPr>
        <w:t>Pushing the boundaries of evaluation, diffusion, and use of medical devices in Europe: Insights from the COMED project</w:t>
      </w:r>
      <w:r w:rsidR="00A959E1">
        <w:rPr>
          <w:rFonts w:asciiTheme="minorHAnsi" w:hAnsiTheme="minorHAnsi" w:cstheme="minorHAnsi"/>
          <w:sz w:val="20"/>
          <w:lang w:val="en-GB" w:bidi="it-IT"/>
        </w:rPr>
        <w:t xml:space="preserve">. </w:t>
      </w:r>
      <w:r w:rsidR="00A959E1" w:rsidRPr="00A959E1">
        <w:rPr>
          <w:rFonts w:asciiTheme="minorHAnsi" w:hAnsiTheme="minorHAnsi" w:cstheme="minorHAnsi"/>
          <w:i/>
          <w:sz w:val="20"/>
          <w:lang w:val="en-GB" w:bidi="it-IT"/>
        </w:rPr>
        <w:t>Health Economics</w:t>
      </w:r>
      <w:r w:rsidR="00A959E1">
        <w:rPr>
          <w:rFonts w:asciiTheme="minorHAnsi" w:hAnsiTheme="minorHAnsi" w:cstheme="minorHAnsi"/>
          <w:sz w:val="20"/>
          <w:lang w:val="en-GB" w:bidi="it-IT"/>
        </w:rPr>
        <w:t xml:space="preserve">, 2022 </w:t>
      </w:r>
      <w:r w:rsidR="00A959E1">
        <w:fldChar w:fldCharType="begin"/>
      </w:r>
      <w:r w:rsidR="00A959E1" w:rsidRPr="00005C5B">
        <w:rPr>
          <w:lang w:val="en-GB"/>
        </w:rPr>
        <w:instrText>HYPERLINK "https://doi.org/10.1002/hec.4600"</w:instrText>
      </w:r>
      <w:r w:rsidR="00A959E1">
        <w:fldChar w:fldCharType="separate"/>
      </w:r>
      <w:r w:rsidR="00A959E1" w:rsidRPr="00E124AD">
        <w:rPr>
          <w:rStyle w:val="Collegamentoipertestuale"/>
          <w:rFonts w:asciiTheme="minorHAnsi" w:hAnsiTheme="minorHAnsi" w:cstheme="minorHAnsi"/>
          <w:sz w:val="20"/>
          <w:lang w:val="en-GB" w:bidi="it-IT"/>
        </w:rPr>
        <w:t>https://doi.org/10.1002/hec.4600</w:t>
      </w:r>
      <w:r w:rsidR="00A959E1">
        <w:fldChar w:fldCharType="end"/>
      </w:r>
    </w:p>
    <w:p w14:paraId="7973D649" w14:textId="6AD6576F" w:rsidR="00A959E1" w:rsidRDefault="00A959E1" w:rsidP="00B47DE9">
      <w:pPr>
        <w:rPr>
          <w:rFonts w:asciiTheme="minorHAnsi" w:hAnsiTheme="minorHAnsi" w:cstheme="minorHAnsi"/>
          <w:sz w:val="20"/>
          <w:lang w:val="en-GB" w:bidi="it-IT"/>
        </w:rPr>
      </w:pPr>
    </w:p>
    <w:p w14:paraId="66306863" w14:textId="188BA373" w:rsidR="00A959E1" w:rsidRDefault="00A959E1" w:rsidP="00B47DE9">
      <w:pPr>
        <w:rPr>
          <w:rFonts w:asciiTheme="minorHAnsi" w:hAnsiTheme="minorHAnsi" w:cstheme="minorHAnsi"/>
          <w:sz w:val="20"/>
          <w:lang w:val="en-GB" w:bidi="it-IT"/>
        </w:rPr>
      </w:pPr>
      <w:r w:rsidRPr="00A959E1">
        <w:rPr>
          <w:rFonts w:asciiTheme="minorHAnsi" w:hAnsiTheme="minorHAnsi" w:cstheme="minorHAnsi"/>
          <w:sz w:val="20"/>
          <w:lang w:val="en-GB" w:bidi="it-IT"/>
        </w:rPr>
        <w:t xml:space="preserve">Ferrara L, Otto M, Aapro M, </w:t>
      </w:r>
      <w:proofErr w:type="spellStart"/>
      <w:r w:rsidRPr="00A959E1">
        <w:rPr>
          <w:rFonts w:asciiTheme="minorHAnsi" w:hAnsiTheme="minorHAnsi" w:cstheme="minorHAnsi"/>
          <w:sz w:val="20"/>
          <w:lang w:val="en-GB" w:bidi="it-IT"/>
        </w:rPr>
        <w:t>Albreht</w:t>
      </w:r>
      <w:proofErr w:type="spellEnd"/>
      <w:r w:rsidRPr="00A959E1">
        <w:rPr>
          <w:rFonts w:asciiTheme="minorHAnsi" w:hAnsiTheme="minorHAnsi" w:cstheme="minorHAnsi"/>
          <w:sz w:val="20"/>
          <w:lang w:val="en-GB" w:bidi="it-IT"/>
        </w:rPr>
        <w:t xml:space="preserve"> T, Jonsson B, Oberst S, Oliver K, Pisani E, Presti P, Rubio IT, </w:t>
      </w:r>
      <w:proofErr w:type="spellStart"/>
      <w:r w:rsidRPr="00A959E1">
        <w:rPr>
          <w:rFonts w:asciiTheme="minorHAnsi" w:hAnsiTheme="minorHAnsi" w:cstheme="minorHAnsi"/>
          <w:sz w:val="20"/>
          <w:lang w:val="en-GB" w:bidi="it-IT"/>
        </w:rPr>
        <w:t>Terkola</w:t>
      </w:r>
      <w:proofErr w:type="spellEnd"/>
      <w:r w:rsidRPr="00A959E1">
        <w:rPr>
          <w:rFonts w:asciiTheme="minorHAnsi" w:hAnsiTheme="minorHAnsi" w:cstheme="minorHAnsi"/>
          <w:sz w:val="20"/>
          <w:lang w:val="en-GB" w:bidi="it-IT"/>
        </w:rPr>
        <w:t xml:space="preserve"> R, Tarricone R. How to improve efficiency in cancer care: Dimensions, methods, and areas of evaluation</w:t>
      </w:r>
      <w:r>
        <w:rPr>
          <w:rFonts w:asciiTheme="minorHAnsi" w:hAnsiTheme="minorHAnsi" w:cstheme="minorHAnsi"/>
          <w:sz w:val="20"/>
          <w:lang w:val="en-GB" w:bidi="it-IT"/>
        </w:rPr>
        <w:t xml:space="preserve">. </w:t>
      </w:r>
      <w:r w:rsidRPr="00A959E1">
        <w:rPr>
          <w:rFonts w:asciiTheme="minorHAnsi" w:hAnsiTheme="minorHAnsi" w:cstheme="minorHAnsi"/>
          <w:i/>
          <w:sz w:val="20"/>
          <w:lang w:val="en-GB" w:bidi="it-IT"/>
        </w:rPr>
        <w:t>Journal of Cancer Policy</w:t>
      </w:r>
      <w:r>
        <w:rPr>
          <w:rFonts w:asciiTheme="minorHAnsi" w:hAnsiTheme="minorHAnsi" w:cstheme="minorHAnsi"/>
          <w:sz w:val="20"/>
          <w:lang w:val="en-GB" w:bidi="it-IT"/>
        </w:rPr>
        <w:t xml:space="preserve">, 2022 </w:t>
      </w:r>
      <w:r>
        <w:fldChar w:fldCharType="begin"/>
      </w:r>
      <w:r w:rsidRPr="00005C5B">
        <w:rPr>
          <w:lang w:val="en-GB"/>
        </w:rPr>
        <w:instrText>HYPERLINK "https://doi.org/10.1016/j.jcpo.2022.100355"</w:instrText>
      </w:r>
      <w:r>
        <w:fldChar w:fldCharType="separate"/>
      </w:r>
      <w:r w:rsidRPr="00E124AD">
        <w:rPr>
          <w:rStyle w:val="Collegamentoipertestuale"/>
          <w:rFonts w:asciiTheme="minorHAnsi" w:hAnsiTheme="minorHAnsi" w:cstheme="minorHAnsi"/>
          <w:sz w:val="20"/>
          <w:lang w:val="en-GB" w:bidi="it-IT"/>
        </w:rPr>
        <w:t>https://doi.org/10.1016/j.jcpo.2022.100355</w:t>
      </w:r>
      <w:r>
        <w:fldChar w:fldCharType="end"/>
      </w:r>
    </w:p>
    <w:p w14:paraId="18CA8385" w14:textId="77777777" w:rsidR="00ED4E9E" w:rsidRPr="00A959E1" w:rsidRDefault="00ED4E9E" w:rsidP="00B47DE9">
      <w:pPr>
        <w:rPr>
          <w:rFonts w:asciiTheme="minorHAnsi" w:hAnsiTheme="minorHAnsi" w:cstheme="minorHAnsi"/>
          <w:sz w:val="20"/>
          <w:lang w:val="en-GB" w:bidi="it-IT"/>
        </w:rPr>
      </w:pPr>
    </w:p>
    <w:p w14:paraId="275F4988" w14:textId="04B46D1C" w:rsidR="00B47DE9" w:rsidRPr="00A56E45" w:rsidRDefault="00B47DE9" w:rsidP="00D965B7">
      <w:pPr>
        <w:rPr>
          <w:rFonts w:asciiTheme="minorHAnsi" w:hAnsiTheme="minorHAnsi" w:cstheme="minorHAnsi"/>
          <w:sz w:val="20"/>
          <w:lang w:val="en-GB"/>
        </w:rPr>
      </w:pPr>
      <w:r w:rsidRPr="006A4006">
        <w:rPr>
          <w:rFonts w:asciiTheme="minorHAnsi" w:hAnsiTheme="minorHAnsi" w:cstheme="minorHAnsi"/>
          <w:sz w:val="20"/>
          <w:lang w:val="en-GB" w:bidi="it-IT"/>
        </w:rPr>
        <w:t>Tarricone</w:t>
      </w:r>
      <w:r w:rsidRPr="00A56E45">
        <w:rPr>
          <w:rFonts w:asciiTheme="minorHAnsi" w:hAnsiTheme="minorHAnsi" w:cstheme="minorHAnsi"/>
          <w:sz w:val="20"/>
          <w:lang w:val="en-GB" w:bidi="it-IT"/>
        </w:rPr>
        <w:t xml:space="preserve"> R, Petracca F, Cucciniello, Ciani O. Recommendations for developing a lifecycle, multidimensional assessment framework for mobile medical apps. </w:t>
      </w:r>
      <w:r w:rsidRPr="00A56E45">
        <w:rPr>
          <w:rFonts w:asciiTheme="minorHAnsi" w:hAnsiTheme="minorHAnsi" w:cstheme="minorHAnsi"/>
          <w:i/>
          <w:sz w:val="20"/>
          <w:lang w:val="en-GB" w:bidi="it-IT"/>
        </w:rPr>
        <w:t>Health Economics</w:t>
      </w:r>
      <w:r>
        <w:rPr>
          <w:rFonts w:asciiTheme="minorHAnsi" w:hAnsiTheme="minorHAnsi" w:cstheme="minorHAnsi"/>
          <w:i/>
          <w:sz w:val="20"/>
          <w:lang w:val="en-GB" w:bidi="it-IT"/>
        </w:rPr>
        <w:t>,</w:t>
      </w:r>
      <w:r w:rsidRPr="00A56E45">
        <w:rPr>
          <w:rFonts w:asciiTheme="minorHAnsi" w:hAnsiTheme="minorHAnsi" w:cstheme="minorHAnsi"/>
          <w:sz w:val="20"/>
          <w:lang w:val="en-GB" w:bidi="it-IT"/>
        </w:rPr>
        <w:t xml:space="preserve"> 2022 </w:t>
      </w:r>
      <w:r>
        <w:fldChar w:fldCharType="begin"/>
      </w:r>
      <w:r w:rsidRPr="00005C5B">
        <w:rPr>
          <w:lang w:val="en-GB"/>
        </w:rPr>
        <w:instrText>HYPERLINK "https://doi.org/10.1002/hec.4505"</w:instrText>
      </w:r>
      <w:r>
        <w:fldChar w:fldCharType="separate"/>
      </w:r>
      <w:r w:rsidRPr="00955A12">
        <w:rPr>
          <w:rStyle w:val="Collegamentoipertestuale"/>
          <w:rFonts w:asciiTheme="minorHAnsi" w:hAnsiTheme="minorHAnsi" w:cstheme="minorHAnsi"/>
          <w:sz w:val="20"/>
          <w:lang w:val="en-GB" w:bidi="it-IT"/>
        </w:rPr>
        <w:t>https://doi.org/10.1002/hec.4505</w:t>
      </w:r>
      <w:r>
        <w:fldChar w:fldCharType="end"/>
      </w:r>
      <w:r>
        <w:rPr>
          <w:rFonts w:asciiTheme="minorHAnsi" w:hAnsiTheme="minorHAnsi" w:cstheme="minorHAnsi"/>
          <w:sz w:val="20"/>
          <w:lang w:val="en-GB" w:bidi="it-IT"/>
        </w:rPr>
        <w:t xml:space="preserve"> </w:t>
      </w:r>
    </w:p>
    <w:p w14:paraId="0D949C95" w14:textId="77777777" w:rsidR="00B47DE9" w:rsidRPr="00A56E45" w:rsidRDefault="00B47DE9" w:rsidP="00B47DE9">
      <w:pPr>
        <w:rPr>
          <w:rFonts w:asciiTheme="minorHAnsi" w:hAnsiTheme="minorHAnsi" w:cstheme="minorHAnsi"/>
          <w:sz w:val="20"/>
          <w:lang w:val="en-GB"/>
        </w:rPr>
      </w:pPr>
    </w:p>
    <w:p w14:paraId="1947C01F" w14:textId="77777777" w:rsidR="00B47DE9" w:rsidRDefault="00B47DE9" w:rsidP="00B47DE9">
      <w:pPr>
        <w:rPr>
          <w:rFonts w:asciiTheme="minorHAnsi" w:hAnsiTheme="minorHAnsi" w:cstheme="minorHAnsi"/>
          <w:sz w:val="20"/>
          <w:lang w:val="en-GB" w:bidi="it-IT"/>
        </w:rPr>
      </w:pPr>
      <w:r w:rsidRPr="00233089">
        <w:rPr>
          <w:rFonts w:asciiTheme="minorHAnsi" w:hAnsiTheme="minorHAnsi" w:cstheme="minorHAnsi"/>
          <w:sz w:val="20"/>
          <w:lang w:val="en-GB" w:bidi="it-IT"/>
        </w:rPr>
        <w:t xml:space="preserve">Drummond M, Tarricone R, Torbica A. European Union regulation of health technology assessment: what is required for it to succeed? </w:t>
      </w:r>
      <w:r w:rsidRPr="00233089">
        <w:rPr>
          <w:rFonts w:asciiTheme="minorHAnsi" w:hAnsiTheme="minorHAnsi" w:cstheme="minorHAnsi"/>
          <w:i/>
          <w:sz w:val="20"/>
          <w:lang w:val="en-GB" w:bidi="it-IT"/>
        </w:rPr>
        <w:t>The European Journal of Health Economics,</w:t>
      </w:r>
      <w:r w:rsidRPr="00233089">
        <w:rPr>
          <w:rFonts w:asciiTheme="minorHAnsi" w:hAnsiTheme="minorHAnsi" w:cstheme="minorHAnsi"/>
          <w:sz w:val="20"/>
          <w:lang w:val="en-GB" w:bidi="it-IT"/>
        </w:rPr>
        <w:t xml:space="preserve"> 2022 </w:t>
      </w:r>
      <w:hyperlink r:id="rId28" w:history="1">
        <w:r w:rsidRPr="00233089">
          <w:rPr>
            <w:rStyle w:val="Collegamentoipertestuale"/>
            <w:rFonts w:asciiTheme="minorHAnsi" w:hAnsiTheme="minorHAnsi" w:cstheme="minorHAnsi"/>
            <w:sz w:val="20"/>
            <w:lang w:val="en-GB" w:bidi="it-IT"/>
          </w:rPr>
          <w:t>https://doi.org/10.1007/s10198-022-01458-6</w:t>
        </w:r>
      </w:hyperlink>
      <w:r w:rsidRPr="00233089">
        <w:rPr>
          <w:rFonts w:asciiTheme="minorHAnsi" w:hAnsiTheme="minorHAnsi" w:cstheme="minorHAnsi"/>
          <w:sz w:val="20"/>
          <w:lang w:val="en-GB" w:bidi="it-IT"/>
        </w:rPr>
        <w:t>.</w:t>
      </w:r>
    </w:p>
    <w:p w14:paraId="70A21D61" w14:textId="77777777" w:rsidR="00B47DE9" w:rsidRDefault="00B47DE9" w:rsidP="00B47DE9">
      <w:pPr>
        <w:rPr>
          <w:rFonts w:asciiTheme="minorHAnsi" w:hAnsiTheme="minorHAnsi" w:cstheme="minorHAnsi"/>
          <w:sz w:val="20"/>
          <w:lang w:val="en-GB"/>
        </w:rPr>
      </w:pPr>
    </w:p>
    <w:p w14:paraId="164E1451" w14:textId="0D5FABD0" w:rsidR="00B47DE9" w:rsidRDefault="00B47DE9" w:rsidP="00B47DE9">
      <w:pPr>
        <w:rPr>
          <w:rFonts w:asciiTheme="minorHAnsi" w:hAnsiTheme="minorHAnsi" w:cstheme="minorHAnsi"/>
          <w:sz w:val="20"/>
          <w:lang w:val="en-GB"/>
        </w:rPr>
      </w:pPr>
      <w:r w:rsidRPr="00A56E45">
        <w:rPr>
          <w:rFonts w:asciiTheme="minorHAnsi" w:hAnsiTheme="minorHAnsi" w:cstheme="minorHAnsi"/>
          <w:sz w:val="20"/>
          <w:lang w:val="en-GB"/>
        </w:rPr>
        <w:t xml:space="preserve">Borsoi L, Callea G, Tarricone R. How to Reduce Inequity of Access to Cardiac Rehabilitation After Surgical Aortic Valve Replacement. Recommendations for the Post–COVID-19 Era </w:t>
      </w:r>
      <w:r w:rsidR="00C46137">
        <w:rPr>
          <w:rFonts w:asciiTheme="minorHAnsi" w:hAnsiTheme="minorHAnsi" w:cstheme="minorHAnsi"/>
          <w:sz w:val="20"/>
          <w:lang w:val="en-GB"/>
        </w:rPr>
        <w:t>f</w:t>
      </w:r>
      <w:r w:rsidRPr="00A56E45">
        <w:rPr>
          <w:rFonts w:asciiTheme="minorHAnsi" w:hAnsiTheme="minorHAnsi" w:cstheme="minorHAnsi"/>
          <w:sz w:val="20"/>
          <w:lang w:val="en-GB"/>
        </w:rPr>
        <w:t xml:space="preserve">rom a Real-World, Population-Based Study. </w:t>
      </w:r>
      <w:r w:rsidRPr="00A56E45">
        <w:rPr>
          <w:rFonts w:asciiTheme="minorHAnsi" w:hAnsiTheme="minorHAnsi" w:cstheme="minorHAnsi"/>
          <w:i/>
          <w:sz w:val="20"/>
          <w:lang w:val="en-GB"/>
        </w:rPr>
        <w:t>Clinical Therapeutics</w:t>
      </w:r>
      <w:r>
        <w:rPr>
          <w:rFonts w:asciiTheme="minorHAnsi" w:hAnsiTheme="minorHAnsi" w:cstheme="minorHAnsi"/>
          <w:i/>
          <w:sz w:val="20"/>
          <w:lang w:val="en-GB"/>
        </w:rPr>
        <w:t>,</w:t>
      </w:r>
      <w:r w:rsidRPr="00A56E45">
        <w:rPr>
          <w:rFonts w:asciiTheme="minorHAnsi" w:hAnsiTheme="minorHAnsi" w:cstheme="minorHAnsi"/>
          <w:sz w:val="20"/>
          <w:lang w:val="en-GB"/>
        </w:rPr>
        <w:t xml:space="preserve"> 2022; </w:t>
      </w:r>
      <w:r>
        <w:fldChar w:fldCharType="begin"/>
      </w:r>
      <w:r w:rsidRPr="00005C5B">
        <w:rPr>
          <w:lang w:val="en-GB"/>
        </w:rPr>
        <w:instrText>HYPERLINK "https://doi.org/10.1016/j.clinthera.2022.02.002"</w:instrText>
      </w:r>
      <w:r>
        <w:fldChar w:fldCharType="separate"/>
      </w:r>
      <w:r w:rsidRPr="00955A12">
        <w:rPr>
          <w:rStyle w:val="Collegamentoipertestuale"/>
          <w:rFonts w:asciiTheme="minorHAnsi" w:hAnsiTheme="minorHAnsi" w:cstheme="minorHAnsi"/>
          <w:sz w:val="20"/>
          <w:lang w:val="en-GB"/>
        </w:rPr>
        <w:t>https://doi.org/10.1016/j.clinthera.2022.02.002</w:t>
      </w:r>
      <w:r>
        <w:fldChar w:fldCharType="end"/>
      </w:r>
    </w:p>
    <w:p w14:paraId="4C6E277D" w14:textId="77777777" w:rsidR="00B47DE9" w:rsidRPr="00A56E45" w:rsidRDefault="00B47DE9" w:rsidP="00B47DE9">
      <w:pPr>
        <w:rPr>
          <w:rFonts w:asciiTheme="minorHAnsi" w:hAnsiTheme="minorHAnsi" w:cstheme="minorHAnsi"/>
          <w:sz w:val="20"/>
          <w:lang w:val="en-GB"/>
        </w:rPr>
      </w:pPr>
      <w:r w:rsidRPr="00A56E45">
        <w:rPr>
          <w:rFonts w:asciiTheme="minorHAnsi" w:hAnsiTheme="minorHAnsi" w:cstheme="minorHAnsi"/>
          <w:sz w:val="20"/>
          <w:lang w:val="en-GB"/>
        </w:rPr>
        <w:t xml:space="preserve"> </w:t>
      </w:r>
    </w:p>
    <w:p w14:paraId="38EDCBDD" w14:textId="77777777" w:rsidR="00B47DE9" w:rsidRDefault="00B47DE9" w:rsidP="00B47DE9">
      <w:pPr>
        <w:rPr>
          <w:rFonts w:asciiTheme="minorHAnsi" w:hAnsiTheme="minorHAnsi" w:cstheme="minorHAnsi"/>
          <w:sz w:val="20"/>
          <w:lang w:val="en-GB"/>
        </w:rPr>
      </w:pPr>
      <w:r w:rsidRPr="00A56E45">
        <w:rPr>
          <w:rFonts w:asciiTheme="minorHAnsi" w:hAnsiTheme="minorHAnsi" w:cstheme="minorHAnsi"/>
          <w:sz w:val="20"/>
          <w:lang w:val="en-GB"/>
        </w:rPr>
        <w:t xml:space="preserve">Meregaglia M, Tarricone R. Feasibility of Deriving Health State Utilities in Mycosis Fungoides Cutaneous T-Cell Lymphoma Using Mapping Algorithms. </w:t>
      </w:r>
      <w:r w:rsidRPr="00A56E45">
        <w:rPr>
          <w:rFonts w:asciiTheme="minorHAnsi" w:hAnsiTheme="minorHAnsi" w:cstheme="minorHAnsi"/>
          <w:i/>
          <w:sz w:val="20"/>
          <w:lang w:val="en-GB"/>
        </w:rPr>
        <w:t>Pharmacoeconomics Open</w:t>
      </w:r>
      <w:r>
        <w:rPr>
          <w:rFonts w:asciiTheme="minorHAnsi" w:hAnsiTheme="minorHAnsi" w:cstheme="minorHAnsi"/>
          <w:i/>
          <w:sz w:val="20"/>
          <w:lang w:val="en-GB"/>
        </w:rPr>
        <w:t>,</w:t>
      </w:r>
      <w:r w:rsidRPr="00A56E45">
        <w:rPr>
          <w:rFonts w:asciiTheme="minorHAnsi" w:hAnsiTheme="minorHAnsi" w:cstheme="minorHAnsi"/>
          <w:sz w:val="20"/>
          <w:lang w:val="en-GB"/>
        </w:rPr>
        <w:t xml:space="preserve"> 2022 </w:t>
      </w:r>
      <w:r>
        <w:fldChar w:fldCharType="begin"/>
      </w:r>
      <w:r w:rsidRPr="00005C5B">
        <w:rPr>
          <w:lang w:val="en-GB"/>
        </w:rPr>
        <w:instrText>HYPERLINK "https://doi.org/10.1007/s41669-022-00326-6"</w:instrText>
      </w:r>
      <w:r>
        <w:fldChar w:fldCharType="separate"/>
      </w:r>
      <w:r w:rsidRPr="00955A12">
        <w:rPr>
          <w:rStyle w:val="Collegamentoipertestuale"/>
          <w:rFonts w:asciiTheme="minorHAnsi" w:hAnsiTheme="minorHAnsi" w:cstheme="minorHAnsi"/>
          <w:sz w:val="20"/>
          <w:lang w:val="en-GB"/>
        </w:rPr>
        <w:t>https://doi.org/10.1007/s41669-022-00326-6</w:t>
      </w:r>
      <w:r>
        <w:fldChar w:fldCharType="end"/>
      </w:r>
    </w:p>
    <w:p w14:paraId="15B2B4E1" w14:textId="77777777" w:rsidR="00B47DE9" w:rsidRPr="00A56E45" w:rsidRDefault="00B47DE9" w:rsidP="00B47DE9">
      <w:pPr>
        <w:rPr>
          <w:rFonts w:asciiTheme="minorHAnsi" w:hAnsiTheme="minorHAnsi" w:cstheme="minorHAnsi"/>
          <w:sz w:val="20"/>
          <w:lang w:val="en-GB"/>
        </w:rPr>
      </w:pPr>
      <w:r w:rsidRPr="00A56E45">
        <w:rPr>
          <w:rFonts w:asciiTheme="minorHAnsi" w:hAnsiTheme="minorHAnsi" w:cstheme="minorHAnsi"/>
          <w:sz w:val="20"/>
          <w:lang w:val="en-GB"/>
        </w:rPr>
        <w:t xml:space="preserve"> </w:t>
      </w:r>
      <w:r>
        <w:rPr>
          <w:rFonts w:asciiTheme="minorHAnsi" w:hAnsiTheme="minorHAnsi" w:cstheme="minorHAnsi"/>
          <w:sz w:val="20"/>
          <w:lang w:val="en-GB"/>
        </w:rPr>
        <w:t xml:space="preserve"> </w:t>
      </w:r>
    </w:p>
    <w:p w14:paraId="2956F262" w14:textId="5901ABF6" w:rsidR="00007E3B" w:rsidRPr="00233089" w:rsidRDefault="00007E3B" w:rsidP="00B47DE9">
      <w:pPr>
        <w:rPr>
          <w:rFonts w:asciiTheme="minorHAnsi" w:hAnsiTheme="minorHAnsi" w:cstheme="minorHAnsi"/>
          <w:sz w:val="20"/>
          <w:lang w:val="en-GB"/>
        </w:rPr>
      </w:pPr>
      <w:r w:rsidRPr="00233089">
        <w:rPr>
          <w:rFonts w:asciiTheme="minorHAnsi" w:hAnsiTheme="minorHAnsi" w:cstheme="minorHAnsi"/>
          <w:sz w:val="20"/>
          <w:lang w:val="en-GB"/>
        </w:rPr>
        <w:t xml:space="preserve">Callea G, Federici C, Freddi R, Tarricone R. Recommendations for the design and implementation of an Early Feasibility Studies program for medical devices in the European Union. </w:t>
      </w:r>
      <w:r w:rsidRPr="00233089">
        <w:rPr>
          <w:rFonts w:asciiTheme="minorHAnsi" w:hAnsiTheme="minorHAnsi" w:cstheme="minorHAnsi"/>
          <w:i/>
          <w:sz w:val="20"/>
          <w:lang w:val="en-GB"/>
        </w:rPr>
        <w:t>Expert Review of Medical Devices</w:t>
      </w:r>
      <w:r w:rsidRPr="00233089">
        <w:rPr>
          <w:rFonts w:asciiTheme="minorHAnsi" w:hAnsiTheme="minorHAnsi" w:cstheme="minorHAnsi"/>
          <w:sz w:val="20"/>
          <w:lang w:val="en-GB"/>
        </w:rPr>
        <w:t xml:space="preserve"> 2022 </w:t>
      </w:r>
      <w:r>
        <w:fldChar w:fldCharType="begin"/>
      </w:r>
      <w:r w:rsidRPr="00005C5B">
        <w:rPr>
          <w:lang w:val="en-GB"/>
        </w:rPr>
        <w:instrText>HYPERLINK "https://doi.org/10.1080/17434440.2022.2075729"</w:instrText>
      </w:r>
      <w:r>
        <w:fldChar w:fldCharType="separate"/>
      </w:r>
      <w:r w:rsidRPr="00233089">
        <w:rPr>
          <w:rStyle w:val="Collegamentoipertestuale"/>
          <w:rFonts w:asciiTheme="minorHAnsi" w:hAnsiTheme="minorHAnsi" w:cstheme="minorHAnsi"/>
          <w:sz w:val="20"/>
          <w:lang w:val="en-GB"/>
        </w:rPr>
        <w:t>https://doi.org/10.1080/17434440.2022.2075729</w:t>
      </w:r>
      <w:r>
        <w:fldChar w:fldCharType="end"/>
      </w:r>
    </w:p>
    <w:p w14:paraId="614C2930" w14:textId="77777777" w:rsidR="00007E3B" w:rsidRPr="00233089" w:rsidRDefault="00007E3B" w:rsidP="00B47DE9">
      <w:pPr>
        <w:rPr>
          <w:rFonts w:asciiTheme="minorHAnsi" w:hAnsiTheme="minorHAnsi" w:cstheme="minorHAnsi"/>
          <w:sz w:val="20"/>
          <w:lang w:val="en-GB"/>
        </w:rPr>
      </w:pPr>
    </w:p>
    <w:p w14:paraId="03D1DC2E" w14:textId="1BF88D71" w:rsidR="00B47DE9" w:rsidRPr="00233089" w:rsidRDefault="00B47DE9" w:rsidP="00B47DE9">
      <w:pPr>
        <w:rPr>
          <w:rFonts w:asciiTheme="minorHAnsi" w:hAnsiTheme="minorHAnsi" w:cstheme="minorHAnsi"/>
          <w:sz w:val="20"/>
          <w:lang w:val="en-GB"/>
        </w:rPr>
      </w:pPr>
      <w:r w:rsidRPr="00233089">
        <w:rPr>
          <w:rFonts w:asciiTheme="minorHAnsi" w:hAnsiTheme="minorHAnsi" w:cstheme="minorHAnsi"/>
          <w:sz w:val="20"/>
          <w:lang w:val="en-GB"/>
        </w:rPr>
        <w:t xml:space="preserve">Petracca F, </w:t>
      </w:r>
      <w:proofErr w:type="spellStart"/>
      <w:r w:rsidRPr="00233089">
        <w:rPr>
          <w:rFonts w:asciiTheme="minorHAnsi" w:hAnsiTheme="minorHAnsi" w:cstheme="minorHAnsi"/>
          <w:sz w:val="20"/>
          <w:lang w:val="en-GB"/>
        </w:rPr>
        <w:t>Tempre</w:t>
      </w:r>
      <w:proofErr w:type="spellEnd"/>
      <w:r w:rsidRPr="00233089">
        <w:rPr>
          <w:rFonts w:asciiTheme="minorHAnsi" w:hAnsiTheme="minorHAnsi" w:cstheme="minorHAnsi"/>
          <w:sz w:val="20"/>
          <w:lang w:val="en-GB"/>
        </w:rPr>
        <w:t xml:space="preserve"> R, Cucciniello M, Ciani O, Pompeo E, Sannino L, Lovato V, </w:t>
      </w:r>
      <w:proofErr w:type="spellStart"/>
      <w:r w:rsidRPr="00233089">
        <w:rPr>
          <w:rFonts w:asciiTheme="minorHAnsi" w:hAnsiTheme="minorHAnsi" w:cstheme="minorHAnsi"/>
          <w:sz w:val="20"/>
          <w:lang w:val="en-GB"/>
        </w:rPr>
        <w:t>Castaman</w:t>
      </w:r>
      <w:proofErr w:type="spellEnd"/>
      <w:r w:rsidRPr="00233089">
        <w:rPr>
          <w:rFonts w:asciiTheme="minorHAnsi" w:hAnsiTheme="minorHAnsi" w:cstheme="minorHAnsi"/>
          <w:sz w:val="20"/>
          <w:lang w:val="en-GB"/>
        </w:rPr>
        <w:t xml:space="preserve"> G, </w:t>
      </w:r>
      <w:proofErr w:type="spellStart"/>
      <w:r w:rsidRPr="00233089">
        <w:rPr>
          <w:rFonts w:asciiTheme="minorHAnsi" w:hAnsiTheme="minorHAnsi" w:cstheme="minorHAnsi"/>
          <w:sz w:val="20"/>
          <w:lang w:val="en-GB"/>
        </w:rPr>
        <w:t>Ghirardini</w:t>
      </w:r>
      <w:proofErr w:type="spellEnd"/>
      <w:r w:rsidRPr="00233089">
        <w:rPr>
          <w:rFonts w:asciiTheme="minorHAnsi" w:hAnsiTheme="minorHAnsi" w:cstheme="minorHAnsi"/>
          <w:sz w:val="20"/>
          <w:lang w:val="en-GB"/>
        </w:rPr>
        <w:t xml:space="preserve"> A, Tarricone R. An Electronic Patient-Reported Outcome Mobile App for Data Collection in Type </w:t>
      </w:r>
      <w:r w:rsidR="00BC0CE1" w:rsidRPr="00233089">
        <w:rPr>
          <w:rFonts w:asciiTheme="minorHAnsi" w:hAnsiTheme="minorHAnsi" w:cstheme="minorHAnsi"/>
          <w:sz w:val="20"/>
          <w:lang w:val="en-GB"/>
        </w:rPr>
        <w:t>a</w:t>
      </w:r>
      <w:r w:rsidRPr="00233089">
        <w:rPr>
          <w:rFonts w:asciiTheme="minorHAnsi" w:hAnsiTheme="minorHAnsi" w:cstheme="minorHAnsi"/>
          <w:sz w:val="20"/>
          <w:lang w:val="en-GB"/>
        </w:rPr>
        <w:t xml:space="preserve"> </w:t>
      </w:r>
      <w:proofErr w:type="spellStart"/>
      <w:r w:rsidRPr="00233089">
        <w:rPr>
          <w:rFonts w:asciiTheme="minorHAnsi" w:hAnsiTheme="minorHAnsi" w:cstheme="minorHAnsi"/>
          <w:sz w:val="20"/>
          <w:lang w:val="en-GB"/>
        </w:rPr>
        <w:t>Hemophilia</w:t>
      </w:r>
      <w:proofErr w:type="spellEnd"/>
      <w:r w:rsidRPr="00233089">
        <w:rPr>
          <w:rFonts w:asciiTheme="minorHAnsi" w:hAnsiTheme="minorHAnsi" w:cstheme="minorHAnsi"/>
          <w:sz w:val="20"/>
          <w:lang w:val="en-GB"/>
        </w:rPr>
        <w:t xml:space="preserve">: Design and Usability Study. </w:t>
      </w:r>
      <w:r w:rsidRPr="00233089">
        <w:rPr>
          <w:rFonts w:asciiTheme="minorHAnsi" w:hAnsiTheme="minorHAnsi" w:cstheme="minorHAnsi"/>
          <w:i/>
          <w:sz w:val="20"/>
          <w:lang w:val="en-GB"/>
        </w:rPr>
        <w:t>JMIR Form Res</w:t>
      </w:r>
      <w:r w:rsidRPr="00233089">
        <w:rPr>
          <w:rFonts w:asciiTheme="minorHAnsi" w:hAnsiTheme="minorHAnsi" w:cstheme="minorHAnsi"/>
          <w:sz w:val="20"/>
          <w:lang w:val="en-GB"/>
        </w:rPr>
        <w:t xml:space="preserve"> 2021 </w:t>
      </w:r>
      <w:r>
        <w:fldChar w:fldCharType="begin"/>
      </w:r>
      <w:r w:rsidRPr="00005C5B">
        <w:rPr>
          <w:lang w:val="en-GB"/>
        </w:rPr>
        <w:instrText>HYPERLINK "https://doi.org/10.2196/25071"</w:instrText>
      </w:r>
      <w:r>
        <w:fldChar w:fldCharType="separate"/>
      </w:r>
      <w:r w:rsidRPr="00233089">
        <w:rPr>
          <w:rStyle w:val="Collegamentoipertestuale"/>
          <w:rFonts w:asciiTheme="minorHAnsi" w:hAnsiTheme="minorHAnsi" w:cstheme="minorHAnsi"/>
          <w:sz w:val="20"/>
          <w:lang w:val="en-GB"/>
        </w:rPr>
        <w:t>https://doi.org/10.2196/25071</w:t>
      </w:r>
      <w:r>
        <w:fldChar w:fldCharType="end"/>
      </w:r>
    </w:p>
    <w:p w14:paraId="24F88C48" w14:textId="77777777" w:rsidR="00B47DE9" w:rsidRPr="00233089" w:rsidRDefault="00B47DE9" w:rsidP="00B47DE9">
      <w:pPr>
        <w:rPr>
          <w:rFonts w:asciiTheme="minorHAnsi" w:hAnsiTheme="minorHAnsi" w:cstheme="minorHAnsi"/>
          <w:sz w:val="20"/>
          <w:lang w:val="en-GB"/>
        </w:rPr>
      </w:pPr>
    </w:p>
    <w:p w14:paraId="6E2A6924" w14:textId="2657FD4E" w:rsidR="00B47DE9" w:rsidRDefault="00B47DE9" w:rsidP="00B47DE9">
      <w:pPr>
        <w:rPr>
          <w:rFonts w:asciiTheme="minorHAnsi" w:hAnsiTheme="minorHAnsi" w:cstheme="minorHAnsi"/>
          <w:sz w:val="20"/>
          <w:lang w:val="en-GB"/>
        </w:rPr>
      </w:pPr>
      <w:r w:rsidRPr="00233089">
        <w:rPr>
          <w:rFonts w:asciiTheme="minorHAnsi" w:hAnsiTheme="minorHAnsi" w:cstheme="minorHAnsi"/>
          <w:sz w:val="20"/>
          <w:lang w:val="en-GB"/>
        </w:rPr>
        <w:t xml:space="preserve">Tarricone R, Robinson J. Harmonization of Health Technology Assessment Across </w:t>
      </w:r>
      <w:r w:rsidR="00BC0CE1" w:rsidRPr="00233089">
        <w:rPr>
          <w:rFonts w:asciiTheme="minorHAnsi" w:hAnsiTheme="minorHAnsi" w:cstheme="minorHAnsi"/>
          <w:sz w:val="20"/>
          <w:lang w:val="en-GB"/>
        </w:rPr>
        <w:t>t</w:t>
      </w:r>
      <w:r w:rsidRPr="00233089">
        <w:rPr>
          <w:rFonts w:asciiTheme="minorHAnsi" w:hAnsiTheme="minorHAnsi" w:cstheme="minorHAnsi"/>
          <w:sz w:val="20"/>
          <w:lang w:val="en-GB"/>
        </w:rPr>
        <w:t xml:space="preserve">he European Union: Lessons </w:t>
      </w:r>
      <w:proofErr w:type="gramStart"/>
      <w:r w:rsidRPr="00233089">
        <w:rPr>
          <w:rFonts w:asciiTheme="minorHAnsi" w:hAnsiTheme="minorHAnsi" w:cstheme="minorHAnsi"/>
          <w:sz w:val="20"/>
          <w:lang w:val="en-GB"/>
        </w:rPr>
        <w:t>For</w:t>
      </w:r>
      <w:proofErr w:type="gramEnd"/>
      <w:r w:rsidRPr="00233089">
        <w:rPr>
          <w:rFonts w:asciiTheme="minorHAnsi" w:hAnsiTheme="minorHAnsi" w:cstheme="minorHAnsi"/>
          <w:sz w:val="20"/>
          <w:lang w:val="en-GB"/>
        </w:rPr>
        <w:t xml:space="preserve"> </w:t>
      </w:r>
      <w:proofErr w:type="gramStart"/>
      <w:r w:rsidRPr="00233089">
        <w:rPr>
          <w:rFonts w:asciiTheme="minorHAnsi" w:hAnsiTheme="minorHAnsi" w:cstheme="minorHAnsi"/>
          <w:sz w:val="20"/>
          <w:lang w:val="en-GB"/>
        </w:rPr>
        <w:t>The</w:t>
      </w:r>
      <w:proofErr w:type="gramEnd"/>
      <w:r w:rsidRPr="00233089">
        <w:rPr>
          <w:rFonts w:asciiTheme="minorHAnsi" w:hAnsiTheme="minorHAnsi" w:cstheme="minorHAnsi"/>
          <w:sz w:val="20"/>
          <w:lang w:val="en-GB"/>
        </w:rPr>
        <w:t xml:space="preserve"> United States. </w:t>
      </w:r>
      <w:r w:rsidRPr="00233089">
        <w:rPr>
          <w:rFonts w:asciiTheme="minorHAnsi" w:hAnsiTheme="minorHAnsi" w:cstheme="minorHAnsi"/>
          <w:i/>
          <w:sz w:val="20"/>
          <w:lang w:val="en-GB"/>
        </w:rPr>
        <w:t>Health Affairs Blog</w:t>
      </w:r>
      <w:r w:rsidRPr="00233089">
        <w:rPr>
          <w:rFonts w:asciiTheme="minorHAnsi" w:hAnsiTheme="minorHAnsi" w:cstheme="minorHAnsi"/>
          <w:sz w:val="20"/>
          <w:lang w:val="en-GB"/>
        </w:rPr>
        <w:t xml:space="preserve">, 2021 </w:t>
      </w:r>
      <w:r>
        <w:fldChar w:fldCharType="begin"/>
      </w:r>
      <w:r w:rsidRPr="00005C5B">
        <w:rPr>
          <w:lang w:val="en-GB"/>
        </w:rPr>
        <w:instrText>HYPERLINK "https://www.healthaffairs.org/do/10.1377/forefront.20211130.24462"</w:instrText>
      </w:r>
      <w:r>
        <w:fldChar w:fldCharType="separate"/>
      </w:r>
      <w:r w:rsidRPr="00233089">
        <w:rPr>
          <w:rStyle w:val="Collegamentoipertestuale"/>
          <w:rFonts w:asciiTheme="minorHAnsi" w:hAnsiTheme="minorHAnsi" w:cstheme="minorHAnsi"/>
          <w:sz w:val="20"/>
          <w:lang w:val="en-GB"/>
        </w:rPr>
        <w:t>https://www.healthaffairs.org/do/10.1377/forefront.20211130.24462</w:t>
      </w:r>
      <w:r>
        <w:fldChar w:fldCharType="end"/>
      </w:r>
      <w:r w:rsidRPr="00A76A1B">
        <w:rPr>
          <w:rFonts w:asciiTheme="minorHAnsi" w:hAnsiTheme="minorHAnsi" w:cstheme="minorHAnsi"/>
          <w:sz w:val="20"/>
          <w:lang w:val="en-GB"/>
        </w:rPr>
        <w:t xml:space="preserve"> </w:t>
      </w:r>
    </w:p>
    <w:p w14:paraId="6C1072C0" w14:textId="77777777" w:rsidR="00B47DE9" w:rsidRPr="00A76A1B" w:rsidRDefault="00B47DE9" w:rsidP="00B47DE9">
      <w:pPr>
        <w:rPr>
          <w:rFonts w:asciiTheme="minorHAnsi" w:hAnsiTheme="minorHAnsi" w:cstheme="minorHAnsi"/>
          <w:sz w:val="20"/>
          <w:lang w:val="en-GB"/>
        </w:rPr>
      </w:pPr>
    </w:p>
    <w:p w14:paraId="4E0F2683" w14:textId="77777777" w:rsidR="00B47DE9" w:rsidRDefault="00B47DE9" w:rsidP="00B47DE9">
      <w:pPr>
        <w:rPr>
          <w:rFonts w:asciiTheme="minorHAnsi" w:hAnsiTheme="minorHAnsi" w:cstheme="minorHAnsi"/>
          <w:sz w:val="20"/>
          <w:lang w:val="en-GB"/>
        </w:rPr>
      </w:pPr>
      <w:r w:rsidRPr="00A76A1B">
        <w:rPr>
          <w:rFonts w:asciiTheme="minorHAnsi" w:hAnsiTheme="minorHAnsi" w:cstheme="minorHAnsi"/>
          <w:sz w:val="20"/>
          <w:lang w:val="en-GB"/>
        </w:rPr>
        <w:t xml:space="preserve">Martin B, Cereda E, </w:t>
      </w:r>
      <w:proofErr w:type="spellStart"/>
      <w:r w:rsidRPr="00A76A1B">
        <w:rPr>
          <w:rFonts w:asciiTheme="minorHAnsi" w:hAnsiTheme="minorHAnsi" w:cstheme="minorHAnsi"/>
          <w:sz w:val="20"/>
          <w:lang w:val="en-GB"/>
        </w:rPr>
        <w:t>Caccialanza</w:t>
      </w:r>
      <w:proofErr w:type="spellEnd"/>
      <w:r w:rsidRPr="00A76A1B">
        <w:rPr>
          <w:rFonts w:asciiTheme="minorHAnsi" w:hAnsiTheme="minorHAnsi" w:cstheme="minorHAnsi"/>
          <w:sz w:val="20"/>
          <w:lang w:val="en-GB"/>
        </w:rPr>
        <w:t xml:space="preserve"> R, Pedrazzoli P, Tarricone R, Ciani O. Cost-effectiveness analysis of oral nutritional supplements with nutritional counselling in head and neck cancer patients undergoing radiotherapy. </w:t>
      </w:r>
      <w:r w:rsidRPr="00A76A1B">
        <w:rPr>
          <w:rFonts w:asciiTheme="minorHAnsi" w:hAnsiTheme="minorHAnsi" w:cstheme="minorHAnsi"/>
          <w:i/>
          <w:sz w:val="20"/>
          <w:lang w:val="en-GB"/>
        </w:rPr>
        <w:t>Cost Effectiveness and Resource Allocation</w:t>
      </w:r>
      <w:r w:rsidRPr="00A76A1B">
        <w:rPr>
          <w:rFonts w:asciiTheme="minorHAnsi" w:hAnsiTheme="minorHAnsi" w:cstheme="minorHAnsi"/>
          <w:sz w:val="20"/>
          <w:lang w:val="en-GB"/>
        </w:rPr>
        <w:t xml:space="preserve">, 2021 </w:t>
      </w:r>
      <w:r>
        <w:fldChar w:fldCharType="begin"/>
      </w:r>
      <w:r w:rsidRPr="00005C5B">
        <w:rPr>
          <w:lang w:val="en-GB"/>
        </w:rPr>
        <w:instrText>HYPERLINK "https://doi.org/10.1186/s12962-021-00291-7"</w:instrText>
      </w:r>
      <w:r>
        <w:fldChar w:fldCharType="separate"/>
      </w:r>
      <w:r w:rsidRPr="00955A12">
        <w:rPr>
          <w:rStyle w:val="Collegamentoipertestuale"/>
          <w:rFonts w:asciiTheme="minorHAnsi" w:hAnsiTheme="minorHAnsi" w:cstheme="minorHAnsi"/>
          <w:sz w:val="20"/>
          <w:lang w:val="en-GB"/>
        </w:rPr>
        <w:t>https://doi.org/10.1186/s12962-021-00291-7</w:t>
      </w:r>
      <w:r>
        <w:fldChar w:fldCharType="end"/>
      </w:r>
    </w:p>
    <w:p w14:paraId="364545AF" w14:textId="77777777" w:rsidR="00B47DE9" w:rsidRPr="00A56E45" w:rsidRDefault="00B47DE9" w:rsidP="00B47DE9">
      <w:pPr>
        <w:rPr>
          <w:rFonts w:asciiTheme="minorHAnsi" w:hAnsiTheme="minorHAnsi" w:cstheme="minorHAnsi"/>
          <w:sz w:val="20"/>
          <w:lang w:val="en-GB"/>
        </w:rPr>
      </w:pPr>
    </w:p>
    <w:p w14:paraId="1A8F191A" w14:textId="77777777" w:rsidR="00B47DE9" w:rsidRPr="00A76A1B" w:rsidRDefault="00B47DE9" w:rsidP="00B47DE9">
      <w:pPr>
        <w:rPr>
          <w:rFonts w:asciiTheme="minorHAnsi" w:hAnsiTheme="minorHAnsi" w:cstheme="minorHAnsi"/>
          <w:sz w:val="20"/>
          <w:lang w:val="en-GB"/>
        </w:rPr>
      </w:pPr>
      <w:r w:rsidRPr="00A76A1B">
        <w:rPr>
          <w:rFonts w:asciiTheme="minorHAnsi" w:hAnsiTheme="minorHAnsi" w:cstheme="minorHAnsi"/>
          <w:sz w:val="20"/>
          <w:lang w:val="en-GB"/>
        </w:rPr>
        <w:t xml:space="preserve">Ricciardi W, </w:t>
      </w:r>
      <w:r w:rsidRPr="006A4006">
        <w:rPr>
          <w:rFonts w:asciiTheme="minorHAnsi" w:hAnsiTheme="minorHAnsi" w:cstheme="minorHAnsi"/>
          <w:sz w:val="20"/>
          <w:lang w:val="en-GB"/>
        </w:rPr>
        <w:t>Tarricone</w:t>
      </w:r>
      <w:r w:rsidRPr="00A76A1B">
        <w:rPr>
          <w:rFonts w:asciiTheme="minorHAnsi" w:hAnsiTheme="minorHAnsi" w:cstheme="minorHAnsi"/>
          <w:sz w:val="20"/>
          <w:lang w:val="en-GB"/>
        </w:rPr>
        <w:t xml:space="preserve"> R. The evolution of the Italian National Health Service. </w:t>
      </w:r>
      <w:r w:rsidRPr="00A76A1B">
        <w:rPr>
          <w:rFonts w:asciiTheme="minorHAnsi" w:hAnsiTheme="minorHAnsi" w:cstheme="minorHAnsi"/>
          <w:i/>
          <w:sz w:val="20"/>
          <w:lang w:val="en-GB"/>
        </w:rPr>
        <w:t>The Lancet</w:t>
      </w:r>
      <w:r w:rsidRPr="00A76A1B">
        <w:rPr>
          <w:rFonts w:asciiTheme="minorHAnsi" w:hAnsiTheme="minorHAnsi" w:cstheme="minorHAnsi"/>
          <w:sz w:val="20"/>
          <w:lang w:val="en-GB"/>
        </w:rPr>
        <w:t xml:space="preserve">, 2021 </w:t>
      </w:r>
      <w:r>
        <w:fldChar w:fldCharType="begin"/>
      </w:r>
      <w:r w:rsidRPr="00005C5B">
        <w:rPr>
          <w:lang w:val="en-GB"/>
        </w:rPr>
        <w:instrText>HYPERLINK "https://doi.org/10.1016/S0140-6736(21)01733-5"</w:instrText>
      </w:r>
      <w:r>
        <w:fldChar w:fldCharType="separate"/>
      </w:r>
      <w:r w:rsidRPr="00A76A1B">
        <w:rPr>
          <w:rStyle w:val="Collegamentoipertestuale"/>
          <w:rFonts w:asciiTheme="minorHAnsi" w:hAnsiTheme="minorHAnsi" w:cstheme="minorHAnsi"/>
          <w:sz w:val="20"/>
          <w:lang w:val="en-GB"/>
        </w:rPr>
        <w:t>https://doi.org/10.1016/S0140-6736(21)01733-5</w:t>
      </w:r>
      <w:r>
        <w:fldChar w:fldCharType="end"/>
      </w:r>
    </w:p>
    <w:p w14:paraId="7EC2BBB4" w14:textId="77777777" w:rsidR="00B47DE9" w:rsidRPr="00A76A1B" w:rsidRDefault="00B47DE9" w:rsidP="00B47DE9">
      <w:pPr>
        <w:rPr>
          <w:rFonts w:asciiTheme="minorHAnsi" w:hAnsiTheme="minorHAnsi" w:cstheme="minorHAnsi"/>
          <w:sz w:val="20"/>
          <w:lang w:val="en-GB"/>
        </w:rPr>
      </w:pPr>
    </w:p>
    <w:p w14:paraId="0FA7F09D" w14:textId="77777777" w:rsidR="00B47DE9" w:rsidRDefault="00B47DE9" w:rsidP="00B47DE9">
      <w:pPr>
        <w:rPr>
          <w:rFonts w:asciiTheme="minorHAnsi" w:hAnsiTheme="minorHAnsi" w:cstheme="minorHAnsi"/>
          <w:sz w:val="20"/>
          <w:lang w:val="en-GB"/>
        </w:rPr>
      </w:pPr>
      <w:r w:rsidRPr="00A76A1B">
        <w:rPr>
          <w:rFonts w:asciiTheme="minorHAnsi" w:hAnsiTheme="minorHAnsi" w:cstheme="minorHAnsi"/>
          <w:sz w:val="20"/>
          <w:lang w:val="en-GB"/>
        </w:rPr>
        <w:t xml:space="preserve">Cucciniello, M., Petracca, F., Ciani, Tarricone R. Development features and study characteristics of mobile health apps in the management of chronic conditions: a systematic review of randomised trials. </w:t>
      </w:r>
      <w:r w:rsidRPr="00A76A1B">
        <w:rPr>
          <w:rFonts w:asciiTheme="minorHAnsi" w:hAnsiTheme="minorHAnsi" w:cstheme="minorHAnsi"/>
          <w:i/>
          <w:sz w:val="20"/>
          <w:lang w:val="en-GB"/>
        </w:rPr>
        <w:t>NPJ Digit</w:t>
      </w:r>
      <w:r>
        <w:rPr>
          <w:rFonts w:asciiTheme="minorHAnsi" w:hAnsiTheme="minorHAnsi" w:cstheme="minorHAnsi"/>
          <w:i/>
          <w:sz w:val="20"/>
          <w:lang w:val="en-GB"/>
        </w:rPr>
        <w:t>al</w:t>
      </w:r>
      <w:r w:rsidRPr="00A76A1B">
        <w:rPr>
          <w:rFonts w:asciiTheme="minorHAnsi" w:hAnsiTheme="minorHAnsi" w:cstheme="minorHAnsi"/>
          <w:i/>
          <w:sz w:val="20"/>
          <w:lang w:val="en-GB"/>
        </w:rPr>
        <w:t xml:space="preserve"> Med</w:t>
      </w:r>
      <w:r>
        <w:rPr>
          <w:rFonts w:asciiTheme="minorHAnsi" w:hAnsiTheme="minorHAnsi" w:cstheme="minorHAnsi"/>
          <w:i/>
          <w:sz w:val="20"/>
          <w:lang w:val="en-GB"/>
        </w:rPr>
        <w:t>icine</w:t>
      </w:r>
      <w:r>
        <w:rPr>
          <w:rFonts w:asciiTheme="minorHAnsi" w:hAnsiTheme="minorHAnsi" w:cstheme="minorHAnsi"/>
          <w:sz w:val="20"/>
          <w:lang w:val="en-GB"/>
        </w:rPr>
        <w:t>,</w:t>
      </w:r>
      <w:r w:rsidRPr="00A76A1B">
        <w:rPr>
          <w:rFonts w:asciiTheme="minorHAnsi" w:hAnsiTheme="minorHAnsi" w:cstheme="minorHAnsi"/>
          <w:sz w:val="20"/>
          <w:lang w:val="en-GB"/>
        </w:rPr>
        <w:t xml:space="preserve"> 2021 </w:t>
      </w:r>
      <w:r>
        <w:fldChar w:fldCharType="begin"/>
      </w:r>
      <w:r w:rsidRPr="00005C5B">
        <w:rPr>
          <w:lang w:val="en-GB"/>
        </w:rPr>
        <w:instrText>HYPERLINK "https://doi.org/10.1038/s41746-021-00517-1"</w:instrText>
      </w:r>
      <w:r>
        <w:fldChar w:fldCharType="separate"/>
      </w:r>
      <w:r w:rsidRPr="00955A12">
        <w:rPr>
          <w:rStyle w:val="Collegamentoipertestuale"/>
          <w:rFonts w:asciiTheme="minorHAnsi" w:hAnsiTheme="minorHAnsi" w:cstheme="minorHAnsi"/>
          <w:sz w:val="20"/>
          <w:lang w:val="en-GB"/>
        </w:rPr>
        <w:t>https://doi.org/10.1038/s41746-021-00517-1</w:t>
      </w:r>
      <w:r>
        <w:fldChar w:fldCharType="end"/>
      </w:r>
    </w:p>
    <w:p w14:paraId="38C67334" w14:textId="77777777" w:rsidR="00B47DE9" w:rsidRPr="00A76A1B" w:rsidRDefault="00B47DE9" w:rsidP="00B47DE9">
      <w:pPr>
        <w:rPr>
          <w:rFonts w:asciiTheme="minorHAnsi" w:hAnsiTheme="minorHAnsi" w:cstheme="minorHAnsi"/>
          <w:sz w:val="20"/>
          <w:lang w:val="en-GB"/>
        </w:rPr>
      </w:pPr>
    </w:p>
    <w:p w14:paraId="303E6643" w14:textId="77777777" w:rsidR="00B47DE9" w:rsidRDefault="00B47DE9" w:rsidP="00B47DE9">
      <w:pPr>
        <w:rPr>
          <w:rFonts w:asciiTheme="minorHAnsi" w:hAnsiTheme="minorHAnsi" w:cstheme="minorHAnsi"/>
          <w:sz w:val="20"/>
          <w:lang w:val="en-GB"/>
        </w:rPr>
      </w:pPr>
      <w:r w:rsidRPr="00A76A1B">
        <w:rPr>
          <w:rFonts w:asciiTheme="minorHAnsi" w:hAnsiTheme="minorHAnsi" w:cstheme="minorHAnsi"/>
          <w:sz w:val="20"/>
          <w:lang w:val="en-GB"/>
        </w:rPr>
        <w:t>Daubner-</w:t>
      </w:r>
      <w:proofErr w:type="spellStart"/>
      <w:r w:rsidRPr="00A76A1B">
        <w:rPr>
          <w:rFonts w:asciiTheme="minorHAnsi" w:hAnsiTheme="minorHAnsi" w:cstheme="minorHAnsi"/>
          <w:sz w:val="20"/>
          <w:lang w:val="en-GB"/>
        </w:rPr>
        <w:t>Bendes</w:t>
      </w:r>
      <w:proofErr w:type="spellEnd"/>
      <w:r>
        <w:rPr>
          <w:rFonts w:asciiTheme="minorHAnsi" w:hAnsiTheme="minorHAnsi" w:cstheme="minorHAnsi"/>
          <w:sz w:val="20"/>
          <w:lang w:val="en-GB"/>
        </w:rPr>
        <w:t xml:space="preserve"> R</w:t>
      </w:r>
      <w:r w:rsidRPr="00A76A1B">
        <w:rPr>
          <w:rFonts w:asciiTheme="minorHAnsi" w:hAnsiTheme="minorHAnsi" w:cstheme="minorHAnsi"/>
          <w:sz w:val="20"/>
          <w:lang w:val="en-GB"/>
        </w:rPr>
        <w:t>, Kovacs</w:t>
      </w:r>
      <w:r>
        <w:rPr>
          <w:rFonts w:asciiTheme="minorHAnsi" w:hAnsiTheme="minorHAnsi" w:cstheme="minorHAnsi"/>
          <w:sz w:val="20"/>
          <w:lang w:val="en-GB"/>
        </w:rPr>
        <w:t xml:space="preserve"> S</w:t>
      </w:r>
      <w:r w:rsidRPr="00A76A1B">
        <w:rPr>
          <w:rFonts w:asciiTheme="minorHAnsi" w:hAnsiTheme="minorHAnsi" w:cstheme="minorHAnsi"/>
          <w:sz w:val="20"/>
          <w:lang w:val="en-GB"/>
        </w:rPr>
        <w:t xml:space="preserve">, </w:t>
      </w:r>
      <w:proofErr w:type="spellStart"/>
      <w:r w:rsidRPr="00A76A1B">
        <w:rPr>
          <w:rFonts w:asciiTheme="minorHAnsi" w:hAnsiTheme="minorHAnsi" w:cstheme="minorHAnsi"/>
          <w:sz w:val="20"/>
          <w:lang w:val="en-GB"/>
        </w:rPr>
        <w:t>Niewada</w:t>
      </w:r>
      <w:proofErr w:type="spellEnd"/>
      <w:r>
        <w:rPr>
          <w:rFonts w:asciiTheme="minorHAnsi" w:hAnsiTheme="minorHAnsi" w:cstheme="minorHAnsi"/>
          <w:sz w:val="20"/>
          <w:lang w:val="en-GB"/>
        </w:rPr>
        <w:t xml:space="preserve"> M</w:t>
      </w:r>
      <w:r w:rsidRPr="00A76A1B">
        <w:rPr>
          <w:rFonts w:asciiTheme="minorHAnsi" w:hAnsiTheme="minorHAnsi" w:cstheme="minorHAnsi"/>
          <w:sz w:val="20"/>
          <w:lang w:val="en-GB"/>
        </w:rPr>
        <w:t>, Huic</w:t>
      </w:r>
      <w:r>
        <w:rPr>
          <w:rFonts w:asciiTheme="minorHAnsi" w:hAnsiTheme="minorHAnsi" w:cstheme="minorHAnsi"/>
          <w:sz w:val="20"/>
          <w:lang w:val="en-GB"/>
        </w:rPr>
        <w:t xml:space="preserve"> H</w:t>
      </w:r>
      <w:r w:rsidRPr="00A76A1B">
        <w:rPr>
          <w:rFonts w:asciiTheme="minorHAnsi" w:hAnsiTheme="minorHAnsi" w:cstheme="minorHAnsi"/>
          <w:sz w:val="20"/>
          <w:lang w:val="en-GB"/>
        </w:rPr>
        <w:t xml:space="preserve">, </w:t>
      </w:r>
      <w:r>
        <w:rPr>
          <w:rFonts w:asciiTheme="minorHAnsi" w:hAnsiTheme="minorHAnsi" w:cstheme="minorHAnsi"/>
          <w:sz w:val="20"/>
          <w:lang w:val="en-GB"/>
        </w:rPr>
        <w:t xml:space="preserve">Drummond M, Ciani O, Blankart CR, Mandrik O, Torbica A, </w:t>
      </w:r>
      <w:proofErr w:type="spellStart"/>
      <w:r w:rsidRPr="00A76A1B">
        <w:rPr>
          <w:rFonts w:asciiTheme="minorHAnsi" w:hAnsiTheme="minorHAnsi" w:cstheme="minorHAnsi"/>
          <w:sz w:val="20"/>
          <w:lang w:val="en-GB"/>
        </w:rPr>
        <w:t>Yfantopoulos</w:t>
      </w:r>
      <w:proofErr w:type="spellEnd"/>
      <w:r w:rsidRPr="00A76A1B">
        <w:rPr>
          <w:rFonts w:asciiTheme="minorHAnsi" w:hAnsiTheme="minorHAnsi" w:cstheme="minorHAnsi"/>
          <w:sz w:val="20"/>
          <w:lang w:val="en-GB"/>
        </w:rPr>
        <w:t xml:space="preserve"> </w:t>
      </w:r>
      <w:r>
        <w:rPr>
          <w:rFonts w:asciiTheme="minorHAnsi" w:hAnsiTheme="minorHAnsi" w:cstheme="minorHAnsi"/>
          <w:sz w:val="20"/>
          <w:lang w:val="en-GB"/>
        </w:rPr>
        <w:t xml:space="preserve">J, Petrova G, </w:t>
      </w:r>
      <w:proofErr w:type="spellStart"/>
      <w:r w:rsidRPr="00A76A1B">
        <w:rPr>
          <w:rFonts w:asciiTheme="minorHAnsi" w:hAnsiTheme="minorHAnsi" w:cstheme="minorHAnsi"/>
          <w:sz w:val="20"/>
          <w:lang w:val="en-GB"/>
        </w:rPr>
        <w:t>Holownia</w:t>
      </w:r>
      <w:proofErr w:type="spellEnd"/>
      <w:r w:rsidRPr="00A76A1B">
        <w:rPr>
          <w:rFonts w:asciiTheme="minorHAnsi" w:hAnsiTheme="minorHAnsi" w:cstheme="minorHAnsi"/>
          <w:sz w:val="20"/>
          <w:lang w:val="en-GB"/>
        </w:rPr>
        <w:t xml:space="preserve">-Voloskova </w:t>
      </w:r>
      <w:r>
        <w:rPr>
          <w:rFonts w:asciiTheme="minorHAnsi" w:hAnsiTheme="minorHAnsi" w:cstheme="minorHAnsi"/>
          <w:sz w:val="20"/>
          <w:lang w:val="en-GB"/>
        </w:rPr>
        <w:t xml:space="preserve">M, Taylor R, Al M, </w:t>
      </w:r>
      <w:proofErr w:type="spellStart"/>
      <w:r w:rsidRPr="008F2D05">
        <w:rPr>
          <w:rFonts w:asciiTheme="minorHAnsi" w:hAnsiTheme="minorHAnsi" w:cstheme="minorHAnsi"/>
          <w:sz w:val="20"/>
          <w:lang w:val="en-GB"/>
        </w:rPr>
        <w:t>Piniazhko</w:t>
      </w:r>
      <w:proofErr w:type="spellEnd"/>
      <w:r w:rsidRPr="008F2D05">
        <w:rPr>
          <w:rFonts w:asciiTheme="minorHAnsi" w:hAnsiTheme="minorHAnsi" w:cstheme="minorHAnsi"/>
          <w:sz w:val="20"/>
          <w:lang w:val="en-GB"/>
        </w:rPr>
        <w:t xml:space="preserve"> </w:t>
      </w:r>
      <w:r>
        <w:rPr>
          <w:rFonts w:asciiTheme="minorHAnsi" w:hAnsiTheme="minorHAnsi" w:cstheme="minorHAnsi"/>
          <w:sz w:val="20"/>
          <w:lang w:val="en-GB"/>
        </w:rPr>
        <w:t xml:space="preserve">O, </w:t>
      </w:r>
      <w:proofErr w:type="spellStart"/>
      <w:r>
        <w:rPr>
          <w:rFonts w:asciiTheme="minorHAnsi" w:hAnsiTheme="minorHAnsi" w:cstheme="minorHAnsi"/>
          <w:sz w:val="20"/>
          <w:lang w:val="en-GB"/>
        </w:rPr>
        <w:t>Lorenzovici</w:t>
      </w:r>
      <w:proofErr w:type="spellEnd"/>
      <w:r>
        <w:rPr>
          <w:rFonts w:asciiTheme="minorHAnsi" w:hAnsiTheme="minorHAnsi" w:cstheme="minorHAnsi"/>
          <w:sz w:val="20"/>
          <w:lang w:val="en-GB"/>
        </w:rPr>
        <w:t xml:space="preserve"> L, Tarricone R, </w:t>
      </w:r>
      <w:proofErr w:type="spellStart"/>
      <w:r w:rsidRPr="008F2D05">
        <w:rPr>
          <w:rFonts w:asciiTheme="minorHAnsi" w:hAnsiTheme="minorHAnsi" w:cstheme="minorHAnsi"/>
          <w:sz w:val="20"/>
          <w:lang w:val="en-GB"/>
        </w:rPr>
        <w:t>Zemplényi</w:t>
      </w:r>
      <w:proofErr w:type="spellEnd"/>
      <w:r w:rsidRPr="008F2D05">
        <w:rPr>
          <w:rFonts w:asciiTheme="minorHAnsi" w:hAnsiTheme="minorHAnsi" w:cstheme="minorHAnsi"/>
          <w:sz w:val="20"/>
          <w:lang w:val="en-GB"/>
        </w:rPr>
        <w:t xml:space="preserve"> </w:t>
      </w:r>
      <w:r>
        <w:rPr>
          <w:rFonts w:asciiTheme="minorHAnsi" w:hAnsiTheme="minorHAnsi" w:cstheme="minorHAnsi"/>
          <w:sz w:val="20"/>
          <w:lang w:val="en-GB"/>
        </w:rPr>
        <w:t xml:space="preserve">A, </w:t>
      </w:r>
      <w:proofErr w:type="spellStart"/>
      <w:r>
        <w:rPr>
          <w:rFonts w:asciiTheme="minorHAnsi" w:hAnsiTheme="minorHAnsi" w:cstheme="minorHAnsi"/>
          <w:sz w:val="20"/>
          <w:lang w:val="en-GB"/>
        </w:rPr>
        <w:t>Kalò</w:t>
      </w:r>
      <w:proofErr w:type="spellEnd"/>
      <w:r>
        <w:rPr>
          <w:rFonts w:asciiTheme="minorHAnsi" w:hAnsiTheme="minorHAnsi" w:cstheme="minorHAnsi"/>
          <w:sz w:val="20"/>
          <w:lang w:val="en-GB"/>
        </w:rPr>
        <w:t xml:space="preserve"> Z</w:t>
      </w:r>
      <w:r w:rsidRPr="00A76A1B">
        <w:rPr>
          <w:rFonts w:asciiTheme="minorHAnsi" w:hAnsiTheme="minorHAnsi" w:cstheme="minorHAnsi"/>
          <w:sz w:val="20"/>
          <w:lang w:val="en-GB"/>
        </w:rPr>
        <w:t xml:space="preserve">. Quo Vadis HTA for medical devices in Central and Eastern Europe? Recommendations to address methodological challenges. </w:t>
      </w:r>
      <w:r w:rsidRPr="00A76A1B">
        <w:rPr>
          <w:rFonts w:asciiTheme="minorHAnsi" w:hAnsiTheme="minorHAnsi" w:cstheme="minorHAnsi"/>
          <w:i/>
          <w:sz w:val="20"/>
          <w:lang w:val="en-GB"/>
        </w:rPr>
        <w:t>Frontiers in Public Health</w:t>
      </w:r>
      <w:r w:rsidRPr="00A76A1B">
        <w:rPr>
          <w:rFonts w:asciiTheme="minorHAnsi" w:hAnsiTheme="minorHAnsi" w:cstheme="minorHAnsi"/>
          <w:sz w:val="20"/>
          <w:lang w:val="en-GB"/>
        </w:rPr>
        <w:t xml:space="preserve">, 2021 </w:t>
      </w:r>
      <w:hyperlink r:id="rId29" w:history="1">
        <w:r w:rsidRPr="00955A12">
          <w:rPr>
            <w:rStyle w:val="Collegamentoipertestuale"/>
            <w:rFonts w:asciiTheme="minorHAnsi" w:hAnsiTheme="minorHAnsi" w:cstheme="minorHAnsi"/>
            <w:sz w:val="20"/>
            <w:lang w:val="en-GB"/>
          </w:rPr>
          <w:t>https://doi.org/10.3389/fpubh.2020.612410</w:t>
        </w:r>
      </w:hyperlink>
    </w:p>
    <w:p w14:paraId="64E5E00B" w14:textId="77777777" w:rsidR="00B47DE9" w:rsidRDefault="00B47DE9" w:rsidP="00B47DE9">
      <w:pPr>
        <w:rPr>
          <w:rFonts w:asciiTheme="minorHAnsi" w:hAnsiTheme="minorHAnsi" w:cstheme="minorHAnsi"/>
          <w:sz w:val="20"/>
          <w:lang w:val="en-GB"/>
        </w:rPr>
      </w:pPr>
    </w:p>
    <w:p w14:paraId="61D0FFAE" w14:textId="77777777" w:rsidR="00B47DE9" w:rsidRDefault="00B47DE9" w:rsidP="00B47DE9">
      <w:pPr>
        <w:rPr>
          <w:rFonts w:asciiTheme="minorHAnsi" w:hAnsiTheme="minorHAnsi" w:cstheme="minorHAnsi"/>
          <w:sz w:val="20"/>
          <w:lang w:val="en-GB"/>
        </w:rPr>
      </w:pPr>
      <w:r w:rsidRPr="006A4006">
        <w:rPr>
          <w:rFonts w:asciiTheme="minorHAnsi" w:hAnsiTheme="minorHAnsi" w:cstheme="minorHAnsi"/>
          <w:sz w:val="20"/>
          <w:lang w:val="en-GB"/>
        </w:rPr>
        <w:t>Tarricone</w:t>
      </w:r>
      <w:r w:rsidRPr="008F2D05">
        <w:rPr>
          <w:rFonts w:asciiTheme="minorHAnsi" w:hAnsiTheme="minorHAnsi" w:cstheme="minorHAnsi"/>
          <w:sz w:val="20"/>
          <w:lang w:val="en-GB"/>
        </w:rPr>
        <w:t xml:space="preserve"> R, Listorti E, Tozzi V, Torbica A, Banks H, Ghislandi S, </w:t>
      </w:r>
      <w:proofErr w:type="spellStart"/>
      <w:r w:rsidRPr="008F2D05">
        <w:rPr>
          <w:rFonts w:asciiTheme="minorHAnsi" w:hAnsiTheme="minorHAnsi" w:cstheme="minorHAnsi"/>
          <w:sz w:val="20"/>
          <w:lang w:val="en-GB"/>
        </w:rPr>
        <w:t>Altini</w:t>
      </w:r>
      <w:proofErr w:type="spellEnd"/>
      <w:r w:rsidRPr="008F2D05">
        <w:rPr>
          <w:rFonts w:asciiTheme="minorHAnsi" w:hAnsiTheme="minorHAnsi" w:cstheme="minorHAnsi"/>
          <w:sz w:val="20"/>
          <w:lang w:val="en-GB"/>
        </w:rPr>
        <w:t xml:space="preserve"> M, Annicchiarico M, </w:t>
      </w:r>
      <w:proofErr w:type="spellStart"/>
      <w:r w:rsidRPr="008F2D05">
        <w:rPr>
          <w:rFonts w:asciiTheme="minorHAnsi" w:hAnsiTheme="minorHAnsi" w:cstheme="minorHAnsi"/>
          <w:sz w:val="20"/>
          <w:lang w:val="en-GB"/>
        </w:rPr>
        <w:t>Ardizzoni</w:t>
      </w:r>
      <w:proofErr w:type="spellEnd"/>
      <w:r w:rsidRPr="008F2D05">
        <w:rPr>
          <w:rFonts w:asciiTheme="minorHAnsi" w:hAnsiTheme="minorHAnsi" w:cstheme="minorHAnsi"/>
          <w:sz w:val="20"/>
          <w:lang w:val="en-GB"/>
        </w:rPr>
        <w:t xml:space="preserve"> A, Bordon P, Bossi P, </w:t>
      </w:r>
      <w:proofErr w:type="spellStart"/>
      <w:r w:rsidRPr="008F2D05">
        <w:rPr>
          <w:rFonts w:asciiTheme="minorHAnsi" w:hAnsiTheme="minorHAnsi" w:cstheme="minorHAnsi"/>
          <w:sz w:val="20"/>
          <w:lang w:val="en-GB"/>
        </w:rPr>
        <w:t>Cascinu</w:t>
      </w:r>
      <w:proofErr w:type="spellEnd"/>
      <w:r w:rsidRPr="008F2D05">
        <w:rPr>
          <w:rFonts w:asciiTheme="minorHAnsi" w:hAnsiTheme="minorHAnsi" w:cstheme="minorHAnsi"/>
          <w:sz w:val="20"/>
          <w:lang w:val="en-GB"/>
        </w:rPr>
        <w:t xml:space="preserve"> S, </w:t>
      </w:r>
      <w:proofErr w:type="spellStart"/>
      <w:r w:rsidRPr="008F2D05">
        <w:rPr>
          <w:rFonts w:asciiTheme="minorHAnsi" w:hAnsiTheme="minorHAnsi" w:cstheme="minorHAnsi"/>
          <w:sz w:val="20"/>
          <w:lang w:val="en-GB"/>
        </w:rPr>
        <w:t>Numico</w:t>
      </w:r>
      <w:proofErr w:type="spellEnd"/>
      <w:r w:rsidRPr="008F2D05">
        <w:rPr>
          <w:rFonts w:asciiTheme="minorHAnsi" w:hAnsiTheme="minorHAnsi" w:cstheme="minorHAnsi"/>
          <w:sz w:val="20"/>
          <w:lang w:val="en-GB"/>
        </w:rPr>
        <w:t xml:space="preserve"> G, Puglisi F, Fasola G. Transformation of Cancer Care during </w:t>
      </w:r>
      <w:r w:rsidRPr="008F2D05">
        <w:rPr>
          <w:rFonts w:asciiTheme="minorHAnsi" w:hAnsiTheme="minorHAnsi" w:cstheme="minorHAnsi"/>
          <w:sz w:val="20"/>
          <w:lang w:val="en-GB"/>
        </w:rPr>
        <w:lastRenderedPageBreak/>
        <w:t xml:space="preserve">and after the COVID Pandemic, a point of no return. The Experience of Italy. </w:t>
      </w:r>
      <w:r w:rsidRPr="008F2D05">
        <w:rPr>
          <w:rFonts w:asciiTheme="minorHAnsi" w:hAnsiTheme="minorHAnsi" w:cstheme="minorHAnsi"/>
          <w:i/>
          <w:sz w:val="20"/>
          <w:lang w:val="en-GB"/>
        </w:rPr>
        <w:t>Journal of Cancer Policy</w:t>
      </w:r>
      <w:r w:rsidRPr="008F2D05">
        <w:rPr>
          <w:rFonts w:asciiTheme="minorHAnsi" w:hAnsiTheme="minorHAnsi" w:cstheme="minorHAnsi"/>
          <w:sz w:val="20"/>
          <w:lang w:val="en-GB"/>
        </w:rPr>
        <w:t xml:space="preserve">, 2021 </w:t>
      </w:r>
      <w:hyperlink r:id="rId30" w:history="1">
        <w:r w:rsidRPr="00955A12">
          <w:rPr>
            <w:rStyle w:val="Collegamentoipertestuale"/>
            <w:rFonts w:asciiTheme="minorHAnsi" w:hAnsiTheme="minorHAnsi" w:cstheme="minorHAnsi"/>
            <w:sz w:val="20"/>
            <w:lang w:val="en-GB"/>
          </w:rPr>
          <w:t>https://doi.org/10.1016/j.jcpo.2021.100297</w:t>
        </w:r>
      </w:hyperlink>
    </w:p>
    <w:p w14:paraId="29ED8F74" w14:textId="77777777" w:rsidR="00B47DE9" w:rsidRPr="008F2D05" w:rsidRDefault="00B47DE9" w:rsidP="00B47DE9">
      <w:pPr>
        <w:rPr>
          <w:rFonts w:asciiTheme="minorHAnsi" w:hAnsiTheme="minorHAnsi" w:cstheme="minorHAnsi"/>
          <w:sz w:val="20"/>
          <w:lang w:val="en-GB"/>
        </w:rPr>
      </w:pPr>
    </w:p>
    <w:p w14:paraId="19A5156F" w14:textId="77777777" w:rsidR="00B47DE9" w:rsidRDefault="00B47DE9" w:rsidP="00B47DE9">
      <w:pPr>
        <w:rPr>
          <w:rFonts w:asciiTheme="minorHAnsi" w:hAnsiTheme="minorHAnsi" w:cstheme="minorHAnsi"/>
          <w:sz w:val="20"/>
          <w:lang w:val="en-GB"/>
        </w:rPr>
      </w:pPr>
      <w:r w:rsidRPr="006A4006">
        <w:rPr>
          <w:rFonts w:asciiTheme="minorHAnsi" w:hAnsiTheme="minorHAnsi" w:cstheme="minorHAnsi"/>
          <w:sz w:val="20"/>
          <w:lang w:val="en-GB"/>
        </w:rPr>
        <w:t>Tarricone</w:t>
      </w:r>
      <w:r w:rsidRPr="008F2D05">
        <w:rPr>
          <w:rFonts w:asciiTheme="minorHAnsi" w:hAnsiTheme="minorHAnsi" w:cstheme="minorHAnsi"/>
          <w:sz w:val="20"/>
          <w:lang w:val="en-GB"/>
        </w:rPr>
        <w:t xml:space="preserve"> R, Amatucci F, Armeni P, Banks H, Borsoi L, Callea G, Ciani O, Costa F, Federici C, Torbica A, Marletta M. Establishing a national HTA program for medical devices in Italy: Overhauling a fragmented system to ensure value and equal access to new medical technologies. </w:t>
      </w:r>
      <w:r w:rsidRPr="008F2D05">
        <w:rPr>
          <w:rFonts w:asciiTheme="minorHAnsi" w:hAnsiTheme="minorHAnsi" w:cstheme="minorHAnsi"/>
          <w:i/>
          <w:sz w:val="20"/>
          <w:lang w:val="en-GB"/>
        </w:rPr>
        <w:t>Health Policy</w:t>
      </w:r>
      <w:r w:rsidRPr="008F2D05">
        <w:rPr>
          <w:rFonts w:asciiTheme="minorHAnsi" w:hAnsiTheme="minorHAnsi" w:cstheme="minorHAnsi"/>
          <w:sz w:val="20"/>
          <w:lang w:val="en-GB"/>
        </w:rPr>
        <w:t xml:space="preserve">, 2021 </w:t>
      </w:r>
      <w:r>
        <w:fldChar w:fldCharType="begin"/>
      </w:r>
      <w:r w:rsidRPr="00005C5B">
        <w:rPr>
          <w:lang w:val="en-GB"/>
        </w:rPr>
        <w:instrText>HYPERLINK "https://doi.org/10.1016/j.healthpol.2021.03.003"</w:instrText>
      </w:r>
      <w:r>
        <w:fldChar w:fldCharType="separate"/>
      </w:r>
      <w:r w:rsidRPr="00955A12">
        <w:rPr>
          <w:rStyle w:val="Collegamentoipertestuale"/>
          <w:rFonts w:asciiTheme="minorHAnsi" w:hAnsiTheme="minorHAnsi" w:cstheme="minorHAnsi"/>
          <w:sz w:val="20"/>
          <w:lang w:val="en-GB"/>
        </w:rPr>
        <w:t>https://doi.org/10.1016/j.healthpol.2021.03.003</w:t>
      </w:r>
      <w:r>
        <w:fldChar w:fldCharType="end"/>
      </w:r>
    </w:p>
    <w:p w14:paraId="6D33F0F4" w14:textId="77777777" w:rsidR="00B47DE9" w:rsidRPr="008F2D05" w:rsidRDefault="00B47DE9" w:rsidP="00B47DE9">
      <w:pPr>
        <w:rPr>
          <w:rFonts w:asciiTheme="minorHAnsi" w:hAnsiTheme="minorHAnsi" w:cstheme="minorHAnsi"/>
          <w:sz w:val="20"/>
          <w:lang w:val="en-GB"/>
        </w:rPr>
      </w:pPr>
    </w:p>
    <w:p w14:paraId="7CAFB23B" w14:textId="77777777" w:rsidR="00B47DE9" w:rsidRDefault="00B47DE9" w:rsidP="00B47DE9">
      <w:pPr>
        <w:rPr>
          <w:rFonts w:asciiTheme="minorHAnsi" w:hAnsiTheme="minorHAnsi" w:cstheme="minorHAnsi"/>
          <w:sz w:val="20"/>
          <w:lang w:val="en-GB"/>
        </w:rPr>
      </w:pPr>
      <w:r w:rsidRPr="008F2D05">
        <w:rPr>
          <w:rFonts w:asciiTheme="minorHAnsi" w:hAnsiTheme="minorHAnsi" w:cstheme="minorHAnsi"/>
          <w:sz w:val="20"/>
          <w:lang w:val="en-GB"/>
        </w:rPr>
        <w:t xml:space="preserve">Pongiglione B, Torbica A, Blommestein H, de Groot S, Ciani O, Walker S, Dams F, Blankart R, Mollenkamp M, Kovács S, Tarricone R, Drummond M. Do existing real-world data sources generate suitable evidence for the HTA of medical devices in Europe? Mapping and critical appraisal. </w:t>
      </w:r>
      <w:r w:rsidRPr="008F2D05">
        <w:rPr>
          <w:rFonts w:asciiTheme="minorHAnsi" w:hAnsiTheme="minorHAnsi" w:cstheme="minorHAnsi"/>
          <w:i/>
          <w:sz w:val="20"/>
          <w:lang w:val="en-GB"/>
        </w:rPr>
        <w:t>International Journal of Technology Assessment in Health Care</w:t>
      </w:r>
      <w:r>
        <w:rPr>
          <w:rFonts w:asciiTheme="minorHAnsi" w:hAnsiTheme="minorHAnsi" w:cstheme="minorHAnsi"/>
          <w:i/>
          <w:sz w:val="20"/>
          <w:lang w:val="en-GB"/>
        </w:rPr>
        <w:t>,</w:t>
      </w:r>
      <w:r w:rsidRPr="008F2D05">
        <w:rPr>
          <w:rFonts w:asciiTheme="minorHAnsi" w:hAnsiTheme="minorHAnsi" w:cstheme="minorHAnsi"/>
          <w:sz w:val="20"/>
          <w:lang w:val="en-GB"/>
        </w:rPr>
        <w:t xml:space="preserve"> 2021</w:t>
      </w:r>
      <w:r>
        <w:rPr>
          <w:rFonts w:asciiTheme="minorHAnsi" w:hAnsiTheme="minorHAnsi" w:cstheme="minorHAnsi"/>
          <w:sz w:val="20"/>
          <w:lang w:val="en-GB"/>
        </w:rPr>
        <w:t xml:space="preserve"> </w:t>
      </w:r>
      <w:hyperlink r:id="rId31" w:history="1">
        <w:r w:rsidRPr="00955A12">
          <w:rPr>
            <w:rStyle w:val="Collegamentoipertestuale"/>
            <w:rFonts w:asciiTheme="minorHAnsi" w:hAnsiTheme="minorHAnsi" w:cstheme="minorHAnsi"/>
            <w:sz w:val="20"/>
            <w:lang w:val="en-GB"/>
          </w:rPr>
          <w:t>https://doi.org/10.1017/S026646232100030</w:t>
        </w:r>
      </w:hyperlink>
    </w:p>
    <w:p w14:paraId="7B55695B" w14:textId="77777777" w:rsidR="00B47DE9" w:rsidRDefault="00B47DE9" w:rsidP="00B47DE9">
      <w:pPr>
        <w:rPr>
          <w:rFonts w:asciiTheme="minorHAnsi" w:hAnsiTheme="minorHAnsi" w:cstheme="minorHAnsi"/>
          <w:sz w:val="20"/>
          <w:lang w:val="en-GB"/>
        </w:rPr>
      </w:pPr>
    </w:p>
    <w:p w14:paraId="16B7C5DE" w14:textId="77777777" w:rsidR="00B47DE9" w:rsidRDefault="00B47DE9" w:rsidP="00B47DE9">
      <w:pPr>
        <w:rPr>
          <w:rFonts w:asciiTheme="minorHAnsi" w:hAnsiTheme="minorHAnsi" w:cstheme="minorHAnsi"/>
          <w:sz w:val="20"/>
          <w:lang w:val="en-GB"/>
        </w:rPr>
      </w:pPr>
      <w:r w:rsidRPr="008F2D05">
        <w:rPr>
          <w:rFonts w:asciiTheme="minorHAnsi" w:hAnsiTheme="minorHAnsi" w:cstheme="minorHAnsi"/>
          <w:sz w:val="20"/>
          <w:lang w:val="en-GB"/>
        </w:rPr>
        <w:t xml:space="preserve">Rognoni C, Lugli M, </w:t>
      </w:r>
      <w:proofErr w:type="spellStart"/>
      <w:r w:rsidRPr="008F2D05">
        <w:rPr>
          <w:rFonts w:asciiTheme="minorHAnsi" w:hAnsiTheme="minorHAnsi" w:cstheme="minorHAnsi"/>
          <w:sz w:val="20"/>
          <w:lang w:val="en-GB"/>
        </w:rPr>
        <w:t>Maleti</w:t>
      </w:r>
      <w:proofErr w:type="spellEnd"/>
      <w:r w:rsidRPr="008F2D05">
        <w:rPr>
          <w:rFonts w:asciiTheme="minorHAnsi" w:hAnsiTheme="minorHAnsi" w:cstheme="minorHAnsi"/>
          <w:sz w:val="20"/>
          <w:lang w:val="en-GB"/>
        </w:rPr>
        <w:t xml:space="preserve"> O, Tarricone R. Clinical guidelines versus current clinical practice for the management of deep vein thrombosis. </w:t>
      </w:r>
      <w:r w:rsidRPr="008F2D05">
        <w:rPr>
          <w:rFonts w:asciiTheme="minorHAnsi" w:hAnsiTheme="minorHAnsi" w:cstheme="minorHAnsi"/>
          <w:i/>
          <w:sz w:val="20"/>
          <w:lang w:val="en-GB"/>
        </w:rPr>
        <w:t>Journal of Vascular Survey: Venous and Lymphatic Disorders</w:t>
      </w:r>
      <w:r w:rsidRPr="008F2D05">
        <w:rPr>
          <w:rFonts w:asciiTheme="minorHAnsi" w:hAnsiTheme="minorHAnsi" w:cstheme="minorHAnsi"/>
          <w:sz w:val="20"/>
          <w:lang w:val="en-GB"/>
        </w:rPr>
        <w:t xml:space="preserve">, 2021 </w:t>
      </w:r>
      <w:hyperlink r:id="rId32" w:history="1">
        <w:r w:rsidRPr="00955A12">
          <w:rPr>
            <w:rStyle w:val="Collegamentoipertestuale"/>
            <w:rFonts w:asciiTheme="minorHAnsi" w:hAnsiTheme="minorHAnsi" w:cstheme="minorHAnsi"/>
            <w:sz w:val="20"/>
            <w:lang w:val="en-GB"/>
          </w:rPr>
          <w:t>https://doi.org/10.1016/j.jvsv.2021.01.020</w:t>
        </w:r>
      </w:hyperlink>
    </w:p>
    <w:p w14:paraId="232E883A" w14:textId="77777777" w:rsidR="00B47DE9" w:rsidRPr="008F2D05" w:rsidRDefault="00B47DE9" w:rsidP="00B47DE9">
      <w:pPr>
        <w:rPr>
          <w:rFonts w:asciiTheme="minorHAnsi" w:hAnsiTheme="minorHAnsi" w:cstheme="minorHAnsi"/>
          <w:sz w:val="20"/>
          <w:lang w:val="en-GB"/>
        </w:rPr>
      </w:pPr>
    </w:p>
    <w:p w14:paraId="4B2CE3D9" w14:textId="77777777" w:rsidR="00B47DE9" w:rsidRDefault="00B47DE9" w:rsidP="00B47DE9">
      <w:pPr>
        <w:rPr>
          <w:rFonts w:asciiTheme="minorHAnsi" w:hAnsiTheme="minorHAnsi" w:cstheme="minorHAnsi"/>
          <w:sz w:val="20"/>
          <w:lang w:val="en-GB"/>
        </w:rPr>
      </w:pPr>
      <w:r w:rsidRPr="006A4006">
        <w:rPr>
          <w:rFonts w:asciiTheme="minorHAnsi" w:hAnsiTheme="minorHAnsi" w:cstheme="minorHAnsi"/>
          <w:sz w:val="20"/>
          <w:lang w:val="en-GB"/>
        </w:rPr>
        <w:t>Tarricone</w:t>
      </w:r>
      <w:r w:rsidRPr="008F2D05">
        <w:rPr>
          <w:rFonts w:asciiTheme="minorHAnsi" w:hAnsiTheme="minorHAnsi" w:cstheme="minorHAnsi"/>
          <w:sz w:val="20"/>
          <w:lang w:val="en-GB"/>
        </w:rPr>
        <w:t xml:space="preserve"> R, Petracca F, Ciani O, Cucciniello M. Distinguishing features in the assessment of mHealth apps. </w:t>
      </w:r>
      <w:r w:rsidRPr="008F2D05">
        <w:rPr>
          <w:rFonts w:asciiTheme="minorHAnsi" w:hAnsiTheme="minorHAnsi" w:cstheme="minorHAnsi"/>
          <w:i/>
          <w:sz w:val="20"/>
          <w:lang w:val="en-GB"/>
        </w:rPr>
        <w:t>Expert Review of Pharmacoeconomics and Outcomes Research</w:t>
      </w:r>
      <w:r w:rsidRPr="008F2D05">
        <w:rPr>
          <w:rFonts w:asciiTheme="minorHAnsi" w:hAnsiTheme="minorHAnsi" w:cstheme="minorHAnsi"/>
          <w:sz w:val="20"/>
          <w:lang w:val="en-GB"/>
        </w:rPr>
        <w:t xml:space="preserve">, 2021 </w:t>
      </w:r>
      <w:r w:rsidRPr="00955A12">
        <w:rPr>
          <w:rStyle w:val="Collegamentoipertestuale"/>
          <w:rFonts w:asciiTheme="minorHAnsi" w:hAnsiTheme="minorHAnsi" w:cstheme="minorHAnsi"/>
          <w:sz w:val="20"/>
          <w:lang w:val="en-GB"/>
        </w:rPr>
        <w:t>https://doi:10.1080/14737167.2021.1891883</w:t>
      </w:r>
    </w:p>
    <w:p w14:paraId="142DE050" w14:textId="77777777" w:rsidR="00B47DE9" w:rsidRPr="008F2D05" w:rsidRDefault="00B47DE9" w:rsidP="00B47DE9">
      <w:pPr>
        <w:rPr>
          <w:rFonts w:asciiTheme="minorHAnsi" w:hAnsiTheme="minorHAnsi" w:cstheme="minorHAnsi"/>
          <w:sz w:val="20"/>
          <w:lang w:val="en-GB"/>
        </w:rPr>
      </w:pPr>
    </w:p>
    <w:p w14:paraId="3F0326CB" w14:textId="77777777" w:rsidR="00B47DE9" w:rsidRPr="00D73339" w:rsidRDefault="00B47DE9" w:rsidP="67035670">
      <w:pPr>
        <w:rPr>
          <w:rFonts w:asciiTheme="minorHAnsi" w:hAnsiTheme="minorHAnsi" w:cstheme="minorBidi"/>
          <w:sz w:val="20"/>
          <w:szCs w:val="20"/>
          <w:lang w:val="en-GB"/>
        </w:rPr>
      </w:pPr>
      <w:r w:rsidRPr="00D73339">
        <w:rPr>
          <w:rFonts w:asciiTheme="minorHAnsi" w:hAnsiTheme="minorHAnsi" w:cstheme="minorBidi"/>
          <w:sz w:val="20"/>
          <w:szCs w:val="20"/>
          <w:lang w:val="en-GB"/>
        </w:rPr>
        <w:t xml:space="preserve">Torbica A, Rognoni C, Tarricone R. Investigating Patients’ Preferences to Inform Drug Development Decisions: Novel Insights from a Discrete Choice Experiment in Migraine. </w:t>
      </w:r>
      <w:r w:rsidRPr="00D73339">
        <w:rPr>
          <w:rFonts w:asciiTheme="minorHAnsi" w:hAnsiTheme="minorHAnsi" w:cstheme="minorBidi"/>
          <w:i/>
          <w:iCs/>
          <w:sz w:val="20"/>
          <w:szCs w:val="20"/>
          <w:lang w:val="en-GB"/>
        </w:rPr>
        <w:t>Int. J. Environ. Res. Public Health</w:t>
      </w:r>
      <w:r w:rsidRPr="00D73339">
        <w:rPr>
          <w:rFonts w:asciiTheme="minorHAnsi" w:hAnsiTheme="minorHAnsi" w:cstheme="minorBidi"/>
          <w:sz w:val="20"/>
          <w:szCs w:val="20"/>
          <w:lang w:val="en-GB"/>
        </w:rPr>
        <w:t xml:space="preserve">, 2021 </w:t>
      </w:r>
      <w:r>
        <w:fldChar w:fldCharType="begin"/>
      </w:r>
      <w:r w:rsidRPr="00005C5B">
        <w:rPr>
          <w:lang w:val="en-GB"/>
        </w:rPr>
        <w:instrText>HYPERLINK "https://doi.org/10.3390/ijerph18094916" \h</w:instrText>
      </w:r>
      <w:r>
        <w:fldChar w:fldCharType="separate"/>
      </w:r>
      <w:r w:rsidRPr="00D73339">
        <w:rPr>
          <w:rStyle w:val="Collegamentoipertestuale"/>
          <w:rFonts w:asciiTheme="minorHAnsi" w:hAnsiTheme="minorHAnsi" w:cstheme="minorBidi"/>
          <w:sz w:val="20"/>
          <w:szCs w:val="20"/>
          <w:lang w:val="en-GB"/>
        </w:rPr>
        <w:t>https://doi.org/10.3390/ijerph18094916</w:t>
      </w:r>
      <w:r>
        <w:fldChar w:fldCharType="end"/>
      </w:r>
    </w:p>
    <w:p w14:paraId="76F40964" w14:textId="77777777" w:rsidR="00B47DE9" w:rsidRPr="008F2D05" w:rsidRDefault="00B47DE9" w:rsidP="00B47DE9">
      <w:pPr>
        <w:rPr>
          <w:rFonts w:asciiTheme="minorHAnsi" w:hAnsiTheme="minorHAnsi" w:cstheme="minorHAnsi"/>
          <w:sz w:val="20"/>
          <w:lang w:val="en-GB"/>
        </w:rPr>
      </w:pPr>
    </w:p>
    <w:p w14:paraId="0B1944C2" w14:textId="77777777" w:rsidR="00B47DE9" w:rsidRDefault="00B47DE9" w:rsidP="00B47DE9">
      <w:pPr>
        <w:rPr>
          <w:rFonts w:asciiTheme="minorHAnsi" w:hAnsiTheme="minorHAnsi" w:cstheme="minorHAnsi"/>
          <w:sz w:val="20"/>
          <w:lang w:val="en-GB"/>
        </w:rPr>
      </w:pPr>
      <w:r w:rsidRPr="008F2D05">
        <w:rPr>
          <w:rFonts w:asciiTheme="minorHAnsi" w:hAnsiTheme="minorHAnsi" w:cstheme="minorHAnsi"/>
          <w:sz w:val="20"/>
          <w:lang w:val="en-GB"/>
        </w:rPr>
        <w:t xml:space="preserve">Rognoni C, Tozzi M, Tarricone R. Endovascular versus surgical creation of arteriovenous fistula in </w:t>
      </w:r>
      <w:proofErr w:type="spellStart"/>
      <w:r w:rsidRPr="008F2D05">
        <w:rPr>
          <w:rFonts w:asciiTheme="minorHAnsi" w:hAnsiTheme="minorHAnsi" w:cstheme="minorHAnsi"/>
          <w:sz w:val="20"/>
          <w:lang w:val="en-GB"/>
        </w:rPr>
        <w:t>hemodialysis</w:t>
      </w:r>
      <w:proofErr w:type="spellEnd"/>
      <w:r w:rsidRPr="008F2D05">
        <w:rPr>
          <w:rFonts w:asciiTheme="minorHAnsi" w:hAnsiTheme="minorHAnsi" w:cstheme="minorHAnsi"/>
          <w:sz w:val="20"/>
          <w:lang w:val="en-GB"/>
        </w:rPr>
        <w:t xml:space="preserve"> patients: Cost-effectiveness and budget impact analyses. </w:t>
      </w:r>
      <w:r w:rsidRPr="008F2D05">
        <w:rPr>
          <w:rFonts w:asciiTheme="minorHAnsi" w:hAnsiTheme="minorHAnsi" w:cstheme="minorHAnsi"/>
          <w:i/>
          <w:sz w:val="20"/>
          <w:lang w:val="en-GB"/>
        </w:rPr>
        <w:t>The Journal of Vascular Access</w:t>
      </w:r>
      <w:r>
        <w:rPr>
          <w:rFonts w:asciiTheme="minorHAnsi" w:hAnsiTheme="minorHAnsi" w:cstheme="minorHAnsi"/>
          <w:sz w:val="20"/>
          <w:lang w:val="en-GB"/>
        </w:rPr>
        <w:t>,</w:t>
      </w:r>
      <w:r w:rsidRPr="008F2D05">
        <w:rPr>
          <w:rFonts w:asciiTheme="minorHAnsi" w:hAnsiTheme="minorHAnsi" w:cstheme="minorHAnsi"/>
          <w:sz w:val="20"/>
          <w:lang w:val="en-GB"/>
        </w:rPr>
        <w:t xml:space="preserve"> 2021 </w:t>
      </w:r>
      <w:r>
        <w:fldChar w:fldCharType="begin"/>
      </w:r>
      <w:r w:rsidRPr="00005C5B">
        <w:rPr>
          <w:lang w:val="en-GB"/>
        </w:rPr>
        <w:instrText>HYPERLINK "https://doi.org/10.1177%2F1129729820921021"</w:instrText>
      </w:r>
      <w:r>
        <w:fldChar w:fldCharType="separate"/>
      </w:r>
      <w:r w:rsidRPr="00955A12">
        <w:rPr>
          <w:rStyle w:val="Collegamentoipertestuale"/>
          <w:rFonts w:asciiTheme="minorHAnsi" w:hAnsiTheme="minorHAnsi" w:cstheme="minorHAnsi"/>
          <w:sz w:val="20"/>
          <w:lang w:val="en-GB"/>
        </w:rPr>
        <w:t>https://doi.org/10.1177%2F1129729820921021</w:t>
      </w:r>
      <w:r>
        <w:fldChar w:fldCharType="end"/>
      </w:r>
    </w:p>
    <w:p w14:paraId="636F6AAA" w14:textId="77777777" w:rsidR="00B47DE9" w:rsidRPr="008F2D05" w:rsidRDefault="00B47DE9" w:rsidP="00B47DE9">
      <w:pPr>
        <w:rPr>
          <w:rFonts w:asciiTheme="minorHAnsi" w:hAnsiTheme="minorHAnsi" w:cstheme="minorHAnsi"/>
          <w:sz w:val="20"/>
          <w:lang w:val="en-GB"/>
        </w:rPr>
      </w:pPr>
    </w:p>
    <w:p w14:paraId="445BF1B2" w14:textId="77777777" w:rsidR="00B47DE9" w:rsidRDefault="00B47DE9" w:rsidP="00B47DE9">
      <w:pPr>
        <w:rPr>
          <w:rFonts w:asciiTheme="minorHAnsi" w:hAnsiTheme="minorHAnsi" w:cstheme="minorHAnsi"/>
          <w:sz w:val="20"/>
          <w:lang w:val="en-GB"/>
        </w:rPr>
      </w:pPr>
      <w:r w:rsidRPr="008F2D05">
        <w:rPr>
          <w:rFonts w:asciiTheme="minorHAnsi" w:hAnsiTheme="minorHAnsi" w:cstheme="minorHAnsi"/>
          <w:sz w:val="20"/>
          <w:lang w:val="en-GB"/>
        </w:rPr>
        <w:t xml:space="preserve">Tarricone R, Rognoni C. What can health systems learn from COVID-19? </w:t>
      </w:r>
      <w:proofErr w:type="spellStart"/>
      <w:r w:rsidRPr="008F2D05">
        <w:rPr>
          <w:rFonts w:asciiTheme="minorHAnsi" w:hAnsiTheme="minorHAnsi" w:cstheme="minorHAnsi"/>
          <w:i/>
          <w:sz w:val="20"/>
          <w:lang w:val="en-GB"/>
        </w:rPr>
        <w:t>Eur</w:t>
      </w:r>
      <w:proofErr w:type="spellEnd"/>
      <w:r w:rsidRPr="008F2D05">
        <w:rPr>
          <w:rFonts w:asciiTheme="minorHAnsi" w:hAnsiTheme="minorHAnsi" w:cstheme="minorHAnsi"/>
          <w:i/>
          <w:sz w:val="20"/>
          <w:lang w:val="en-GB"/>
        </w:rPr>
        <w:t xml:space="preserve"> Heart J </w:t>
      </w:r>
      <w:proofErr w:type="spellStart"/>
      <w:r w:rsidRPr="008F2D05">
        <w:rPr>
          <w:rFonts w:asciiTheme="minorHAnsi" w:hAnsiTheme="minorHAnsi" w:cstheme="minorHAnsi"/>
          <w:i/>
          <w:sz w:val="20"/>
          <w:lang w:val="en-GB"/>
        </w:rPr>
        <w:t>Suppl</w:t>
      </w:r>
      <w:proofErr w:type="spellEnd"/>
      <w:r>
        <w:rPr>
          <w:rFonts w:asciiTheme="minorHAnsi" w:hAnsiTheme="minorHAnsi" w:cstheme="minorHAnsi"/>
          <w:sz w:val="20"/>
          <w:lang w:val="en-GB"/>
        </w:rPr>
        <w:t>,</w:t>
      </w:r>
      <w:r w:rsidRPr="008F2D05">
        <w:rPr>
          <w:rFonts w:asciiTheme="minorHAnsi" w:hAnsiTheme="minorHAnsi" w:cstheme="minorHAnsi"/>
          <w:sz w:val="20"/>
          <w:lang w:val="en-GB"/>
        </w:rPr>
        <w:t xml:space="preserve"> 2020 </w:t>
      </w:r>
      <w:r>
        <w:fldChar w:fldCharType="begin"/>
      </w:r>
      <w:r w:rsidRPr="00005C5B">
        <w:rPr>
          <w:lang w:val="en-GB"/>
        </w:rPr>
        <w:instrText>HYPERLINK "https://doi.org/10.1093/eurheartj/suaa185"</w:instrText>
      </w:r>
      <w:r>
        <w:fldChar w:fldCharType="separate"/>
      </w:r>
      <w:r w:rsidRPr="00955A12">
        <w:rPr>
          <w:rStyle w:val="Collegamentoipertestuale"/>
          <w:rFonts w:asciiTheme="minorHAnsi" w:hAnsiTheme="minorHAnsi" w:cstheme="minorHAnsi"/>
          <w:sz w:val="20"/>
          <w:lang w:val="en-GB"/>
        </w:rPr>
        <w:t>https://doi.org/10.1093/eurheartj/suaa185</w:t>
      </w:r>
      <w:r>
        <w:fldChar w:fldCharType="end"/>
      </w:r>
    </w:p>
    <w:p w14:paraId="16540FC2" w14:textId="77777777" w:rsidR="00B47DE9" w:rsidRDefault="00B47DE9" w:rsidP="00B47DE9">
      <w:pPr>
        <w:rPr>
          <w:rFonts w:asciiTheme="minorHAnsi" w:hAnsiTheme="minorHAnsi" w:cstheme="minorHAnsi"/>
          <w:sz w:val="20"/>
          <w:lang w:val="en-GB"/>
        </w:rPr>
      </w:pPr>
    </w:p>
    <w:p w14:paraId="31ED5401" w14:textId="77777777" w:rsidR="00B47DE9" w:rsidRPr="00233089" w:rsidRDefault="00B47DE9" w:rsidP="00B47DE9">
      <w:pPr>
        <w:rPr>
          <w:rFonts w:asciiTheme="minorHAnsi" w:hAnsiTheme="minorHAnsi" w:cstheme="minorHAnsi"/>
          <w:sz w:val="20"/>
          <w:lang w:val="en-GB"/>
        </w:rPr>
      </w:pPr>
      <w:r w:rsidRPr="00233089">
        <w:rPr>
          <w:rFonts w:asciiTheme="minorHAnsi" w:hAnsiTheme="minorHAnsi" w:cstheme="minorHAnsi"/>
          <w:sz w:val="20"/>
          <w:lang w:val="en-GB"/>
        </w:rPr>
        <w:t xml:space="preserve">Tarricone R, Ciani O, Torbica A, Brouwer W, </w:t>
      </w:r>
      <w:proofErr w:type="spellStart"/>
      <w:r w:rsidRPr="00233089">
        <w:rPr>
          <w:rFonts w:asciiTheme="minorHAnsi" w:hAnsiTheme="minorHAnsi" w:cstheme="minorHAnsi"/>
          <w:sz w:val="20"/>
          <w:lang w:val="en-GB"/>
        </w:rPr>
        <w:t>Chaloutsos</w:t>
      </w:r>
      <w:proofErr w:type="spellEnd"/>
      <w:r w:rsidRPr="00233089">
        <w:rPr>
          <w:rFonts w:asciiTheme="minorHAnsi" w:hAnsiTheme="minorHAnsi" w:cstheme="minorHAnsi"/>
          <w:sz w:val="20"/>
          <w:lang w:val="en-GB"/>
        </w:rPr>
        <w:t xml:space="preserve"> G, Drummond M, Martelli N, Persson U, Leidl R, Levin L, </w:t>
      </w:r>
      <w:proofErr w:type="spellStart"/>
      <w:r w:rsidRPr="00233089">
        <w:rPr>
          <w:rFonts w:asciiTheme="minorHAnsi" w:hAnsiTheme="minorHAnsi" w:cstheme="minorHAnsi"/>
          <w:sz w:val="20"/>
          <w:lang w:val="en-GB"/>
        </w:rPr>
        <w:t>Sampietro</w:t>
      </w:r>
      <w:proofErr w:type="spellEnd"/>
      <w:r w:rsidRPr="00233089">
        <w:rPr>
          <w:rFonts w:asciiTheme="minorHAnsi" w:hAnsiTheme="minorHAnsi" w:cstheme="minorHAnsi"/>
          <w:sz w:val="20"/>
          <w:lang w:val="en-GB"/>
        </w:rPr>
        <w:t xml:space="preserve">-Colom L &amp; Taylor RS. Lifecycle evidence requirements for high-risk implantable medical devices: a European perspective. </w:t>
      </w:r>
      <w:r w:rsidRPr="00233089">
        <w:rPr>
          <w:rFonts w:asciiTheme="minorHAnsi" w:hAnsiTheme="minorHAnsi" w:cstheme="minorHAnsi"/>
          <w:i/>
          <w:sz w:val="20"/>
          <w:lang w:val="en-GB"/>
        </w:rPr>
        <w:t>Expert Review of Medical Devices</w:t>
      </w:r>
      <w:r w:rsidRPr="00233089">
        <w:rPr>
          <w:rFonts w:asciiTheme="minorHAnsi" w:hAnsiTheme="minorHAnsi" w:cstheme="minorHAnsi"/>
          <w:sz w:val="20"/>
          <w:lang w:val="en-GB"/>
        </w:rPr>
        <w:t xml:space="preserve">, 2020 </w:t>
      </w:r>
      <w:r>
        <w:fldChar w:fldCharType="begin"/>
      </w:r>
      <w:r w:rsidRPr="00005C5B">
        <w:rPr>
          <w:lang w:val="en-GB"/>
        </w:rPr>
        <w:instrText>HYPERLINK "https://doi.org/10.1080/17434440.2020.1825074"</w:instrText>
      </w:r>
      <w:r>
        <w:fldChar w:fldCharType="separate"/>
      </w:r>
      <w:r w:rsidRPr="00233089">
        <w:rPr>
          <w:rStyle w:val="Collegamentoipertestuale"/>
          <w:rFonts w:asciiTheme="minorHAnsi" w:hAnsiTheme="minorHAnsi" w:cstheme="minorHAnsi"/>
          <w:sz w:val="20"/>
          <w:lang w:val="en-GB"/>
        </w:rPr>
        <w:t>https://doi.org/10.1080/17434440.2020.1825074</w:t>
      </w:r>
      <w:r>
        <w:fldChar w:fldCharType="end"/>
      </w:r>
    </w:p>
    <w:p w14:paraId="78BC6B9F" w14:textId="77777777" w:rsidR="00B47DE9" w:rsidRPr="00233089" w:rsidRDefault="00B47DE9" w:rsidP="00B47DE9">
      <w:pPr>
        <w:rPr>
          <w:rFonts w:asciiTheme="minorHAnsi" w:hAnsiTheme="minorHAnsi" w:cstheme="minorHAnsi"/>
          <w:sz w:val="20"/>
          <w:lang w:val="en-GB"/>
        </w:rPr>
      </w:pPr>
    </w:p>
    <w:p w14:paraId="6F79BAFB" w14:textId="77777777" w:rsidR="00B47DE9" w:rsidRPr="00233089" w:rsidRDefault="00B47DE9" w:rsidP="00B47DE9">
      <w:pPr>
        <w:rPr>
          <w:rFonts w:asciiTheme="minorHAnsi" w:hAnsiTheme="minorHAnsi" w:cstheme="minorHAnsi"/>
          <w:sz w:val="20"/>
          <w:lang w:val="en-GB"/>
        </w:rPr>
      </w:pPr>
      <w:r w:rsidRPr="00233089">
        <w:rPr>
          <w:rFonts w:asciiTheme="minorHAnsi" w:hAnsiTheme="minorHAnsi" w:cstheme="minorHAnsi"/>
          <w:sz w:val="20"/>
          <w:lang w:val="en-GB"/>
        </w:rPr>
        <w:t xml:space="preserve">Petracca F, Ciani O, Cucciniello M, Tarricone R. Harnessing digital health technologies during and after the COVID-19 pandemic: context matters. </w:t>
      </w:r>
      <w:r w:rsidRPr="00233089">
        <w:rPr>
          <w:rFonts w:asciiTheme="minorHAnsi" w:hAnsiTheme="minorHAnsi" w:cstheme="minorHAnsi"/>
          <w:i/>
          <w:sz w:val="20"/>
          <w:lang w:val="en-GB"/>
        </w:rPr>
        <w:t>Journal of Medical Internet Research</w:t>
      </w:r>
      <w:r w:rsidRPr="00233089">
        <w:rPr>
          <w:rFonts w:asciiTheme="minorHAnsi" w:hAnsiTheme="minorHAnsi" w:cstheme="minorHAnsi"/>
          <w:sz w:val="20"/>
          <w:lang w:val="en-GB"/>
        </w:rPr>
        <w:t xml:space="preserve">, 2020 </w:t>
      </w:r>
      <w:r>
        <w:fldChar w:fldCharType="begin"/>
      </w:r>
      <w:r w:rsidRPr="00005C5B">
        <w:rPr>
          <w:lang w:val="en-GB"/>
        </w:rPr>
        <w:instrText>HYPERLINK "https://doi.org/10.2196/21815"</w:instrText>
      </w:r>
      <w:r>
        <w:fldChar w:fldCharType="separate"/>
      </w:r>
      <w:r w:rsidRPr="00233089">
        <w:rPr>
          <w:rStyle w:val="Collegamentoipertestuale"/>
          <w:rFonts w:asciiTheme="minorHAnsi" w:hAnsiTheme="minorHAnsi" w:cstheme="minorHAnsi"/>
          <w:sz w:val="20"/>
          <w:lang w:val="en-GB"/>
        </w:rPr>
        <w:t>https://doi.org/10.2196/21815</w:t>
      </w:r>
      <w:r>
        <w:fldChar w:fldCharType="end"/>
      </w:r>
    </w:p>
    <w:p w14:paraId="2C0711B7" w14:textId="77777777" w:rsidR="00B47DE9" w:rsidRPr="00233089" w:rsidRDefault="00B47DE9" w:rsidP="00B47DE9">
      <w:pPr>
        <w:rPr>
          <w:rFonts w:asciiTheme="minorHAnsi" w:hAnsiTheme="minorHAnsi" w:cstheme="minorHAnsi"/>
          <w:sz w:val="20"/>
          <w:lang w:val="en-GB"/>
        </w:rPr>
      </w:pPr>
    </w:p>
    <w:p w14:paraId="263F6DED" w14:textId="77777777" w:rsidR="00B47DE9" w:rsidRDefault="00B47DE9" w:rsidP="00B47DE9">
      <w:pPr>
        <w:rPr>
          <w:rFonts w:asciiTheme="minorHAnsi" w:hAnsiTheme="minorHAnsi" w:cstheme="minorHAnsi"/>
          <w:sz w:val="20"/>
          <w:lang w:val="en-GB"/>
        </w:rPr>
      </w:pPr>
      <w:r w:rsidRPr="00233089">
        <w:rPr>
          <w:rFonts w:asciiTheme="minorHAnsi" w:hAnsiTheme="minorHAnsi" w:cstheme="minorHAnsi"/>
          <w:sz w:val="20"/>
          <w:lang w:val="en-GB"/>
        </w:rPr>
        <w:t xml:space="preserve">Tarricone R, Ciani O, D’Acunto S, Scalzo S. The rise of rules: Will the new EU regulation of medical devices make us safer? </w:t>
      </w:r>
      <w:r w:rsidRPr="00233089">
        <w:rPr>
          <w:rFonts w:asciiTheme="minorHAnsi" w:hAnsiTheme="minorHAnsi" w:cstheme="minorHAnsi"/>
          <w:i/>
          <w:sz w:val="20"/>
          <w:lang w:val="en-GB"/>
        </w:rPr>
        <w:t>European Journal of Internal Medicine</w:t>
      </w:r>
      <w:r w:rsidRPr="00233089">
        <w:rPr>
          <w:rFonts w:asciiTheme="minorHAnsi" w:hAnsiTheme="minorHAnsi" w:cstheme="minorHAnsi"/>
          <w:sz w:val="20"/>
          <w:lang w:val="en-GB"/>
        </w:rPr>
        <w:t xml:space="preserve">, 2020 </w:t>
      </w:r>
      <w:hyperlink r:id="rId33" w:history="1">
        <w:r w:rsidRPr="00233089">
          <w:rPr>
            <w:rStyle w:val="Collegamentoipertestuale"/>
            <w:rFonts w:asciiTheme="minorHAnsi" w:hAnsiTheme="minorHAnsi" w:cstheme="minorHAnsi"/>
            <w:sz w:val="20"/>
            <w:lang w:val="en-GB"/>
          </w:rPr>
          <w:t>https://doi.org/10.1016/j.ejim.2020.07.012</w:t>
        </w:r>
      </w:hyperlink>
    </w:p>
    <w:p w14:paraId="6A68EBC5" w14:textId="77777777" w:rsidR="00B47DE9" w:rsidRPr="008F2D05" w:rsidRDefault="00B47DE9" w:rsidP="00B47DE9">
      <w:pPr>
        <w:rPr>
          <w:rFonts w:asciiTheme="minorHAnsi" w:hAnsiTheme="minorHAnsi" w:cstheme="minorHAnsi"/>
          <w:sz w:val="20"/>
          <w:lang w:val="en-GB"/>
        </w:rPr>
      </w:pPr>
    </w:p>
    <w:p w14:paraId="5629DA21" w14:textId="77777777" w:rsidR="00B47DE9" w:rsidRDefault="00B47DE9" w:rsidP="00B47DE9">
      <w:pPr>
        <w:rPr>
          <w:rFonts w:asciiTheme="minorHAnsi" w:hAnsiTheme="minorHAnsi" w:cstheme="minorHAnsi"/>
          <w:sz w:val="20"/>
          <w:lang w:val="en-GB"/>
        </w:rPr>
      </w:pPr>
      <w:proofErr w:type="spellStart"/>
      <w:r w:rsidRPr="008F2D05">
        <w:rPr>
          <w:rFonts w:asciiTheme="minorHAnsi" w:hAnsiTheme="minorHAnsi" w:cstheme="minorHAnsi"/>
          <w:sz w:val="20"/>
          <w:lang w:val="en-GB"/>
        </w:rPr>
        <w:t>Barchiesi</w:t>
      </w:r>
      <w:proofErr w:type="spellEnd"/>
      <w:r w:rsidRPr="008F2D05">
        <w:rPr>
          <w:rFonts w:asciiTheme="minorHAnsi" w:hAnsiTheme="minorHAnsi" w:cstheme="minorHAnsi"/>
          <w:sz w:val="20"/>
          <w:lang w:val="en-GB"/>
        </w:rPr>
        <w:t xml:space="preserve"> M, Bulgheroni M, Federici C, Casella F, Medico MD, </w:t>
      </w:r>
      <w:proofErr w:type="spellStart"/>
      <w:r w:rsidRPr="008F2D05">
        <w:rPr>
          <w:rFonts w:asciiTheme="minorHAnsi" w:hAnsiTheme="minorHAnsi" w:cstheme="minorHAnsi"/>
          <w:sz w:val="20"/>
          <w:lang w:val="en-GB"/>
        </w:rPr>
        <w:t>Torzillo</w:t>
      </w:r>
      <w:proofErr w:type="spellEnd"/>
      <w:r w:rsidRPr="008F2D05">
        <w:rPr>
          <w:rFonts w:asciiTheme="minorHAnsi" w:hAnsiTheme="minorHAnsi" w:cstheme="minorHAnsi"/>
          <w:sz w:val="20"/>
          <w:lang w:val="en-GB"/>
        </w:rPr>
        <w:t xml:space="preserve"> D, Popescu Janu V, Tarricone R, Cogliati C. Impact of point of care ultrasound on the number of diagnostic examinations in elderly patients </w:t>
      </w:r>
    </w:p>
    <w:p w14:paraId="1EA1FD9B" w14:textId="77777777" w:rsidR="00B47DE9" w:rsidRDefault="00B47DE9" w:rsidP="00B47DE9">
      <w:pPr>
        <w:rPr>
          <w:rFonts w:asciiTheme="minorHAnsi" w:hAnsiTheme="minorHAnsi" w:cstheme="minorHAnsi"/>
          <w:sz w:val="20"/>
          <w:lang w:val="en-GB"/>
        </w:rPr>
      </w:pPr>
      <w:hyperlink r:id="rId34" w:history="1">
        <w:r w:rsidRPr="00955A12">
          <w:rPr>
            <w:rStyle w:val="Collegamentoipertestuale"/>
            <w:rFonts w:asciiTheme="minorHAnsi" w:hAnsiTheme="minorHAnsi" w:cstheme="minorHAnsi"/>
            <w:sz w:val="20"/>
            <w:lang w:val="en-GB"/>
          </w:rPr>
          <w:t>https://doi.org/10.1016/j.ejim.2020.06.026</w:t>
        </w:r>
      </w:hyperlink>
    </w:p>
    <w:p w14:paraId="478AE013" w14:textId="77777777" w:rsidR="00B47DE9" w:rsidRDefault="00B47DE9" w:rsidP="00B47DE9">
      <w:pPr>
        <w:rPr>
          <w:rFonts w:asciiTheme="minorHAnsi" w:hAnsiTheme="minorHAnsi" w:cstheme="minorHAnsi"/>
          <w:sz w:val="20"/>
          <w:lang w:val="en-GB"/>
        </w:rPr>
      </w:pPr>
    </w:p>
    <w:p w14:paraId="35C31EA8" w14:textId="77777777" w:rsidR="00B47DE9" w:rsidRDefault="00B47DE9" w:rsidP="00B47DE9">
      <w:pPr>
        <w:rPr>
          <w:rFonts w:asciiTheme="minorHAnsi" w:hAnsiTheme="minorHAnsi" w:cstheme="minorHAnsi"/>
          <w:sz w:val="20"/>
          <w:lang w:val="en-GB"/>
        </w:rPr>
      </w:pPr>
      <w:r w:rsidRPr="0014241A">
        <w:rPr>
          <w:rFonts w:asciiTheme="minorHAnsi" w:hAnsiTheme="minorHAnsi" w:cstheme="minorHAnsi"/>
          <w:sz w:val="20"/>
        </w:rPr>
        <w:t xml:space="preserve">Rognoni, C., Cuccurullo, D., Borsoi, L. et al. </w:t>
      </w:r>
      <w:r w:rsidRPr="0014241A">
        <w:rPr>
          <w:rFonts w:asciiTheme="minorHAnsi" w:hAnsiTheme="minorHAnsi" w:cstheme="minorHAnsi"/>
          <w:sz w:val="20"/>
          <w:lang w:val="en-GB"/>
        </w:rPr>
        <w:t xml:space="preserve">Tarricone R &amp; M Piccoli. Clinical outcomes and quality of life associated with the use of a biosynthetic mesh for complex ventral hernia repair: analysis of the “Italian Hernia Club” registry. </w:t>
      </w:r>
      <w:r w:rsidRPr="0014241A">
        <w:rPr>
          <w:rFonts w:asciiTheme="minorHAnsi" w:hAnsiTheme="minorHAnsi" w:cstheme="minorHAnsi"/>
          <w:i/>
          <w:sz w:val="20"/>
          <w:lang w:val="en-GB"/>
        </w:rPr>
        <w:t>Scientific Reports</w:t>
      </w:r>
      <w:r>
        <w:rPr>
          <w:rFonts w:asciiTheme="minorHAnsi" w:hAnsiTheme="minorHAnsi" w:cstheme="minorHAnsi"/>
          <w:sz w:val="20"/>
          <w:lang w:val="en-GB"/>
        </w:rPr>
        <w:t>,</w:t>
      </w:r>
      <w:r w:rsidRPr="0014241A">
        <w:rPr>
          <w:rFonts w:asciiTheme="minorHAnsi" w:hAnsiTheme="minorHAnsi" w:cstheme="minorHAnsi"/>
          <w:sz w:val="20"/>
          <w:lang w:val="en-GB"/>
        </w:rPr>
        <w:t xml:space="preserve"> 2020 </w:t>
      </w:r>
      <w:r>
        <w:fldChar w:fldCharType="begin"/>
      </w:r>
      <w:r w:rsidRPr="00005C5B">
        <w:rPr>
          <w:lang w:val="en-GB"/>
        </w:rPr>
        <w:instrText>HYPERLINK "https://doi.org/10.1038/s41598-020-67821-w"</w:instrText>
      </w:r>
      <w:r>
        <w:fldChar w:fldCharType="separate"/>
      </w:r>
      <w:r w:rsidRPr="00955A12">
        <w:rPr>
          <w:rStyle w:val="Collegamentoipertestuale"/>
          <w:rFonts w:asciiTheme="minorHAnsi" w:hAnsiTheme="minorHAnsi" w:cstheme="minorHAnsi"/>
          <w:sz w:val="20"/>
          <w:lang w:val="en-GB"/>
        </w:rPr>
        <w:t>https://doi.org/10.1038/s41598-020-67821-w</w:t>
      </w:r>
      <w:r>
        <w:fldChar w:fldCharType="end"/>
      </w:r>
    </w:p>
    <w:p w14:paraId="197BE023" w14:textId="77777777" w:rsidR="00B47DE9" w:rsidRPr="0014241A" w:rsidRDefault="00B47DE9" w:rsidP="00B47DE9">
      <w:pPr>
        <w:rPr>
          <w:rFonts w:asciiTheme="minorHAnsi" w:hAnsiTheme="minorHAnsi" w:cstheme="minorHAnsi"/>
          <w:sz w:val="20"/>
          <w:lang w:val="en-GB"/>
        </w:rPr>
      </w:pPr>
    </w:p>
    <w:p w14:paraId="40524EAB" w14:textId="77777777" w:rsidR="00B47DE9" w:rsidRDefault="00B47DE9" w:rsidP="00B47DE9">
      <w:pPr>
        <w:rPr>
          <w:rFonts w:asciiTheme="minorHAnsi" w:hAnsiTheme="minorHAnsi" w:cstheme="minorHAnsi"/>
          <w:sz w:val="20"/>
          <w:lang w:val="en-GB"/>
        </w:rPr>
      </w:pPr>
      <w:r w:rsidRPr="006A4006">
        <w:rPr>
          <w:rFonts w:asciiTheme="minorHAnsi" w:hAnsiTheme="minorHAnsi" w:cstheme="minorHAnsi"/>
          <w:sz w:val="20"/>
          <w:lang w:val="en-GB"/>
        </w:rPr>
        <w:t>Tarricone</w:t>
      </w:r>
      <w:r w:rsidRPr="0014241A">
        <w:rPr>
          <w:rFonts w:asciiTheme="minorHAnsi" w:hAnsiTheme="minorHAnsi" w:cstheme="minorHAnsi"/>
          <w:sz w:val="20"/>
          <w:lang w:val="en-GB"/>
        </w:rPr>
        <w:t xml:space="preserve"> R, Rognoni C, Arnoldo L, Mazzacane S, Caselli E. A Probiotic-Based Sanitation System for the Reduction of Healthcare Associated Infections and Antimicrobial Resistances: A Budget Impact Analysis. </w:t>
      </w:r>
      <w:r w:rsidRPr="0014241A">
        <w:rPr>
          <w:rFonts w:asciiTheme="minorHAnsi" w:hAnsiTheme="minorHAnsi" w:cstheme="minorHAnsi"/>
          <w:i/>
          <w:sz w:val="20"/>
          <w:lang w:val="en-GB"/>
        </w:rPr>
        <w:t>Pathogens</w:t>
      </w:r>
      <w:r w:rsidRPr="0014241A">
        <w:rPr>
          <w:rFonts w:asciiTheme="minorHAnsi" w:hAnsiTheme="minorHAnsi" w:cstheme="minorHAnsi"/>
          <w:sz w:val="20"/>
          <w:lang w:val="en-GB"/>
        </w:rPr>
        <w:t xml:space="preserve"> 2020</w:t>
      </w:r>
      <w:r>
        <w:rPr>
          <w:rFonts w:asciiTheme="minorHAnsi" w:hAnsiTheme="minorHAnsi" w:cstheme="minorHAnsi"/>
          <w:sz w:val="20"/>
          <w:lang w:val="en-GB"/>
        </w:rPr>
        <w:t xml:space="preserve"> </w:t>
      </w:r>
      <w:r>
        <w:fldChar w:fldCharType="begin"/>
      </w:r>
      <w:r w:rsidRPr="00005C5B">
        <w:rPr>
          <w:lang w:val="en-GB"/>
        </w:rPr>
        <w:instrText>HYPERLINK "https://doi.org/10.3390/pathogens9060502"</w:instrText>
      </w:r>
      <w:r>
        <w:fldChar w:fldCharType="separate"/>
      </w:r>
      <w:r w:rsidRPr="00955A12">
        <w:rPr>
          <w:rStyle w:val="Collegamentoipertestuale"/>
          <w:rFonts w:asciiTheme="minorHAnsi" w:hAnsiTheme="minorHAnsi" w:cstheme="minorHAnsi"/>
          <w:sz w:val="20"/>
          <w:lang w:val="en-GB"/>
        </w:rPr>
        <w:t>https://doi.org/10.3390/pathogens9060502</w:t>
      </w:r>
      <w:r>
        <w:fldChar w:fldCharType="end"/>
      </w:r>
    </w:p>
    <w:p w14:paraId="30A0D98D" w14:textId="77777777" w:rsidR="00B47DE9" w:rsidRPr="0014241A" w:rsidRDefault="00B47DE9" w:rsidP="00B47DE9">
      <w:pPr>
        <w:rPr>
          <w:rFonts w:asciiTheme="minorHAnsi" w:hAnsiTheme="minorHAnsi" w:cstheme="minorHAnsi"/>
          <w:sz w:val="20"/>
          <w:lang w:val="en-GB"/>
        </w:rPr>
      </w:pPr>
    </w:p>
    <w:p w14:paraId="25C6D17D" w14:textId="77777777" w:rsidR="00B47DE9" w:rsidRDefault="00B47DE9" w:rsidP="00B47DE9">
      <w:pPr>
        <w:rPr>
          <w:rFonts w:asciiTheme="minorHAnsi" w:hAnsiTheme="minorHAnsi" w:cstheme="minorHAnsi"/>
          <w:sz w:val="20"/>
          <w:lang w:val="en-GB"/>
        </w:rPr>
      </w:pPr>
      <w:r w:rsidRPr="0014241A">
        <w:rPr>
          <w:rFonts w:asciiTheme="minorHAnsi" w:hAnsiTheme="minorHAnsi" w:cstheme="minorHAnsi"/>
          <w:sz w:val="20"/>
          <w:lang w:val="en-GB"/>
        </w:rPr>
        <w:t xml:space="preserve">Rognoni C, Lugli M, </w:t>
      </w:r>
      <w:proofErr w:type="spellStart"/>
      <w:r w:rsidRPr="0014241A">
        <w:rPr>
          <w:rFonts w:asciiTheme="minorHAnsi" w:hAnsiTheme="minorHAnsi" w:cstheme="minorHAnsi"/>
          <w:sz w:val="20"/>
          <w:lang w:val="en-GB"/>
        </w:rPr>
        <w:t>Maleti</w:t>
      </w:r>
      <w:proofErr w:type="spellEnd"/>
      <w:r w:rsidRPr="0014241A">
        <w:rPr>
          <w:rFonts w:asciiTheme="minorHAnsi" w:hAnsiTheme="minorHAnsi" w:cstheme="minorHAnsi"/>
          <w:sz w:val="20"/>
          <w:lang w:val="en-GB"/>
        </w:rPr>
        <w:t xml:space="preserve"> O, Tarricone R. Venous stenting for patients with outflow obstruction and leg ulcers: cost-effectiveness and budget impact analyses. </w:t>
      </w:r>
      <w:r w:rsidRPr="0014241A">
        <w:rPr>
          <w:rFonts w:asciiTheme="minorHAnsi" w:hAnsiTheme="minorHAnsi" w:cstheme="minorHAnsi"/>
          <w:i/>
          <w:sz w:val="20"/>
          <w:lang w:val="en-GB"/>
        </w:rPr>
        <w:t>Journal of Comparative Effectiveness Research</w:t>
      </w:r>
      <w:r w:rsidRPr="0014241A">
        <w:rPr>
          <w:rFonts w:asciiTheme="minorHAnsi" w:hAnsiTheme="minorHAnsi" w:cstheme="minorHAnsi"/>
          <w:sz w:val="20"/>
          <w:lang w:val="en-GB"/>
        </w:rPr>
        <w:t>, 2020</w:t>
      </w:r>
      <w:r>
        <w:rPr>
          <w:rFonts w:asciiTheme="minorHAnsi" w:hAnsiTheme="minorHAnsi" w:cstheme="minorHAnsi"/>
          <w:sz w:val="20"/>
          <w:lang w:val="en-GB"/>
        </w:rPr>
        <w:t xml:space="preserve"> </w:t>
      </w:r>
      <w:hyperlink r:id="rId35" w:history="1">
        <w:r w:rsidRPr="00955A12">
          <w:rPr>
            <w:rStyle w:val="Collegamentoipertestuale"/>
            <w:rFonts w:asciiTheme="minorHAnsi" w:hAnsiTheme="minorHAnsi" w:cstheme="minorHAnsi"/>
            <w:sz w:val="20"/>
            <w:lang w:val="en-GB"/>
          </w:rPr>
          <w:t>https://doi.org/10.2217/cer-2020-0030</w:t>
        </w:r>
      </w:hyperlink>
    </w:p>
    <w:p w14:paraId="575F6507" w14:textId="77777777" w:rsidR="00B47DE9" w:rsidRPr="0014241A" w:rsidRDefault="00B47DE9" w:rsidP="00B47DE9">
      <w:pPr>
        <w:rPr>
          <w:rFonts w:asciiTheme="minorHAnsi" w:hAnsiTheme="minorHAnsi" w:cstheme="minorHAnsi"/>
          <w:sz w:val="20"/>
          <w:lang w:val="en-GB"/>
        </w:rPr>
      </w:pPr>
    </w:p>
    <w:p w14:paraId="01B3955D" w14:textId="77777777" w:rsidR="00B47DE9" w:rsidRDefault="00B47DE9" w:rsidP="00B47DE9">
      <w:pPr>
        <w:rPr>
          <w:rFonts w:asciiTheme="minorHAnsi" w:hAnsiTheme="minorHAnsi" w:cstheme="minorHAnsi"/>
          <w:sz w:val="20"/>
          <w:lang w:val="en-GB"/>
        </w:rPr>
      </w:pPr>
      <w:r w:rsidRPr="0014241A">
        <w:rPr>
          <w:rFonts w:asciiTheme="minorHAnsi" w:hAnsiTheme="minorHAnsi" w:cstheme="minorHAnsi"/>
          <w:sz w:val="20"/>
          <w:lang w:val="en-GB"/>
        </w:rPr>
        <w:t xml:space="preserve">Drummond M, Torbica A, Tarricone R. Should health technology assessment be more patient centric? If so, how? </w:t>
      </w:r>
      <w:r w:rsidRPr="0014241A">
        <w:rPr>
          <w:rFonts w:asciiTheme="minorHAnsi" w:hAnsiTheme="minorHAnsi" w:cstheme="minorHAnsi"/>
          <w:i/>
          <w:sz w:val="20"/>
          <w:lang w:val="en-GB"/>
        </w:rPr>
        <w:t>The European Journal of Health Economics</w:t>
      </w:r>
      <w:r>
        <w:rPr>
          <w:rFonts w:asciiTheme="minorHAnsi" w:hAnsiTheme="minorHAnsi" w:cstheme="minorHAnsi"/>
          <w:sz w:val="20"/>
          <w:lang w:val="en-GB"/>
        </w:rPr>
        <w:t>,</w:t>
      </w:r>
      <w:r w:rsidRPr="0014241A">
        <w:rPr>
          <w:rFonts w:asciiTheme="minorHAnsi" w:hAnsiTheme="minorHAnsi" w:cstheme="minorHAnsi"/>
          <w:sz w:val="20"/>
          <w:lang w:val="en-GB"/>
        </w:rPr>
        <w:t xml:space="preserve"> 2020 </w:t>
      </w:r>
      <w:hyperlink r:id="rId36" w:history="1">
        <w:r w:rsidRPr="00955A12">
          <w:rPr>
            <w:rStyle w:val="Collegamentoipertestuale"/>
            <w:rFonts w:asciiTheme="minorHAnsi" w:hAnsiTheme="minorHAnsi" w:cstheme="minorHAnsi"/>
            <w:sz w:val="20"/>
            <w:lang w:val="en-GB"/>
          </w:rPr>
          <w:t>https://doi.org/10.1007/s10198-020-01182-z</w:t>
        </w:r>
      </w:hyperlink>
    </w:p>
    <w:p w14:paraId="6175BFC3" w14:textId="77777777" w:rsidR="00B47DE9" w:rsidRPr="0014241A" w:rsidRDefault="00B47DE9" w:rsidP="00B47DE9">
      <w:pPr>
        <w:rPr>
          <w:rFonts w:asciiTheme="minorHAnsi" w:hAnsiTheme="minorHAnsi" w:cstheme="minorHAnsi"/>
          <w:sz w:val="20"/>
          <w:lang w:val="en-GB"/>
        </w:rPr>
      </w:pPr>
    </w:p>
    <w:p w14:paraId="7D4A97C5" w14:textId="77777777" w:rsidR="00B47DE9" w:rsidRDefault="00B47DE9" w:rsidP="00B47DE9">
      <w:pPr>
        <w:rPr>
          <w:rFonts w:asciiTheme="minorHAnsi" w:hAnsiTheme="minorHAnsi" w:cstheme="minorHAnsi"/>
          <w:sz w:val="20"/>
          <w:lang w:val="en-GB"/>
        </w:rPr>
      </w:pPr>
      <w:r w:rsidRPr="0014241A">
        <w:rPr>
          <w:rFonts w:asciiTheme="minorHAnsi" w:hAnsiTheme="minorHAnsi" w:cstheme="minorHAnsi"/>
          <w:sz w:val="20"/>
          <w:lang w:val="en-GB"/>
        </w:rPr>
        <w:t xml:space="preserve">Rognoni C, Armeni P, Tarricone R, Donin G. Cost–benefit Analysis in Health Care: The Case of Bariatric Surgery Compared with Diet. </w:t>
      </w:r>
      <w:r w:rsidRPr="0014241A">
        <w:rPr>
          <w:rFonts w:asciiTheme="minorHAnsi" w:hAnsiTheme="minorHAnsi" w:cstheme="minorHAnsi"/>
          <w:i/>
          <w:sz w:val="20"/>
          <w:lang w:val="en-GB"/>
        </w:rPr>
        <w:t>Clinical Therapeutics</w:t>
      </w:r>
      <w:r>
        <w:rPr>
          <w:rFonts w:asciiTheme="minorHAnsi" w:hAnsiTheme="minorHAnsi" w:cstheme="minorHAnsi"/>
          <w:sz w:val="20"/>
          <w:lang w:val="en-GB"/>
        </w:rPr>
        <w:t>,</w:t>
      </w:r>
      <w:r w:rsidRPr="0014241A">
        <w:rPr>
          <w:rFonts w:asciiTheme="minorHAnsi" w:hAnsiTheme="minorHAnsi" w:cstheme="minorHAnsi"/>
          <w:sz w:val="20"/>
          <w:lang w:val="en-GB"/>
        </w:rPr>
        <w:t xml:space="preserve"> 2020</w:t>
      </w:r>
      <w:r>
        <w:rPr>
          <w:rFonts w:asciiTheme="minorHAnsi" w:hAnsiTheme="minorHAnsi" w:cstheme="minorHAnsi"/>
          <w:sz w:val="20"/>
          <w:lang w:val="en-GB"/>
        </w:rPr>
        <w:t xml:space="preserve"> </w:t>
      </w:r>
      <w:r>
        <w:fldChar w:fldCharType="begin"/>
      </w:r>
      <w:r w:rsidRPr="00005C5B">
        <w:rPr>
          <w:lang w:val="en-GB"/>
        </w:rPr>
        <w:instrText>HYPERLINK "https://doi.org/10.1016/j.clinthera.2019.12.001"</w:instrText>
      </w:r>
      <w:r>
        <w:fldChar w:fldCharType="separate"/>
      </w:r>
      <w:r w:rsidRPr="00955A12">
        <w:rPr>
          <w:rStyle w:val="Collegamentoipertestuale"/>
          <w:rFonts w:asciiTheme="minorHAnsi" w:hAnsiTheme="minorHAnsi" w:cstheme="minorHAnsi"/>
          <w:sz w:val="20"/>
          <w:lang w:val="en-GB"/>
        </w:rPr>
        <w:t>https://doi.org/10.1016/j.clinthera.2019.12.001</w:t>
      </w:r>
      <w:r>
        <w:fldChar w:fldCharType="end"/>
      </w:r>
    </w:p>
    <w:p w14:paraId="31AD620B" w14:textId="77777777" w:rsidR="00B47DE9" w:rsidRPr="0014241A" w:rsidRDefault="00B47DE9" w:rsidP="00B47DE9">
      <w:pPr>
        <w:rPr>
          <w:rFonts w:asciiTheme="minorHAnsi" w:hAnsiTheme="minorHAnsi" w:cstheme="minorHAnsi"/>
          <w:sz w:val="20"/>
          <w:lang w:val="en-GB"/>
        </w:rPr>
      </w:pPr>
    </w:p>
    <w:p w14:paraId="6397150A" w14:textId="77777777" w:rsidR="00B47DE9" w:rsidRPr="00D73339" w:rsidRDefault="00B47DE9" w:rsidP="67035670">
      <w:pPr>
        <w:rPr>
          <w:rFonts w:asciiTheme="minorHAnsi" w:hAnsiTheme="minorHAnsi" w:cstheme="minorBidi"/>
          <w:sz w:val="20"/>
          <w:szCs w:val="20"/>
          <w:lang w:val="en-GB"/>
        </w:rPr>
      </w:pPr>
      <w:r w:rsidRPr="00D73339">
        <w:rPr>
          <w:rFonts w:asciiTheme="minorHAnsi" w:hAnsiTheme="minorHAnsi" w:cstheme="minorBidi"/>
          <w:sz w:val="20"/>
          <w:szCs w:val="20"/>
          <w:lang w:val="en-GB"/>
        </w:rPr>
        <w:t xml:space="preserve">Torbica A, Fornaro G, Tarricone R, Drummond M. Do Social Values and Institutional Context Shape the Use of Economic Evaluation in Reimbursement Decisions? An Empirical Analysis. </w:t>
      </w:r>
      <w:r w:rsidRPr="00D73339">
        <w:rPr>
          <w:rFonts w:asciiTheme="minorHAnsi" w:hAnsiTheme="minorHAnsi" w:cstheme="minorBidi"/>
          <w:i/>
          <w:iCs/>
          <w:sz w:val="20"/>
          <w:szCs w:val="20"/>
          <w:lang w:val="en-GB"/>
        </w:rPr>
        <w:t>Value in Health,</w:t>
      </w:r>
      <w:r w:rsidRPr="00D73339">
        <w:rPr>
          <w:rFonts w:asciiTheme="minorHAnsi" w:hAnsiTheme="minorHAnsi" w:cstheme="minorBidi"/>
          <w:sz w:val="20"/>
          <w:szCs w:val="20"/>
          <w:lang w:val="en-GB"/>
        </w:rPr>
        <w:t xml:space="preserve"> 2020 </w:t>
      </w:r>
      <w:hyperlink r:id="rId37">
        <w:r w:rsidRPr="00D73339">
          <w:rPr>
            <w:rStyle w:val="Collegamentoipertestuale"/>
            <w:rFonts w:asciiTheme="minorHAnsi" w:hAnsiTheme="minorHAnsi" w:cstheme="minorBidi"/>
            <w:sz w:val="20"/>
            <w:szCs w:val="20"/>
            <w:lang w:val="en-GB"/>
          </w:rPr>
          <w:t>https://doi.org/10.1016/j.jval.2019.11.001</w:t>
        </w:r>
      </w:hyperlink>
    </w:p>
    <w:p w14:paraId="360F00B1" w14:textId="77777777" w:rsidR="00B47DE9" w:rsidRPr="00A76A1B" w:rsidRDefault="00B47DE9" w:rsidP="00B47DE9">
      <w:pPr>
        <w:rPr>
          <w:rFonts w:asciiTheme="minorHAnsi" w:hAnsiTheme="minorHAnsi" w:cstheme="minorHAnsi"/>
          <w:sz w:val="20"/>
          <w:lang w:val="en-GB"/>
        </w:rPr>
      </w:pPr>
    </w:p>
    <w:p w14:paraId="789A5AE4" w14:textId="77777777" w:rsidR="00B47DE9" w:rsidRPr="0014241A" w:rsidRDefault="00B47DE9" w:rsidP="00B47DE9">
      <w:pPr>
        <w:rPr>
          <w:rFonts w:asciiTheme="minorHAnsi" w:hAnsiTheme="minorHAnsi" w:cstheme="minorHAnsi"/>
          <w:sz w:val="20"/>
          <w:lang w:val="en-GB"/>
        </w:rPr>
      </w:pPr>
      <w:r w:rsidRPr="0014241A">
        <w:rPr>
          <w:rFonts w:asciiTheme="minorHAnsi" w:hAnsiTheme="minorHAnsi" w:cstheme="minorHAnsi"/>
          <w:sz w:val="20"/>
          <w:lang w:val="en-GB"/>
        </w:rPr>
        <w:t xml:space="preserve">Boscolo PR, Callea G, Ciani O, Tarricone R. Measuring Value in Health Care: A Comparative Analysis of Value-based Frameworks. </w:t>
      </w:r>
      <w:r w:rsidRPr="0014241A">
        <w:rPr>
          <w:rFonts w:asciiTheme="minorHAnsi" w:hAnsiTheme="minorHAnsi" w:cstheme="minorHAnsi"/>
          <w:i/>
          <w:sz w:val="20"/>
          <w:lang w:val="en-GB"/>
        </w:rPr>
        <w:t>Clinical Therapeutics,</w:t>
      </w:r>
      <w:r w:rsidRPr="0014241A">
        <w:rPr>
          <w:rFonts w:asciiTheme="minorHAnsi" w:hAnsiTheme="minorHAnsi" w:cstheme="minorHAnsi"/>
          <w:sz w:val="20"/>
          <w:lang w:val="en-GB"/>
        </w:rPr>
        <w:t xml:space="preserve"> 2020 </w:t>
      </w:r>
      <w:r>
        <w:fldChar w:fldCharType="begin"/>
      </w:r>
      <w:r w:rsidRPr="00005C5B">
        <w:rPr>
          <w:lang w:val="en-GB"/>
        </w:rPr>
        <w:instrText>HYPERLINK "https://doi.org/10.1016/j.clinthera.2019.11.017"</w:instrText>
      </w:r>
      <w:r>
        <w:fldChar w:fldCharType="separate"/>
      </w:r>
      <w:r w:rsidRPr="0014241A">
        <w:rPr>
          <w:rStyle w:val="Collegamentoipertestuale"/>
          <w:rFonts w:asciiTheme="minorHAnsi" w:hAnsiTheme="minorHAnsi" w:cstheme="minorHAnsi"/>
          <w:sz w:val="20"/>
          <w:lang w:val="en-GB"/>
        </w:rPr>
        <w:t>https://doi.org/10.1016/j.clinthera.2019.11.017</w:t>
      </w:r>
      <w:r>
        <w:fldChar w:fldCharType="end"/>
      </w:r>
    </w:p>
    <w:p w14:paraId="549DDFCD" w14:textId="77777777" w:rsidR="00B47DE9" w:rsidRDefault="00B47DE9" w:rsidP="00B47DE9">
      <w:pPr>
        <w:rPr>
          <w:rFonts w:asciiTheme="minorHAnsi" w:hAnsiTheme="minorHAnsi" w:cstheme="minorHAnsi"/>
          <w:lang w:val="en-GB"/>
        </w:rPr>
      </w:pPr>
    </w:p>
    <w:p w14:paraId="479FA8CB" w14:textId="06132579" w:rsidR="00B47DE9" w:rsidRDefault="00B47DE9" w:rsidP="00B47DE9">
      <w:pPr>
        <w:rPr>
          <w:rFonts w:asciiTheme="minorHAnsi" w:hAnsiTheme="minorHAnsi" w:cstheme="minorHAnsi"/>
          <w:i/>
          <w:sz w:val="20"/>
          <w:lang w:val="en-GB"/>
        </w:rPr>
      </w:pPr>
      <w:r w:rsidRPr="006A4006">
        <w:rPr>
          <w:rFonts w:asciiTheme="minorHAnsi" w:hAnsiTheme="minorHAnsi" w:cstheme="minorHAnsi"/>
          <w:sz w:val="20"/>
          <w:lang w:val="en-GB"/>
        </w:rPr>
        <w:t>Tarricone</w:t>
      </w:r>
      <w:r w:rsidRPr="008B18EA">
        <w:rPr>
          <w:rFonts w:asciiTheme="minorHAnsi" w:hAnsiTheme="minorHAnsi" w:cstheme="minorHAnsi"/>
          <w:sz w:val="20"/>
          <w:lang w:val="en-GB"/>
        </w:rPr>
        <w:t xml:space="preserve"> R, Cucciniello M, Armeni P, Petracca P, Desouza K, Hall LK, Keefe D. Mobile Health Divide Between Clinicians and Patients in Cancer Care: Results from a Cross-Sectional International Survey. </w:t>
      </w:r>
      <w:r w:rsidRPr="008B18EA">
        <w:rPr>
          <w:rFonts w:asciiTheme="minorHAnsi" w:hAnsiTheme="minorHAnsi" w:cstheme="minorHAnsi"/>
          <w:i/>
          <w:sz w:val="20"/>
          <w:lang w:val="en-GB"/>
        </w:rPr>
        <w:t>JMIR</w:t>
      </w:r>
      <w:r w:rsidR="009B04C6" w:rsidRPr="005D2F51">
        <w:rPr>
          <w:rFonts w:asciiTheme="minorHAnsi" w:hAnsiTheme="minorHAnsi" w:cstheme="minorHAnsi"/>
          <w:iCs/>
          <w:sz w:val="20"/>
          <w:lang w:val="en-GB"/>
        </w:rPr>
        <w:t>, 20</w:t>
      </w:r>
      <w:r w:rsidR="005D2F51" w:rsidRPr="005D2F51">
        <w:rPr>
          <w:rFonts w:asciiTheme="minorHAnsi" w:hAnsiTheme="minorHAnsi" w:cstheme="minorHAnsi"/>
          <w:iCs/>
          <w:sz w:val="20"/>
          <w:lang w:val="en-GB"/>
        </w:rPr>
        <w:t xml:space="preserve">19, </w:t>
      </w:r>
      <w:r w:rsidR="005D2F51" w:rsidRPr="00D965B7">
        <w:rPr>
          <w:rFonts w:asciiTheme="minorHAnsi" w:hAnsiTheme="minorHAnsi" w:cstheme="minorHAnsi"/>
          <w:iCs/>
          <w:sz w:val="20"/>
          <w:lang w:val="en-GB"/>
        </w:rPr>
        <w:t>7(9), e13584</w:t>
      </w:r>
      <w:r w:rsidRPr="008B18EA">
        <w:rPr>
          <w:rFonts w:asciiTheme="minorHAnsi" w:hAnsiTheme="minorHAnsi" w:cstheme="minorHAnsi"/>
          <w:i/>
          <w:sz w:val="20"/>
          <w:lang w:val="en-GB"/>
        </w:rPr>
        <w:t xml:space="preserve"> </w:t>
      </w:r>
    </w:p>
    <w:p w14:paraId="531B4E1C" w14:textId="77777777" w:rsidR="00B47DE9" w:rsidRPr="008B18EA" w:rsidRDefault="00B47DE9" w:rsidP="00B47DE9">
      <w:pPr>
        <w:rPr>
          <w:rFonts w:asciiTheme="minorHAnsi" w:hAnsiTheme="minorHAnsi" w:cstheme="minorHAnsi"/>
          <w:sz w:val="20"/>
          <w:lang w:val="en-GB"/>
        </w:rPr>
      </w:pPr>
    </w:p>
    <w:p w14:paraId="59906442" w14:textId="77777777" w:rsidR="00B47DE9" w:rsidRDefault="00B47DE9" w:rsidP="00B47DE9">
      <w:pPr>
        <w:rPr>
          <w:rFonts w:asciiTheme="minorHAnsi" w:hAnsiTheme="minorHAnsi" w:cstheme="minorHAnsi"/>
          <w:sz w:val="20"/>
          <w:lang w:val="en-GB"/>
        </w:rPr>
      </w:pPr>
      <w:r w:rsidRPr="008B18EA">
        <w:rPr>
          <w:rFonts w:asciiTheme="minorHAnsi" w:hAnsiTheme="minorHAnsi" w:cstheme="minorHAnsi"/>
          <w:sz w:val="20"/>
          <w:lang w:val="en-GB"/>
        </w:rPr>
        <w:t xml:space="preserve">Meregaglia M, Borsoi L, Cairns J, Tarricone R. Mapping health-related quality of life scores from FACT-G, FAACT and FACIT-F onto preference-based EQ-5D-5L utilities in non-small cell lung cancer-cachexia. </w:t>
      </w:r>
      <w:r w:rsidRPr="008B18EA">
        <w:rPr>
          <w:rFonts w:asciiTheme="minorHAnsi" w:hAnsiTheme="minorHAnsi" w:cstheme="minorHAnsi"/>
          <w:i/>
          <w:sz w:val="20"/>
          <w:lang w:val="en-GB"/>
        </w:rPr>
        <w:t>The European Journal of Health Economics</w:t>
      </w:r>
      <w:r>
        <w:rPr>
          <w:rFonts w:asciiTheme="minorHAnsi" w:hAnsiTheme="minorHAnsi" w:cstheme="minorHAnsi"/>
          <w:sz w:val="20"/>
          <w:lang w:val="en-GB"/>
        </w:rPr>
        <w:t>,</w:t>
      </w:r>
      <w:r w:rsidRPr="008B18EA">
        <w:rPr>
          <w:rFonts w:asciiTheme="minorHAnsi" w:hAnsiTheme="minorHAnsi" w:cstheme="minorHAnsi"/>
          <w:sz w:val="20"/>
          <w:lang w:val="en-GB"/>
        </w:rPr>
        <w:t xml:space="preserve"> 2019</w:t>
      </w:r>
      <w:r>
        <w:rPr>
          <w:rFonts w:asciiTheme="minorHAnsi" w:hAnsiTheme="minorHAnsi" w:cstheme="minorHAnsi"/>
          <w:sz w:val="20"/>
          <w:lang w:val="en-GB"/>
        </w:rPr>
        <w:t xml:space="preserve"> </w:t>
      </w:r>
      <w:hyperlink r:id="rId38" w:history="1">
        <w:r w:rsidRPr="00955A12">
          <w:rPr>
            <w:rStyle w:val="Collegamentoipertestuale"/>
            <w:rFonts w:asciiTheme="minorHAnsi" w:hAnsiTheme="minorHAnsi" w:cstheme="minorHAnsi"/>
            <w:sz w:val="20"/>
            <w:lang w:val="en-GB"/>
          </w:rPr>
          <w:t>https://doi.org/10.1007/s10198-017-0930-6</w:t>
        </w:r>
      </w:hyperlink>
    </w:p>
    <w:p w14:paraId="13631AE3" w14:textId="77777777" w:rsidR="00B47DE9" w:rsidRDefault="00B47DE9" w:rsidP="00B47DE9">
      <w:pPr>
        <w:rPr>
          <w:rFonts w:asciiTheme="minorHAnsi" w:hAnsiTheme="minorHAnsi" w:cstheme="minorHAnsi"/>
          <w:sz w:val="20"/>
          <w:lang w:val="en-GB"/>
        </w:rPr>
      </w:pPr>
    </w:p>
    <w:p w14:paraId="5C0B20F3" w14:textId="77777777" w:rsidR="00B47DE9" w:rsidRDefault="00B47DE9" w:rsidP="00B47DE9">
      <w:pPr>
        <w:rPr>
          <w:rFonts w:asciiTheme="minorHAnsi" w:hAnsiTheme="minorHAnsi" w:cstheme="minorHAnsi"/>
          <w:sz w:val="20"/>
          <w:lang w:val="en-GB"/>
        </w:rPr>
      </w:pPr>
      <w:r w:rsidRPr="008B18EA">
        <w:rPr>
          <w:rFonts w:asciiTheme="minorHAnsi" w:hAnsiTheme="minorHAnsi" w:cstheme="minorHAnsi"/>
          <w:sz w:val="20"/>
          <w:lang w:val="en-GB"/>
        </w:rPr>
        <w:t xml:space="preserve">Ciani C, Cucciniello M, Petracca F, </w:t>
      </w:r>
      <w:proofErr w:type="spellStart"/>
      <w:r w:rsidRPr="008B18EA">
        <w:rPr>
          <w:rFonts w:asciiTheme="minorHAnsi" w:hAnsiTheme="minorHAnsi" w:cstheme="minorHAnsi"/>
          <w:sz w:val="20"/>
          <w:lang w:val="en-GB"/>
        </w:rPr>
        <w:t>Apolone</w:t>
      </w:r>
      <w:proofErr w:type="spellEnd"/>
      <w:r w:rsidRPr="008B18EA">
        <w:rPr>
          <w:rFonts w:asciiTheme="minorHAnsi" w:hAnsiTheme="minorHAnsi" w:cstheme="minorHAnsi"/>
          <w:sz w:val="20"/>
          <w:lang w:val="en-GB"/>
        </w:rPr>
        <w:t xml:space="preserve"> G, Merlini G, Novello S, Pedrazzoli P, </w:t>
      </w:r>
      <w:proofErr w:type="spellStart"/>
      <w:r w:rsidRPr="008B18EA">
        <w:rPr>
          <w:rFonts w:asciiTheme="minorHAnsi" w:hAnsiTheme="minorHAnsi" w:cstheme="minorHAnsi"/>
          <w:sz w:val="20"/>
          <w:lang w:val="en-GB"/>
        </w:rPr>
        <w:t>Zilembo</w:t>
      </w:r>
      <w:proofErr w:type="spellEnd"/>
      <w:r w:rsidRPr="008B18EA">
        <w:rPr>
          <w:rFonts w:asciiTheme="minorHAnsi" w:hAnsiTheme="minorHAnsi" w:cstheme="minorHAnsi"/>
          <w:sz w:val="20"/>
          <w:lang w:val="en-GB"/>
        </w:rPr>
        <w:t xml:space="preserve"> N, </w:t>
      </w:r>
      <w:proofErr w:type="spellStart"/>
      <w:r w:rsidRPr="008B18EA">
        <w:rPr>
          <w:rFonts w:asciiTheme="minorHAnsi" w:hAnsiTheme="minorHAnsi" w:cstheme="minorHAnsi"/>
          <w:sz w:val="20"/>
          <w:lang w:val="en-GB"/>
        </w:rPr>
        <w:t>Broglia</w:t>
      </w:r>
      <w:proofErr w:type="spellEnd"/>
      <w:r w:rsidRPr="008B18EA">
        <w:rPr>
          <w:rFonts w:asciiTheme="minorHAnsi" w:hAnsiTheme="minorHAnsi" w:cstheme="minorHAnsi"/>
          <w:sz w:val="20"/>
          <w:lang w:val="en-GB"/>
        </w:rPr>
        <w:t xml:space="preserve"> C, Capelletto E, </w:t>
      </w:r>
      <w:proofErr w:type="spellStart"/>
      <w:r w:rsidRPr="008B18EA">
        <w:rPr>
          <w:rFonts w:asciiTheme="minorHAnsi" w:hAnsiTheme="minorHAnsi" w:cstheme="minorHAnsi"/>
          <w:sz w:val="20"/>
          <w:lang w:val="en-GB"/>
        </w:rPr>
        <w:t>Garassino</w:t>
      </w:r>
      <w:proofErr w:type="spellEnd"/>
      <w:r w:rsidRPr="008B18EA">
        <w:rPr>
          <w:rFonts w:asciiTheme="minorHAnsi" w:hAnsiTheme="minorHAnsi" w:cstheme="minorHAnsi"/>
          <w:sz w:val="20"/>
          <w:lang w:val="en-GB"/>
        </w:rPr>
        <w:t xml:space="preserve"> M, Nicod E, Tarricone R. The Lung Cancer App (</w:t>
      </w:r>
      <w:proofErr w:type="spellStart"/>
      <w:r w:rsidRPr="008B18EA">
        <w:rPr>
          <w:rFonts w:asciiTheme="minorHAnsi" w:hAnsiTheme="minorHAnsi" w:cstheme="minorHAnsi"/>
          <w:sz w:val="20"/>
          <w:lang w:val="en-GB"/>
        </w:rPr>
        <w:t>LuCApp</w:t>
      </w:r>
      <w:proofErr w:type="spellEnd"/>
      <w:r w:rsidRPr="008B18EA">
        <w:rPr>
          <w:rFonts w:asciiTheme="minorHAnsi" w:hAnsiTheme="minorHAnsi" w:cstheme="minorHAnsi"/>
          <w:sz w:val="20"/>
          <w:lang w:val="en-GB"/>
        </w:rPr>
        <w:t xml:space="preserve">) study protocol: a randomised controlled trial to evaluate a mobile supportive care app for patients with metastatic lung cancer. </w:t>
      </w:r>
      <w:r w:rsidRPr="008B18EA">
        <w:rPr>
          <w:rFonts w:asciiTheme="minorHAnsi" w:hAnsiTheme="minorHAnsi" w:cstheme="minorHAnsi"/>
          <w:i/>
          <w:sz w:val="20"/>
          <w:lang w:val="en-GB"/>
        </w:rPr>
        <w:t>BMJ Open</w:t>
      </w:r>
      <w:r>
        <w:rPr>
          <w:rFonts w:asciiTheme="minorHAnsi" w:hAnsiTheme="minorHAnsi" w:cstheme="minorHAnsi"/>
          <w:sz w:val="20"/>
          <w:lang w:val="en-GB"/>
        </w:rPr>
        <w:t>,</w:t>
      </w:r>
      <w:r w:rsidRPr="008B18EA">
        <w:rPr>
          <w:rFonts w:asciiTheme="minorHAnsi" w:hAnsiTheme="minorHAnsi" w:cstheme="minorHAnsi"/>
          <w:sz w:val="20"/>
          <w:lang w:val="en-GB"/>
        </w:rPr>
        <w:t xml:space="preserve"> 2019</w:t>
      </w:r>
      <w:r>
        <w:rPr>
          <w:rFonts w:asciiTheme="minorHAnsi" w:hAnsiTheme="minorHAnsi" w:cstheme="minorHAnsi"/>
          <w:sz w:val="20"/>
          <w:lang w:val="en-GB"/>
        </w:rPr>
        <w:t xml:space="preserve"> </w:t>
      </w:r>
      <w:r>
        <w:fldChar w:fldCharType="begin"/>
      </w:r>
      <w:r w:rsidRPr="00005C5B">
        <w:rPr>
          <w:lang w:val="en-GB"/>
        </w:rPr>
        <w:instrText>HYPERLINK "http://dx.doi.org/10.1136/bmjopen-2018-025483"</w:instrText>
      </w:r>
      <w:r>
        <w:fldChar w:fldCharType="separate"/>
      </w:r>
      <w:r w:rsidRPr="00955A12">
        <w:rPr>
          <w:rStyle w:val="Collegamentoipertestuale"/>
          <w:rFonts w:asciiTheme="minorHAnsi" w:hAnsiTheme="minorHAnsi" w:cstheme="minorHAnsi"/>
          <w:sz w:val="20"/>
          <w:lang w:val="en-GB"/>
        </w:rPr>
        <w:t>http://dx.doi.org/10.1136/bmjopen-2018-025483</w:t>
      </w:r>
      <w:r>
        <w:fldChar w:fldCharType="end"/>
      </w:r>
    </w:p>
    <w:p w14:paraId="31FBE3BE" w14:textId="77777777" w:rsidR="00B47DE9" w:rsidRPr="008B18EA" w:rsidRDefault="00B47DE9" w:rsidP="00B47DE9">
      <w:pPr>
        <w:rPr>
          <w:rFonts w:asciiTheme="minorHAnsi" w:hAnsiTheme="minorHAnsi" w:cstheme="minorHAnsi"/>
          <w:sz w:val="20"/>
          <w:lang w:val="en-GB"/>
        </w:rPr>
      </w:pPr>
    </w:p>
    <w:p w14:paraId="275CC538" w14:textId="77777777" w:rsidR="00B47DE9" w:rsidRDefault="00B47DE9" w:rsidP="00B47DE9">
      <w:pPr>
        <w:rPr>
          <w:rFonts w:asciiTheme="minorHAnsi" w:hAnsiTheme="minorHAnsi" w:cstheme="minorHAnsi"/>
          <w:sz w:val="20"/>
          <w:lang w:val="en-GB"/>
        </w:rPr>
      </w:pPr>
      <w:r w:rsidRPr="008B18EA">
        <w:rPr>
          <w:rFonts w:asciiTheme="minorHAnsi" w:hAnsiTheme="minorHAnsi" w:cstheme="minorHAnsi"/>
          <w:sz w:val="20"/>
          <w:lang w:val="en-GB"/>
        </w:rPr>
        <w:t xml:space="preserve">Caselli E, Arnoldo L, Rognoni C, D’Accolti M, </w:t>
      </w:r>
      <w:proofErr w:type="spellStart"/>
      <w:r w:rsidRPr="008B18EA">
        <w:rPr>
          <w:rFonts w:asciiTheme="minorHAnsi" w:hAnsiTheme="minorHAnsi" w:cstheme="minorHAnsi"/>
          <w:sz w:val="20"/>
          <w:lang w:val="en-GB"/>
        </w:rPr>
        <w:t>Soffritti</w:t>
      </w:r>
      <w:proofErr w:type="spellEnd"/>
      <w:r w:rsidRPr="008B18EA">
        <w:rPr>
          <w:rFonts w:asciiTheme="minorHAnsi" w:hAnsiTheme="minorHAnsi" w:cstheme="minorHAnsi"/>
          <w:sz w:val="20"/>
          <w:lang w:val="en-GB"/>
        </w:rPr>
        <w:t xml:space="preserve"> I, Lanzoni L, Bisi M, Volta A, Tarricone R, </w:t>
      </w:r>
      <w:proofErr w:type="spellStart"/>
      <w:r w:rsidRPr="008B18EA">
        <w:rPr>
          <w:rFonts w:asciiTheme="minorHAnsi" w:hAnsiTheme="minorHAnsi" w:cstheme="minorHAnsi"/>
          <w:sz w:val="20"/>
          <w:lang w:val="en-GB"/>
        </w:rPr>
        <w:t>Brusaferro</w:t>
      </w:r>
      <w:proofErr w:type="spellEnd"/>
      <w:r w:rsidRPr="008B18EA">
        <w:rPr>
          <w:rFonts w:asciiTheme="minorHAnsi" w:hAnsiTheme="minorHAnsi" w:cstheme="minorHAnsi"/>
          <w:sz w:val="20"/>
          <w:lang w:val="en-GB"/>
        </w:rPr>
        <w:t xml:space="preserve"> S, Mazzacane S. Impact of a probiotic-based hospital sanitation on antimicrobial resistance and HAI-associated antimicrobial consumption and costs: a </w:t>
      </w:r>
      <w:proofErr w:type="spellStart"/>
      <w:r w:rsidRPr="008B18EA">
        <w:rPr>
          <w:rFonts w:asciiTheme="minorHAnsi" w:hAnsiTheme="minorHAnsi" w:cstheme="minorHAnsi"/>
          <w:sz w:val="20"/>
          <w:lang w:val="en-GB"/>
        </w:rPr>
        <w:t>multicenter</w:t>
      </w:r>
      <w:proofErr w:type="spellEnd"/>
      <w:r w:rsidRPr="008B18EA">
        <w:rPr>
          <w:rFonts w:asciiTheme="minorHAnsi" w:hAnsiTheme="minorHAnsi" w:cstheme="minorHAnsi"/>
          <w:sz w:val="20"/>
          <w:lang w:val="en-GB"/>
        </w:rPr>
        <w:t xml:space="preserve"> study. </w:t>
      </w:r>
      <w:r w:rsidRPr="008B18EA">
        <w:rPr>
          <w:rFonts w:asciiTheme="minorHAnsi" w:hAnsiTheme="minorHAnsi" w:cstheme="minorHAnsi"/>
          <w:i/>
          <w:sz w:val="20"/>
          <w:lang w:val="en-GB"/>
        </w:rPr>
        <w:t>Infectious and Drug Resistance</w:t>
      </w:r>
      <w:r w:rsidRPr="008B18EA">
        <w:rPr>
          <w:rFonts w:asciiTheme="minorHAnsi" w:hAnsiTheme="minorHAnsi" w:cstheme="minorHAnsi"/>
          <w:sz w:val="20"/>
          <w:lang w:val="en-GB"/>
        </w:rPr>
        <w:t>, 2019</w:t>
      </w:r>
      <w:r>
        <w:rPr>
          <w:rFonts w:asciiTheme="minorHAnsi" w:hAnsiTheme="minorHAnsi" w:cstheme="minorHAnsi"/>
          <w:sz w:val="20"/>
          <w:lang w:val="en-GB"/>
        </w:rPr>
        <w:t xml:space="preserve"> </w:t>
      </w:r>
      <w:r>
        <w:fldChar w:fldCharType="begin"/>
      </w:r>
      <w:r w:rsidRPr="00005C5B">
        <w:rPr>
          <w:lang w:val="en-GB"/>
        </w:rPr>
        <w:instrText>HYPERLINK "https://dx.doi.org/10.2147%2FIDR.S194670"</w:instrText>
      </w:r>
      <w:r>
        <w:fldChar w:fldCharType="separate"/>
      </w:r>
      <w:r w:rsidRPr="00955A12">
        <w:rPr>
          <w:rStyle w:val="Collegamentoipertestuale"/>
          <w:rFonts w:asciiTheme="minorHAnsi" w:hAnsiTheme="minorHAnsi" w:cstheme="minorHAnsi"/>
          <w:sz w:val="20"/>
          <w:lang w:val="en-GB"/>
        </w:rPr>
        <w:t>https://dx.doi.org/10.2147%2FIDR.S194670</w:t>
      </w:r>
      <w:r>
        <w:fldChar w:fldCharType="end"/>
      </w:r>
    </w:p>
    <w:bookmarkEnd w:id="1"/>
    <w:p w14:paraId="2D06BCFA" w14:textId="77777777" w:rsidR="00B47DE9" w:rsidRPr="008B18EA" w:rsidRDefault="00B47DE9" w:rsidP="00B47DE9">
      <w:pPr>
        <w:rPr>
          <w:rFonts w:asciiTheme="minorHAnsi" w:hAnsiTheme="minorHAnsi" w:cstheme="minorHAnsi"/>
          <w:sz w:val="20"/>
          <w:lang w:val="en-GB"/>
        </w:rPr>
      </w:pPr>
    </w:p>
    <w:p w14:paraId="768C8F2B" w14:textId="77777777" w:rsidR="00B47DE9" w:rsidRPr="005F1B4F" w:rsidRDefault="00B47DE9" w:rsidP="00B47DE9">
      <w:pPr>
        <w:rPr>
          <w:rFonts w:asciiTheme="minorHAnsi" w:hAnsiTheme="minorHAnsi" w:cstheme="minorHAnsi"/>
          <w:sz w:val="20"/>
        </w:rPr>
      </w:pPr>
      <w:r w:rsidRPr="008B18EA">
        <w:rPr>
          <w:rFonts w:asciiTheme="minorHAnsi" w:hAnsiTheme="minorHAnsi" w:cstheme="minorHAnsi"/>
          <w:sz w:val="20"/>
          <w:lang w:val="en-GB"/>
        </w:rPr>
        <w:t xml:space="preserve">Caselli E, </w:t>
      </w:r>
      <w:proofErr w:type="spellStart"/>
      <w:r w:rsidRPr="008B18EA">
        <w:rPr>
          <w:rFonts w:asciiTheme="minorHAnsi" w:hAnsiTheme="minorHAnsi" w:cstheme="minorHAnsi"/>
          <w:sz w:val="20"/>
          <w:lang w:val="en-GB"/>
        </w:rPr>
        <w:t>Brusaferro</w:t>
      </w:r>
      <w:proofErr w:type="spellEnd"/>
      <w:r w:rsidRPr="008B18EA">
        <w:rPr>
          <w:rFonts w:asciiTheme="minorHAnsi" w:hAnsiTheme="minorHAnsi" w:cstheme="minorHAnsi"/>
          <w:sz w:val="20"/>
          <w:lang w:val="en-GB"/>
        </w:rPr>
        <w:t xml:space="preserve"> S, Coccagna M, Arnoldo L, </w:t>
      </w:r>
      <w:proofErr w:type="spellStart"/>
      <w:r w:rsidRPr="008B18EA">
        <w:rPr>
          <w:rFonts w:asciiTheme="minorHAnsi" w:hAnsiTheme="minorHAnsi" w:cstheme="minorHAnsi"/>
          <w:sz w:val="20"/>
          <w:lang w:val="en-GB"/>
        </w:rPr>
        <w:t>Berloco</w:t>
      </w:r>
      <w:proofErr w:type="spellEnd"/>
      <w:r w:rsidRPr="008B18EA">
        <w:rPr>
          <w:rFonts w:asciiTheme="minorHAnsi" w:hAnsiTheme="minorHAnsi" w:cstheme="minorHAnsi"/>
          <w:sz w:val="20"/>
          <w:lang w:val="en-GB"/>
        </w:rPr>
        <w:t xml:space="preserve"> F, Antonioli P, Tarricone R, </w:t>
      </w:r>
      <w:proofErr w:type="spellStart"/>
      <w:r w:rsidRPr="008B18EA">
        <w:rPr>
          <w:rFonts w:asciiTheme="minorHAnsi" w:hAnsiTheme="minorHAnsi" w:cstheme="minorHAnsi"/>
          <w:sz w:val="20"/>
          <w:lang w:val="en-GB"/>
        </w:rPr>
        <w:t>Pelissero</w:t>
      </w:r>
      <w:proofErr w:type="spellEnd"/>
      <w:r w:rsidRPr="008B18EA">
        <w:rPr>
          <w:rFonts w:asciiTheme="minorHAnsi" w:hAnsiTheme="minorHAnsi" w:cstheme="minorHAnsi"/>
          <w:sz w:val="20"/>
          <w:lang w:val="en-GB"/>
        </w:rPr>
        <w:t xml:space="preserve"> G, Nola S, La Fauci V, Conte A, </w:t>
      </w:r>
      <w:proofErr w:type="spellStart"/>
      <w:r w:rsidRPr="008B18EA">
        <w:rPr>
          <w:rFonts w:asciiTheme="minorHAnsi" w:hAnsiTheme="minorHAnsi" w:cstheme="minorHAnsi"/>
          <w:sz w:val="20"/>
          <w:lang w:val="en-GB"/>
        </w:rPr>
        <w:t>Tognon</w:t>
      </w:r>
      <w:proofErr w:type="spellEnd"/>
      <w:r w:rsidRPr="008B18EA">
        <w:rPr>
          <w:rFonts w:asciiTheme="minorHAnsi" w:hAnsiTheme="minorHAnsi" w:cstheme="minorHAnsi"/>
          <w:sz w:val="20"/>
          <w:lang w:val="en-GB"/>
        </w:rPr>
        <w:t xml:space="preserve"> L, Villone G, </w:t>
      </w:r>
      <w:proofErr w:type="spellStart"/>
      <w:r w:rsidRPr="008B18EA">
        <w:rPr>
          <w:rFonts w:asciiTheme="minorHAnsi" w:hAnsiTheme="minorHAnsi" w:cstheme="minorHAnsi"/>
          <w:sz w:val="20"/>
          <w:lang w:val="en-GB"/>
        </w:rPr>
        <w:t>Trua</w:t>
      </w:r>
      <w:proofErr w:type="spellEnd"/>
      <w:r w:rsidRPr="008B18EA">
        <w:rPr>
          <w:rFonts w:asciiTheme="minorHAnsi" w:hAnsiTheme="minorHAnsi" w:cstheme="minorHAnsi"/>
          <w:sz w:val="20"/>
          <w:lang w:val="en-GB"/>
        </w:rPr>
        <w:t xml:space="preserve"> N, Mazzacane S, for the SAN-ICA Study Group. Reducing healthcare-associated infections incidence by a probiotic-based sanitation system: A multicentre, prospective, intervention study. </w:t>
      </w:r>
      <w:r w:rsidRPr="005F1B4F">
        <w:rPr>
          <w:rFonts w:asciiTheme="minorHAnsi" w:hAnsiTheme="minorHAnsi" w:cstheme="minorHAnsi"/>
          <w:i/>
          <w:sz w:val="20"/>
        </w:rPr>
        <w:t>PLoS ONE</w:t>
      </w:r>
      <w:r w:rsidRPr="005F1B4F">
        <w:rPr>
          <w:rFonts w:asciiTheme="minorHAnsi" w:hAnsiTheme="minorHAnsi" w:cstheme="minorHAnsi"/>
          <w:sz w:val="20"/>
        </w:rPr>
        <w:t xml:space="preserve">, 2018 </w:t>
      </w:r>
      <w:hyperlink r:id="rId39" w:history="1">
        <w:r w:rsidRPr="005F1B4F">
          <w:rPr>
            <w:rStyle w:val="Collegamentoipertestuale"/>
            <w:rFonts w:asciiTheme="minorHAnsi" w:hAnsiTheme="minorHAnsi" w:cstheme="minorHAnsi"/>
            <w:sz w:val="20"/>
          </w:rPr>
          <w:t>https://doi.org/10.1371/journal.pone.0199616</w:t>
        </w:r>
      </w:hyperlink>
    </w:p>
    <w:p w14:paraId="095D6859" w14:textId="77777777" w:rsidR="00B47DE9" w:rsidRPr="005F1B4F" w:rsidRDefault="00B47DE9" w:rsidP="00B47DE9">
      <w:pPr>
        <w:rPr>
          <w:rFonts w:asciiTheme="minorHAnsi" w:hAnsiTheme="minorHAnsi" w:cstheme="minorHAnsi"/>
          <w:sz w:val="20"/>
        </w:rPr>
      </w:pPr>
    </w:p>
    <w:p w14:paraId="5F78DE65" w14:textId="77777777" w:rsidR="00B47DE9" w:rsidRPr="005F1B4F" w:rsidRDefault="00B47DE9" w:rsidP="00B47DE9">
      <w:pPr>
        <w:rPr>
          <w:rFonts w:asciiTheme="minorHAnsi" w:hAnsiTheme="minorHAnsi" w:cstheme="minorHAnsi"/>
          <w:sz w:val="20"/>
        </w:rPr>
      </w:pPr>
      <w:r w:rsidRPr="005F1B4F">
        <w:rPr>
          <w:rFonts w:asciiTheme="minorHAnsi" w:hAnsiTheme="minorHAnsi" w:cstheme="minorHAnsi"/>
          <w:sz w:val="20"/>
        </w:rPr>
        <w:t xml:space="preserve">Rognoni C, Ciani O, Sommariva S, Bargellini I, </w:t>
      </w:r>
      <w:proofErr w:type="spellStart"/>
      <w:r w:rsidRPr="005F1B4F">
        <w:rPr>
          <w:rFonts w:asciiTheme="minorHAnsi" w:hAnsiTheme="minorHAnsi" w:cstheme="minorHAnsi"/>
          <w:sz w:val="20"/>
        </w:rPr>
        <w:t>Bhoori</w:t>
      </w:r>
      <w:proofErr w:type="spellEnd"/>
      <w:r w:rsidRPr="005F1B4F">
        <w:rPr>
          <w:rFonts w:asciiTheme="minorHAnsi" w:hAnsiTheme="minorHAnsi" w:cstheme="minorHAnsi"/>
          <w:sz w:val="20"/>
        </w:rPr>
        <w:t xml:space="preserve"> S, Cioni R, </w:t>
      </w:r>
      <w:proofErr w:type="spellStart"/>
      <w:r w:rsidRPr="005F1B4F">
        <w:rPr>
          <w:rFonts w:asciiTheme="minorHAnsi" w:hAnsiTheme="minorHAnsi" w:cstheme="minorHAnsi"/>
          <w:sz w:val="20"/>
        </w:rPr>
        <w:t>Facciorusso</w:t>
      </w:r>
      <w:proofErr w:type="spellEnd"/>
      <w:r w:rsidRPr="005F1B4F">
        <w:rPr>
          <w:rFonts w:asciiTheme="minorHAnsi" w:hAnsiTheme="minorHAnsi" w:cstheme="minorHAnsi"/>
          <w:sz w:val="20"/>
        </w:rPr>
        <w:t xml:space="preserve"> A, Golfieri R, Gramenzi A, Mazzaferro V, Mosconi C, Ponziani F, Sacco R, Trevisani F, Tarricone R. Trans-</w:t>
      </w:r>
      <w:proofErr w:type="spellStart"/>
      <w:r w:rsidRPr="005F1B4F">
        <w:rPr>
          <w:rFonts w:asciiTheme="minorHAnsi" w:hAnsiTheme="minorHAnsi" w:cstheme="minorHAnsi"/>
          <w:sz w:val="20"/>
        </w:rPr>
        <w:t>arterial</w:t>
      </w:r>
      <w:proofErr w:type="spellEnd"/>
      <w:r w:rsidRPr="005F1B4F">
        <w:rPr>
          <w:rFonts w:asciiTheme="minorHAnsi" w:hAnsiTheme="minorHAnsi" w:cstheme="minorHAnsi"/>
          <w:sz w:val="20"/>
        </w:rPr>
        <w:t xml:space="preserve"> </w:t>
      </w:r>
      <w:proofErr w:type="spellStart"/>
      <w:r w:rsidRPr="005F1B4F">
        <w:rPr>
          <w:rFonts w:asciiTheme="minorHAnsi" w:hAnsiTheme="minorHAnsi" w:cstheme="minorHAnsi"/>
          <w:sz w:val="20"/>
        </w:rPr>
        <w:t>radioembolization</w:t>
      </w:r>
      <w:proofErr w:type="spellEnd"/>
      <w:r w:rsidRPr="005F1B4F">
        <w:rPr>
          <w:rFonts w:asciiTheme="minorHAnsi" w:hAnsiTheme="minorHAnsi" w:cstheme="minorHAnsi"/>
          <w:sz w:val="20"/>
        </w:rPr>
        <w:t xml:space="preserve"> for intermediate-</w:t>
      </w:r>
      <w:proofErr w:type="spellStart"/>
      <w:r w:rsidRPr="005F1B4F">
        <w:rPr>
          <w:rFonts w:asciiTheme="minorHAnsi" w:hAnsiTheme="minorHAnsi" w:cstheme="minorHAnsi"/>
          <w:sz w:val="20"/>
        </w:rPr>
        <w:t>advanced</w:t>
      </w:r>
      <w:proofErr w:type="spellEnd"/>
      <w:r w:rsidRPr="005F1B4F">
        <w:rPr>
          <w:rFonts w:asciiTheme="minorHAnsi" w:hAnsiTheme="minorHAnsi" w:cstheme="minorHAnsi"/>
          <w:sz w:val="20"/>
        </w:rPr>
        <w:t xml:space="preserve"> </w:t>
      </w:r>
      <w:proofErr w:type="spellStart"/>
      <w:r w:rsidRPr="005F1B4F">
        <w:rPr>
          <w:rFonts w:asciiTheme="minorHAnsi" w:hAnsiTheme="minorHAnsi" w:cstheme="minorHAnsi"/>
          <w:sz w:val="20"/>
        </w:rPr>
        <w:t>hepatocellular</w:t>
      </w:r>
      <w:proofErr w:type="spellEnd"/>
      <w:r w:rsidRPr="005F1B4F">
        <w:rPr>
          <w:rFonts w:asciiTheme="minorHAnsi" w:hAnsiTheme="minorHAnsi" w:cstheme="minorHAnsi"/>
          <w:sz w:val="20"/>
        </w:rPr>
        <w:t xml:space="preserve"> carcinoma: a budget impact </w:t>
      </w:r>
      <w:proofErr w:type="spellStart"/>
      <w:r w:rsidRPr="005F1B4F">
        <w:rPr>
          <w:rFonts w:asciiTheme="minorHAnsi" w:hAnsiTheme="minorHAnsi" w:cstheme="minorHAnsi"/>
          <w:sz w:val="20"/>
        </w:rPr>
        <w:t>analysis</w:t>
      </w:r>
      <w:proofErr w:type="spellEnd"/>
      <w:r w:rsidRPr="005F1B4F">
        <w:rPr>
          <w:rFonts w:asciiTheme="minorHAnsi" w:hAnsiTheme="minorHAnsi" w:cstheme="minorHAnsi"/>
          <w:sz w:val="20"/>
        </w:rPr>
        <w:t xml:space="preserve">. </w:t>
      </w:r>
      <w:r w:rsidRPr="005F1B4F">
        <w:rPr>
          <w:rFonts w:asciiTheme="minorHAnsi" w:hAnsiTheme="minorHAnsi" w:cstheme="minorHAnsi"/>
          <w:i/>
          <w:sz w:val="20"/>
        </w:rPr>
        <w:t>BMC Cancer</w:t>
      </w:r>
      <w:r w:rsidRPr="005F1B4F">
        <w:rPr>
          <w:rFonts w:asciiTheme="minorHAnsi" w:hAnsiTheme="minorHAnsi" w:cstheme="minorHAnsi"/>
          <w:sz w:val="20"/>
        </w:rPr>
        <w:t xml:space="preserve">, 2018 </w:t>
      </w:r>
      <w:hyperlink r:id="rId40" w:history="1">
        <w:r w:rsidRPr="005F1B4F">
          <w:rPr>
            <w:rStyle w:val="Collegamentoipertestuale"/>
            <w:rFonts w:asciiTheme="minorHAnsi" w:hAnsiTheme="minorHAnsi" w:cstheme="minorHAnsi"/>
            <w:sz w:val="20"/>
          </w:rPr>
          <w:t>https://doi.org/10.1186/s12885-018-4636-7</w:t>
        </w:r>
      </w:hyperlink>
    </w:p>
    <w:p w14:paraId="3AF8AE25" w14:textId="77777777" w:rsidR="00B47DE9" w:rsidRPr="005F1B4F" w:rsidRDefault="00B47DE9" w:rsidP="00B47DE9">
      <w:pPr>
        <w:rPr>
          <w:rFonts w:asciiTheme="minorHAnsi" w:hAnsiTheme="minorHAnsi" w:cstheme="minorHAnsi"/>
        </w:rPr>
      </w:pPr>
    </w:p>
    <w:p w14:paraId="713D9908" w14:textId="77777777" w:rsidR="00B47DE9" w:rsidRPr="00B47DE9" w:rsidRDefault="00B47DE9" w:rsidP="00B47DE9">
      <w:pPr>
        <w:rPr>
          <w:rFonts w:asciiTheme="minorHAnsi" w:hAnsiTheme="minorHAnsi" w:cstheme="minorHAnsi"/>
          <w:sz w:val="20"/>
          <w:lang w:val="en-GB"/>
        </w:rPr>
      </w:pPr>
      <w:r w:rsidRPr="005F1B4F">
        <w:rPr>
          <w:rFonts w:asciiTheme="minorHAnsi" w:hAnsiTheme="minorHAnsi" w:cstheme="minorHAnsi"/>
          <w:sz w:val="20"/>
        </w:rPr>
        <w:t xml:space="preserve">Rognoni C, Andrea Bassi U, Cataldo M, Crovella C, Crovella F, Cuccurullo D, </w:t>
      </w:r>
      <w:proofErr w:type="spellStart"/>
      <w:r w:rsidRPr="005F1B4F">
        <w:rPr>
          <w:rFonts w:asciiTheme="minorHAnsi" w:hAnsiTheme="minorHAnsi" w:cstheme="minorHAnsi"/>
          <w:sz w:val="20"/>
        </w:rPr>
        <w:t>Cudemo</w:t>
      </w:r>
      <w:proofErr w:type="spellEnd"/>
      <w:r w:rsidRPr="005F1B4F">
        <w:rPr>
          <w:rFonts w:asciiTheme="minorHAnsi" w:hAnsiTheme="minorHAnsi" w:cstheme="minorHAnsi"/>
          <w:sz w:val="20"/>
        </w:rPr>
        <w:t xml:space="preserve"> M, De Nicola E, De Paolis P, Maria Greco V, Marioni A, Pessione S, Piccoli M, Rosignoli A, Sagnelli C, Silvestro R, Tarricone R, Trapani V, Soliani G. Budget impact </w:t>
      </w:r>
      <w:proofErr w:type="spellStart"/>
      <w:r w:rsidRPr="005F1B4F">
        <w:rPr>
          <w:rFonts w:asciiTheme="minorHAnsi" w:hAnsiTheme="minorHAnsi" w:cstheme="minorHAnsi"/>
          <w:sz w:val="20"/>
        </w:rPr>
        <w:t>analysis</w:t>
      </w:r>
      <w:proofErr w:type="spellEnd"/>
      <w:r w:rsidRPr="005F1B4F">
        <w:rPr>
          <w:rFonts w:asciiTheme="minorHAnsi" w:hAnsiTheme="minorHAnsi" w:cstheme="minorHAnsi"/>
          <w:sz w:val="20"/>
        </w:rPr>
        <w:t xml:space="preserve"> of a </w:t>
      </w:r>
      <w:proofErr w:type="spellStart"/>
      <w:r w:rsidRPr="005F1B4F">
        <w:rPr>
          <w:rFonts w:asciiTheme="minorHAnsi" w:hAnsiTheme="minorHAnsi" w:cstheme="minorHAnsi"/>
          <w:sz w:val="20"/>
        </w:rPr>
        <w:t>biosynthetic</w:t>
      </w:r>
      <w:proofErr w:type="spellEnd"/>
      <w:r w:rsidRPr="005F1B4F">
        <w:rPr>
          <w:rFonts w:asciiTheme="minorHAnsi" w:hAnsiTheme="minorHAnsi" w:cstheme="minorHAnsi"/>
          <w:sz w:val="20"/>
        </w:rPr>
        <w:t xml:space="preserve"> mesh for </w:t>
      </w:r>
      <w:proofErr w:type="spellStart"/>
      <w:r w:rsidRPr="005F1B4F">
        <w:rPr>
          <w:rFonts w:asciiTheme="minorHAnsi" w:hAnsiTheme="minorHAnsi" w:cstheme="minorHAnsi"/>
          <w:sz w:val="20"/>
        </w:rPr>
        <w:t>incisional</w:t>
      </w:r>
      <w:proofErr w:type="spellEnd"/>
      <w:r w:rsidRPr="005F1B4F">
        <w:rPr>
          <w:rFonts w:asciiTheme="minorHAnsi" w:hAnsiTheme="minorHAnsi" w:cstheme="minorHAnsi"/>
          <w:sz w:val="20"/>
        </w:rPr>
        <w:t xml:space="preserve"> </w:t>
      </w:r>
      <w:proofErr w:type="spellStart"/>
      <w:r w:rsidRPr="005F1B4F">
        <w:rPr>
          <w:rFonts w:asciiTheme="minorHAnsi" w:hAnsiTheme="minorHAnsi" w:cstheme="minorHAnsi"/>
          <w:sz w:val="20"/>
        </w:rPr>
        <w:t>hernia</w:t>
      </w:r>
      <w:proofErr w:type="spellEnd"/>
      <w:r w:rsidRPr="005F1B4F">
        <w:rPr>
          <w:rFonts w:asciiTheme="minorHAnsi" w:hAnsiTheme="minorHAnsi" w:cstheme="minorHAnsi"/>
          <w:sz w:val="20"/>
        </w:rPr>
        <w:t xml:space="preserve"> </w:t>
      </w:r>
      <w:proofErr w:type="spellStart"/>
      <w:r w:rsidRPr="005F1B4F">
        <w:rPr>
          <w:rFonts w:asciiTheme="minorHAnsi" w:hAnsiTheme="minorHAnsi" w:cstheme="minorHAnsi"/>
          <w:sz w:val="20"/>
        </w:rPr>
        <w:t>repair</w:t>
      </w:r>
      <w:proofErr w:type="spellEnd"/>
      <w:r w:rsidRPr="005F1B4F">
        <w:rPr>
          <w:rFonts w:asciiTheme="minorHAnsi" w:hAnsiTheme="minorHAnsi" w:cstheme="minorHAnsi"/>
          <w:sz w:val="20"/>
        </w:rPr>
        <w:t xml:space="preserve">. </w:t>
      </w:r>
      <w:r w:rsidRPr="00B47DE9">
        <w:rPr>
          <w:rFonts w:asciiTheme="minorHAnsi" w:hAnsiTheme="minorHAnsi" w:cstheme="minorHAnsi"/>
          <w:i/>
          <w:sz w:val="20"/>
          <w:lang w:val="en-GB"/>
        </w:rPr>
        <w:t>Clinical Therapeutics</w:t>
      </w:r>
      <w:r w:rsidRPr="00B47DE9">
        <w:rPr>
          <w:rFonts w:asciiTheme="minorHAnsi" w:hAnsiTheme="minorHAnsi" w:cstheme="minorHAnsi"/>
          <w:sz w:val="20"/>
          <w:lang w:val="en-GB"/>
        </w:rPr>
        <w:t xml:space="preserve">, 2018 </w:t>
      </w:r>
      <w:r>
        <w:fldChar w:fldCharType="begin"/>
      </w:r>
      <w:r w:rsidRPr="00005C5B">
        <w:rPr>
          <w:lang w:val="en-GB"/>
        </w:rPr>
        <w:instrText>HYPERLINK "https://doi.org/10.1016/j.clinthera.2018.09.003"</w:instrText>
      </w:r>
      <w:r>
        <w:fldChar w:fldCharType="separate"/>
      </w:r>
      <w:r w:rsidRPr="00B47DE9">
        <w:rPr>
          <w:rStyle w:val="Collegamentoipertestuale"/>
          <w:rFonts w:asciiTheme="minorHAnsi" w:hAnsiTheme="minorHAnsi" w:cstheme="minorHAnsi"/>
          <w:sz w:val="20"/>
          <w:lang w:val="en-GB"/>
        </w:rPr>
        <w:t>https://doi.org/10.1016/j.clinthera.2018.09.003</w:t>
      </w:r>
      <w:r>
        <w:fldChar w:fldCharType="end"/>
      </w:r>
    </w:p>
    <w:p w14:paraId="6324AEB5" w14:textId="77777777" w:rsidR="00B47DE9" w:rsidRPr="00B47DE9" w:rsidRDefault="00B47DE9" w:rsidP="00B47DE9">
      <w:pPr>
        <w:rPr>
          <w:rFonts w:asciiTheme="minorHAnsi" w:hAnsiTheme="minorHAnsi" w:cstheme="minorHAnsi"/>
          <w:sz w:val="20"/>
          <w:lang w:val="en-GB"/>
        </w:rPr>
      </w:pPr>
    </w:p>
    <w:p w14:paraId="114F37B0" w14:textId="77777777" w:rsidR="00B47DE9" w:rsidRDefault="00B47DE9" w:rsidP="00B47DE9">
      <w:pPr>
        <w:rPr>
          <w:rFonts w:asciiTheme="minorHAnsi" w:hAnsiTheme="minorHAnsi" w:cstheme="minorHAnsi"/>
          <w:sz w:val="20"/>
          <w:lang w:val="en-GB"/>
        </w:rPr>
      </w:pPr>
      <w:r w:rsidRPr="008B18EA">
        <w:rPr>
          <w:rFonts w:asciiTheme="minorHAnsi" w:hAnsiTheme="minorHAnsi" w:cstheme="minorHAnsi"/>
          <w:sz w:val="20"/>
          <w:lang w:val="en-GB"/>
        </w:rPr>
        <w:t xml:space="preserve">Federici C, Perego F, Borsoi L, Crosta V, Zanichelli A, </w:t>
      </w:r>
      <w:proofErr w:type="spellStart"/>
      <w:r w:rsidRPr="008B18EA">
        <w:rPr>
          <w:rFonts w:asciiTheme="minorHAnsi" w:hAnsiTheme="minorHAnsi" w:cstheme="minorHAnsi"/>
          <w:sz w:val="20"/>
          <w:lang w:val="en-GB"/>
        </w:rPr>
        <w:t>Zidaro</w:t>
      </w:r>
      <w:proofErr w:type="spellEnd"/>
      <w:r w:rsidRPr="008B18EA">
        <w:rPr>
          <w:rFonts w:asciiTheme="minorHAnsi" w:hAnsiTheme="minorHAnsi" w:cstheme="minorHAnsi"/>
          <w:sz w:val="20"/>
          <w:lang w:val="en-GB"/>
        </w:rPr>
        <w:t xml:space="preserve"> A, Tarricone R, </w:t>
      </w:r>
      <w:proofErr w:type="spellStart"/>
      <w:r w:rsidRPr="008B18EA">
        <w:rPr>
          <w:rFonts w:asciiTheme="minorHAnsi" w:hAnsiTheme="minorHAnsi" w:cstheme="minorHAnsi"/>
          <w:sz w:val="20"/>
          <w:lang w:val="en-GB"/>
        </w:rPr>
        <w:t>Cicardi</w:t>
      </w:r>
      <w:proofErr w:type="spellEnd"/>
      <w:r w:rsidRPr="008B18EA">
        <w:rPr>
          <w:rFonts w:asciiTheme="minorHAnsi" w:hAnsiTheme="minorHAnsi" w:cstheme="minorHAnsi"/>
          <w:sz w:val="20"/>
          <w:lang w:val="en-GB"/>
        </w:rPr>
        <w:t xml:space="preserve"> M. Costs and effects of on-demand treatment of hereditary angioedema in Italy: a prospective cohort study of 167 patients. </w:t>
      </w:r>
      <w:r w:rsidRPr="008B18EA">
        <w:rPr>
          <w:rFonts w:asciiTheme="minorHAnsi" w:hAnsiTheme="minorHAnsi" w:cstheme="minorHAnsi"/>
          <w:i/>
          <w:sz w:val="20"/>
          <w:lang w:val="en-GB"/>
        </w:rPr>
        <w:t>BMJ Open</w:t>
      </w:r>
      <w:r>
        <w:rPr>
          <w:rFonts w:asciiTheme="minorHAnsi" w:hAnsiTheme="minorHAnsi" w:cstheme="minorHAnsi"/>
          <w:i/>
          <w:sz w:val="20"/>
          <w:lang w:val="en-GB"/>
        </w:rPr>
        <w:t>,</w:t>
      </w:r>
      <w:r w:rsidRPr="008B18EA">
        <w:rPr>
          <w:rFonts w:asciiTheme="minorHAnsi" w:hAnsiTheme="minorHAnsi" w:cstheme="minorHAnsi"/>
          <w:sz w:val="20"/>
          <w:lang w:val="en-GB"/>
        </w:rPr>
        <w:t xml:space="preserve"> 2018</w:t>
      </w:r>
      <w:r>
        <w:rPr>
          <w:rFonts w:asciiTheme="minorHAnsi" w:hAnsiTheme="minorHAnsi" w:cstheme="minorHAnsi"/>
          <w:sz w:val="20"/>
          <w:lang w:val="en-GB"/>
        </w:rPr>
        <w:t xml:space="preserve"> </w:t>
      </w:r>
      <w:r>
        <w:fldChar w:fldCharType="begin"/>
      </w:r>
      <w:r w:rsidRPr="00005C5B">
        <w:rPr>
          <w:lang w:val="en-GB"/>
        </w:rPr>
        <w:instrText>HYPERLINK "http://dx.doi.org/10.1136/bmjopen-2018-022291"</w:instrText>
      </w:r>
      <w:r>
        <w:fldChar w:fldCharType="separate"/>
      </w:r>
      <w:r w:rsidRPr="00955A12">
        <w:rPr>
          <w:rStyle w:val="Collegamentoipertestuale"/>
          <w:rFonts w:asciiTheme="minorHAnsi" w:hAnsiTheme="minorHAnsi" w:cstheme="minorHAnsi"/>
          <w:sz w:val="20"/>
          <w:lang w:val="en-GB"/>
        </w:rPr>
        <w:t>http://dx.doi.org/10.1136/bmjopen-2018-022291</w:t>
      </w:r>
      <w:r>
        <w:fldChar w:fldCharType="end"/>
      </w:r>
    </w:p>
    <w:p w14:paraId="27181DED" w14:textId="77777777" w:rsidR="00B47DE9" w:rsidRDefault="00B47DE9" w:rsidP="00B47DE9">
      <w:pPr>
        <w:rPr>
          <w:rFonts w:asciiTheme="minorHAnsi" w:hAnsiTheme="minorHAnsi" w:cstheme="minorHAnsi"/>
          <w:sz w:val="20"/>
          <w:lang w:val="en-GB"/>
        </w:rPr>
      </w:pPr>
    </w:p>
    <w:p w14:paraId="6340CF68" w14:textId="77777777" w:rsidR="00B47DE9" w:rsidRPr="00D73339" w:rsidRDefault="00B47DE9" w:rsidP="67035670">
      <w:pPr>
        <w:rPr>
          <w:rFonts w:asciiTheme="minorHAnsi" w:hAnsiTheme="minorHAnsi" w:cstheme="minorBidi"/>
          <w:sz w:val="20"/>
          <w:szCs w:val="20"/>
          <w:lang w:val="en-GB"/>
        </w:rPr>
      </w:pPr>
      <w:proofErr w:type="spellStart"/>
      <w:r w:rsidRPr="00D73339">
        <w:rPr>
          <w:rFonts w:asciiTheme="minorHAnsi" w:hAnsiTheme="minorHAnsi" w:cstheme="minorBidi"/>
          <w:sz w:val="20"/>
          <w:szCs w:val="20"/>
          <w:lang w:val="en-GB"/>
        </w:rPr>
        <w:t>Pallari</w:t>
      </w:r>
      <w:proofErr w:type="spellEnd"/>
      <w:r w:rsidRPr="00D73339">
        <w:rPr>
          <w:rFonts w:asciiTheme="minorHAnsi" w:hAnsiTheme="minorHAnsi" w:cstheme="minorBidi"/>
          <w:sz w:val="20"/>
          <w:szCs w:val="20"/>
          <w:lang w:val="en-GB"/>
        </w:rPr>
        <w:t xml:space="preserve"> E, Lewison G, Ciani O, Tarricone R, </w:t>
      </w:r>
      <w:proofErr w:type="spellStart"/>
      <w:r w:rsidRPr="00D73339">
        <w:rPr>
          <w:rFonts w:asciiTheme="minorHAnsi" w:hAnsiTheme="minorHAnsi" w:cstheme="minorBidi"/>
          <w:sz w:val="20"/>
          <w:szCs w:val="20"/>
          <w:lang w:val="en-GB"/>
        </w:rPr>
        <w:t>Sommariva</w:t>
      </w:r>
      <w:proofErr w:type="spellEnd"/>
      <w:r w:rsidRPr="00D73339">
        <w:rPr>
          <w:rFonts w:asciiTheme="minorHAnsi" w:hAnsiTheme="minorHAnsi" w:cstheme="minorBidi"/>
          <w:sz w:val="20"/>
          <w:szCs w:val="20"/>
          <w:lang w:val="en-GB"/>
        </w:rPr>
        <w:t xml:space="preserve"> S, Begum M, and Sullivan R. The impacts of diabetes research from 31 European Countries in 2002 to 2013. </w:t>
      </w:r>
      <w:r w:rsidRPr="00D73339">
        <w:rPr>
          <w:rFonts w:asciiTheme="minorHAnsi" w:hAnsiTheme="minorHAnsi" w:cstheme="minorBidi"/>
          <w:i/>
          <w:iCs/>
          <w:sz w:val="20"/>
          <w:szCs w:val="20"/>
          <w:lang w:val="en-GB"/>
        </w:rPr>
        <w:t>Research Evaluation</w:t>
      </w:r>
      <w:r w:rsidRPr="00D73339">
        <w:rPr>
          <w:rFonts w:asciiTheme="minorHAnsi" w:hAnsiTheme="minorHAnsi" w:cstheme="minorBidi"/>
          <w:sz w:val="20"/>
          <w:szCs w:val="20"/>
          <w:lang w:val="en-GB"/>
        </w:rPr>
        <w:t xml:space="preserve">, 2018 </w:t>
      </w:r>
      <w:r>
        <w:fldChar w:fldCharType="begin"/>
      </w:r>
      <w:r w:rsidRPr="00005C5B">
        <w:rPr>
          <w:lang w:val="en-GB"/>
        </w:rPr>
        <w:instrText>HYPERLINK "https://doi.org/10.1093/reseval/rvy006" \h</w:instrText>
      </w:r>
      <w:r>
        <w:fldChar w:fldCharType="separate"/>
      </w:r>
      <w:r w:rsidRPr="00D73339">
        <w:rPr>
          <w:rStyle w:val="Collegamentoipertestuale"/>
          <w:rFonts w:asciiTheme="minorHAnsi" w:hAnsiTheme="minorHAnsi" w:cstheme="minorBidi"/>
          <w:sz w:val="20"/>
          <w:szCs w:val="20"/>
          <w:lang w:val="en-GB"/>
        </w:rPr>
        <w:t>https://doi.org/10.1093/reseval/rvy006</w:t>
      </w:r>
      <w:r>
        <w:fldChar w:fldCharType="end"/>
      </w:r>
    </w:p>
    <w:p w14:paraId="4861BF78" w14:textId="77777777" w:rsidR="00B47DE9" w:rsidRPr="008B18EA" w:rsidRDefault="00B47DE9" w:rsidP="00B47DE9">
      <w:pPr>
        <w:rPr>
          <w:rFonts w:asciiTheme="minorHAnsi" w:hAnsiTheme="minorHAnsi" w:cstheme="minorHAnsi"/>
          <w:sz w:val="20"/>
          <w:lang w:val="en-GB"/>
        </w:rPr>
      </w:pPr>
    </w:p>
    <w:p w14:paraId="68FB2DA4" w14:textId="77777777" w:rsidR="00B47DE9" w:rsidRDefault="00B47DE9" w:rsidP="00B47DE9">
      <w:pPr>
        <w:rPr>
          <w:rFonts w:asciiTheme="minorHAnsi" w:hAnsiTheme="minorHAnsi" w:cstheme="minorHAnsi"/>
          <w:sz w:val="20"/>
          <w:lang w:val="en-GB"/>
        </w:rPr>
      </w:pPr>
      <w:r w:rsidRPr="008B18EA">
        <w:rPr>
          <w:rFonts w:asciiTheme="minorHAnsi" w:hAnsiTheme="minorHAnsi" w:cstheme="minorHAnsi"/>
          <w:sz w:val="20"/>
          <w:lang w:val="en-GB"/>
        </w:rPr>
        <w:t xml:space="preserve">Torbica A, Tarricone R, Drummond M. Does the approach to economic evaluation in health care depend on culture, values and institutional context? </w:t>
      </w:r>
      <w:r w:rsidRPr="008C7DAE">
        <w:rPr>
          <w:rFonts w:asciiTheme="minorHAnsi" w:hAnsiTheme="minorHAnsi" w:cstheme="minorHAnsi"/>
          <w:i/>
          <w:sz w:val="20"/>
          <w:lang w:val="en-GB"/>
        </w:rPr>
        <w:t>The European Journal of Health Economics</w:t>
      </w:r>
      <w:r>
        <w:rPr>
          <w:rFonts w:asciiTheme="minorHAnsi" w:hAnsiTheme="minorHAnsi" w:cstheme="minorHAnsi"/>
          <w:sz w:val="20"/>
          <w:lang w:val="en-GB"/>
        </w:rPr>
        <w:t>,</w:t>
      </w:r>
      <w:r w:rsidRPr="008B18EA">
        <w:rPr>
          <w:rFonts w:asciiTheme="minorHAnsi" w:hAnsiTheme="minorHAnsi" w:cstheme="minorHAnsi"/>
          <w:sz w:val="20"/>
          <w:lang w:val="en-GB"/>
        </w:rPr>
        <w:t xml:space="preserve"> 2018</w:t>
      </w:r>
      <w:r>
        <w:rPr>
          <w:rFonts w:asciiTheme="minorHAnsi" w:hAnsiTheme="minorHAnsi" w:cstheme="minorHAnsi"/>
          <w:sz w:val="20"/>
          <w:lang w:val="en-GB"/>
        </w:rPr>
        <w:t xml:space="preserve"> </w:t>
      </w:r>
      <w:hyperlink r:id="rId41" w:history="1">
        <w:r w:rsidRPr="00955A12">
          <w:rPr>
            <w:rStyle w:val="Collegamentoipertestuale"/>
            <w:rFonts w:asciiTheme="minorHAnsi" w:hAnsiTheme="minorHAnsi" w:cstheme="minorHAnsi"/>
            <w:sz w:val="20"/>
            <w:lang w:val="en-GB"/>
          </w:rPr>
          <w:t>https://doi.org/10.1007/s10198-017-0943-1</w:t>
        </w:r>
      </w:hyperlink>
    </w:p>
    <w:p w14:paraId="0712DE9F" w14:textId="77777777" w:rsidR="00B47DE9" w:rsidRPr="008B18EA" w:rsidRDefault="00B47DE9" w:rsidP="00B47DE9">
      <w:pPr>
        <w:rPr>
          <w:rFonts w:asciiTheme="minorHAnsi" w:hAnsiTheme="minorHAnsi" w:cstheme="minorHAnsi"/>
          <w:sz w:val="20"/>
          <w:lang w:val="en-GB"/>
        </w:rPr>
      </w:pPr>
    </w:p>
    <w:p w14:paraId="79F33EC4" w14:textId="77777777" w:rsidR="00B47DE9" w:rsidRDefault="00B47DE9" w:rsidP="00B47DE9">
      <w:pPr>
        <w:rPr>
          <w:rFonts w:asciiTheme="minorHAnsi" w:hAnsiTheme="minorHAnsi" w:cstheme="minorHAnsi"/>
          <w:sz w:val="20"/>
          <w:lang w:val="en-GB"/>
        </w:rPr>
      </w:pPr>
      <w:r w:rsidRPr="00BC0CE1">
        <w:rPr>
          <w:rFonts w:asciiTheme="minorHAnsi" w:hAnsiTheme="minorHAnsi" w:cstheme="minorHAnsi"/>
          <w:sz w:val="20"/>
          <w:lang w:val="en-GB"/>
        </w:rPr>
        <w:lastRenderedPageBreak/>
        <w:t xml:space="preserve">Rognoni C, Ciani O, </w:t>
      </w:r>
      <w:proofErr w:type="spellStart"/>
      <w:r w:rsidRPr="00BC0CE1">
        <w:rPr>
          <w:rFonts w:asciiTheme="minorHAnsi" w:hAnsiTheme="minorHAnsi" w:cstheme="minorHAnsi"/>
          <w:sz w:val="20"/>
          <w:lang w:val="en-GB"/>
        </w:rPr>
        <w:t>Sommariva</w:t>
      </w:r>
      <w:proofErr w:type="spellEnd"/>
      <w:r w:rsidRPr="00BC0CE1">
        <w:rPr>
          <w:rFonts w:asciiTheme="minorHAnsi" w:hAnsiTheme="minorHAnsi" w:cstheme="minorHAnsi"/>
          <w:sz w:val="20"/>
          <w:lang w:val="en-GB"/>
        </w:rPr>
        <w:t xml:space="preserve"> S, Tarricone R. Cost-effectiveness analysis of treatments involving radioembolization in intermediate stage hepatocellular carcinoma. </w:t>
      </w:r>
      <w:r w:rsidRPr="00BC0CE1">
        <w:rPr>
          <w:rFonts w:asciiTheme="minorHAnsi" w:hAnsiTheme="minorHAnsi" w:cstheme="minorHAnsi"/>
          <w:i/>
          <w:sz w:val="20"/>
          <w:lang w:val="en-GB"/>
        </w:rPr>
        <w:t>Journal of Comparative Effectiveness Research</w:t>
      </w:r>
      <w:r w:rsidRPr="00BC0CE1">
        <w:rPr>
          <w:rFonts w:asciiTheme="minorHAnsi" w:hAnsiTheme="minorHAnsi" w:cstheme="minorHAnsi"/>
          <w:sz w:val="20"/>
          <w:lang w:val="en-GB"/>
        </w:rPr>
        <w:t xml:space="preserve">, 2018 </w:t>
      </w:r>
      <w:r>
        <w:fldChar w:fldCharType="begin"/>
      </w:r>
      <w:r w:rsidRPr="00005C5B">
        <w:rPr>
          <w:lang w:val="en-GB"/>
        </w:rPr>
        <w:instrText>HYPERLINK "https://doi.org/10.2217/cer-2017-0050"</w:instrText>
      </w:r>
      <w:r>
        <w:fldChar w:fldCharType="separate"/>
      </w:r>
      <w:r w:rsidRPr="00BC0CE1">
        <w:rPr>
          <w:rStyle w:val="Collegamentoipertestuale"/>
          <w:rFonts w:asciiTheme="minorHAnsi" w:hAnsiTheme="minorHAnsi" w:cstheme="minorHAnsi"/>
          <w:sz w:val="20"/>
          <w:lang w:val="en-GB"/>
        </w:rPr>
        <w:t>https://doi.org/10.2217/cer-2017-0050</w:t>
      </w:r>
      <w:r>
        <w:fldChar w:fldCharType="end"/>
      </w:r>
    </w:p>
    <w:p w14:paraId="03BBF093" w14:textId="77777777" w:rsidR="00B47DE9" w:rsidRPr="008B18EA" w:rsidRDefault="00B47DE9" w:rsidP="00B47DE9">
      <w:pPr>
        <w:rPr>
          <w:rFonts w:asciiTheme="minorHAnsi" w:hAnsiTheme="minorHAnsi" w:cstheme="minorHAnsi"/>
          <w:sz w:val="20"/>
          <w:lang w:val="en-GB"/>
        </w:rPr>
      </w:pPr>
    </w:p>
    <w:p w14:paraId="5C08E52F" w14:textId="77777777" w:rsidR="00B47DE9" w:rsidRDefault="00B47DE9" w:rsidP="00B47DE9">
      <w:pPr>
        <w:rPr>
          <w:rFonts w:asciiTheme="minorHAnsi" w:hAnsiTheme="minorHAnsi" w:cstheme="minorHAnsi"/>
          <w:sz w:val="20"/>
          <w:lang w:val="en-GB"/>
        </w:rPr>
      </w:pPr>
      <w:r w:rsidRPr="008B18EA">
        <w:rPr>
          <w:rFonts w:asciiTheme="minorHAnsi" w:hAnsiTheme="minorHAnsi" w:cstheme="minorHAnsi"/>
          <w:sz w:val="20"/>
          <w:lang w:val="en-GB"/>
        </w:rPr>
        <w:t xml:space="preserve">Rognoni C, Tarricone R. Intermittent catheterisation with hydrophilic and non-hydrophilic urinary catheters: systematic literature review and meta-analyses. </w:t>
      </w:r>
      <w:r w:rsidRPr="008C7DAE">
        <w:rPr>
          <w:rFonts w:asciiTheme="minorHAnsi" w:hAnsiTheme="minorHAnsi" w:cstheme="minorHAnsi"/>
          <w:i/>
          <w:sz w:val="20"/>
          <w:lang w:val="en-GB"/>
        </w:rPr>
        <w:t>BMC Urology</w:t>
      </w:r>
      <w:r>
        <w:rPr>
          <w:rFonts w:asciiTheme="minorHAnsi" w:hAnsiTheme="minorHAnsi" w:cstheme="minorHAnsi"/>
          <w:sz w:val="20"/>
          <w:lang w:val="en-GB"/>
        </w:rPr>
        <w:t>,</w:t>
      </w:r>
      <w:r w:rsidRPr="008B18EA">
        <w:rPr>
          <w:rFonts w:asciiTheme="minorHAnsi" w:hAnsiTheme="minorHAnsi" w:cstheme="minorHAnsi"/>
          <w:sz w:val="20"/>
          <w:lang w:val="en-GB"/>
        </w:rPr>
        <w:t xml:space="preserve"> 2017</w:t>
      </w:r>
      <w:r>
        <w:rPr>
          <w:rFonts w:asciiTheme="minorHAnsi" w:hAnsiTheme="minorHAnsi" w:cstheme="minorHAnsi"/>
          <w:sz w:val="20"/>
          <w:lang w:val="en-GB"/>
        </w:rPr>
        <w:t xml:space="preserve"> </w:t>
      </w:r>
      <w:r>
        <w:fldChar w:fldCharType="begin"/>
      </w:r>
      <w:r w:rsidRPr="00005C5B">
        <w:rPr>
          <w:lang w:val="en-GB"/>
        </w:rPr>
        <w:instrText>HYPERLINK "https://doi.org/10.1186/s12894-016-0191-1"</w:instrText>
      </w:r>
      <w:r>
        <w:fldChar w:fldCharType="separate"/>
      </w:r>
      <w:r w:rsidRPr="00955A12">
        <w:rPr>
          <w:rStyle w:val="Collegamentoipertestuale"/>
          <w:rFonts w:asciiTheme="minorHAnsi" w:hAnsiTheme="minorHAnsi" w:cstheme="minorHAnsi"/>
          <w:sz w:val="20"/>
          <w:lang w:val="en-GB"/>
        </w:rPr>
        <w:t>https://doi.org/10.1186/s12894-016-0191-1</w:t>
      </w:r>
      <w:r>
        <w:fldChar w:fldCharType="end"/>
      </w:r>
    </w:p>
    <w:p w14:paraId="5C4D153D" w14:textId="77777777" w:rsidR="00B47DE9" w:rsidRPr="008B18EA" w:rsidRDefault="00B47DE9" w:rsidP="00B47DE9">
      <w:pPr>
        <w:rPr>
          <w:rFonts w:asciiTheme="minorHAnsi" w:hAnsiTheme="minorHAnsi" w:cstheme="minorHAnsi"/>
          <w:sz w:val="20"/>
          <w:lang w:val="en-GB"/>
        </w:rPr>
      </w:pPr>
    </w:p>
    <w:p w14:paraId="1434A4D9" w14:textId="77777777" w:rsidR="00B47DE9" w:rsidRDefault="00B47DE9" w:rsidP="00B47DE9">
      <w:pPr>
        <w:rPr>
          <w:rFonts w:asciiTheme="minorHAnsi" w:hAnsiTheme="minorHAnsi" w:cstheme="minorHAnsi"/>
          <w:sz w:val="20"/>
          <w:lang w:val="en-GB"/>
        </w:rPr>
      </w:pPr>
      <w:r w:rsidRPr="008B18EA">
        <w:rPr>
          <w:rFonts w:asciiTheme="minorHAnsi" w:hAnsiTheme="minorHAnsi" w:cstheme="minorHAnsi"/>
          <w:sz w:val="20"/>
          <w:lang w:val="en-GB"/>
        </w:rPr>
        <w:t xml:space="preserve">Berger ML, Sox H, Willke RJ, Brixner DL, Eichler H-G, Goettsch W, Madigan D, </w:t>
      </w:r>
      <w:proofErr w:type="spellStart"/>
      <w:r w:rsidRPr="008B18EA">
        <w:rPr>
          <w:rFonts w:asciiTheme="minorHAnsi" w:hAnsiTheme="minorHAnsi" w:cstheme="minorHAnsi"/>
          <w:sz w:val="20"/>
          <w:lang w:val="en-GB"/>
        </w:rPr>
        <w:t>Makady</w:t>
      </w:r>
      <w:proofErr w:type="spellEnd"/>
      <w:r w:rsidRPr="008B18EA">
        <w:rPr>
          <w:rFonts w:asciiTheme="minorHAnsi" w:hAnsiTheme="minorHAnsi" w:cstheme="minorHAnsi"/>
          <w:sz w:val="20"/>
          <w:lang w:val="en-GB"/>
        </w:rPr>
        <w:t xml:space="preserve"> A, Schneeweiss S, Tarricone R, Wang SV, Watkins J, Mullins CD. Good Practices for Real‐World Data Studies of Treatment and/or Comparative Effectiveness: Recommendations from the Joint ISPOR‐ISPE Special Task Force on Real‐World Evidence in Health Care Decision Making. </w:t>
      </w:r>
      <w:r w:rsidRPr="008C7DAE">
        <w:rPr>
          <w:rFonts w:asciiTheme="minorHAnsi" w:hAnsiTheme="minorHAnsi" w:cstheme="minorHAnsi"/>
          <w:i/>
          <w:sz w:val="20"/>
          <w:lang w:val="en-GB"/>
        </w:rPr>
        <w:t>Value in Health</w:t>
      </w:r>
      <w:r>
        <w:rPr>
          <w:rFonts w:asciiTheme="minorHAnsi" w:hAnsiTheme="minorHAnsi" w:cstheme="minorHAnsi"/>
          <w:sz w:val="20"/>
          <w:lang w:val="en-GB"/>
        </w:rPr>
        <w:t>,</w:t>
      </w:r>
      <w:r w:rsidRPr="008B18EA">
        <w:rPr>
          <w:rFonts w:asciiTheme="minorHAnsi" w:hAnsiTheme="minorHAnsi" w:cstheme="minorHAnsi"/>
          <w:sz w:val="20"/>
          <w:lang w:val="en-GB"/>
        </w:rPr>
        <w:t xml:space="preserve"> 2017</w:t>
      </w:r>
      <w:r>
        <w:rPr>
          <w:rFonts w:asciiTheme="minorHAnsi" w:hAnsiTheme="minorHAnsi" w:cstheme="minorHAnsi"/>
          <w:sz w:val="20"/>
          <w:lang w:val="en-GB"/>
        </w:rPr>
        <w:t xml:space="preserve"> </w:t>
      </w:r>
      <w:r>
        <w:fldChar w:fldCharType="begin"/>
      </w:r>
      <w:r w:rsidRPr="00005C5B">
        <w:rPr>
          <w:lang w:val="en-GB"/>
        </w:rPr>
        <w:instrText>HYPERLINK "https://doi.org/10.1016/j.jval.2017.08.3019"</w:instrText>
      </w:r>
      <w:r>
        <w:fldChar w:fldCharType="separate"/>
      </w:r>
      <w:r w:rsidRPr="00955A12">
        <w:rPr>
          <w:rStyle w:val="Collegamentoipertestuale"/>
          <w:rFonts w:asciiTheme="minorHAnsi" w:hAnsiTheme="minorHAnsi" w:cstheme="minorHAnsi"/>
          <w:sz w:val="20"/>
          <w:lang w:val="en-GB"/>
        </w:rPr>
        <w:t>https://doi.org/10.1016/j.jval.2017.08.3019</w:t>
      </w:r>
      <w:r>
        <w:fldChar w:fldCharType="end"/>
      </w:r>
    </w:p>
    <w:p w14:paraId="42A4CA96" w14:textId="77777777" w:rsidR="00B47DE9" w:rsidRPr="008B18EA" w:rsidRDefault="00B47DE9" w:rsidP="00B47DE9">
      <w:pPr>
        <w:rPr>
          <w:rFonts w:asciiTheme="minorHAnsi" w:hAnsiTheme="minorHAnsi" w:cstheme="minorHAnsi"/>
          <w:sz w:val="20"/>
          <w:lang w:val="en-GB"/>
        </w:rPr>
      </w:pPr>
    </w:p>
    <w:p w14:paraId="46FCA758" w14:textId="77777777" w:rsidR="00B47DE9" w:rsidRPr="00D73339" w:rsidRDefault="00B47DE9" w:rsidP="67035670">
      <w:pPr>
        <w:rPr>
          <w:rFonts w:asciiTheme="minorHAnsi" w:hAnsiTheme="minorHAnsi" w:cstheme="minorBidi"/>
          <w:sz w:val="20"/>
          <w:szCs w:val="20"/>
          <w:lang w:val="en-GB"/>
        </w:rPr>
      </w:pPr>
      <w:r w:rsidRPr="00D73339">
        <w:rPr>
          <w:rFonts w:asciiTheme="minorHAnsi" w:hAnsiTheme="minorHAnsi" w:cstheme="minorBidi"/>
          <w:sz w:val="20"/>
          <w:szCs w:val="20"/>
          <w:lang w:val="en-GB"/>
        </w:rPr>
        <w:t xml:space="preserve">Begum M, Lewison G, </w:t>
      </w:r>
      <w:proofErr w:type="spellStart"/>
      <w:r w:rsidRPr="00D73339">
        <w:rPr>
          <w:rFonts w:asciiTheme="minorHAnsi" w:hAnsiTheme="minorHAnsi" w:cstheme="minorBidi"/>
          <w:sz w:val="20"/>
          <w:szCs w:val="20"/>
          <w:lang w:val="en-GB"/>
        </w:rPr>
        <w:t>Sommariva</w:t>
      </w:r>
      <w:proofErr w:type="spellEnd"/>
      <w:r w:rsidRPr="00D73339">
        <w:rPr>
          <w:rFonts w:asciiTheme="minorHAnsi" w:hAnsiTheme="minorHAnsi" w:cstheme="minorBidi"/>
          <w:sz w:val="20"/>
          <w:szCs w:val="20"/>
          <w:lang w:val="en-GB"/>
        </w:rPr>
        <w:t xml:space="preserve"> S, Ciani O, Tarricone R, and Sullivan R. European Diabetes Research and Its Funding, 2002-13. </w:t>
      </w:r>
      <w:r w:rsidRPr="00D73339">
        <w:rPr>
          <w:rFonts w:asciiTheme="minorHAnsi" w:hAnsiTheme="minorHAnsi" w:cstheme="minorBidi"/>
          <w:i/>
          <w:iCs/>
          <w:sz w:val="20"/>
          <w:szCs w:val="20"/>
          <w:lang w:val="en-GB"/>
        </w:rPr>
        <w:t>Diabetic Medicine</w:t>
      </w:r>
      <w:r w:rsidRPr="00D73339">
        <w:rPr>
          <w:rFonts w:asciiTheme="minorHAnsi" w:hAnsiTheme="minorHAnsi" w:cstheme="minorBidi"/>
          <w:sz w:val="20"/>
          <w:szCs w:val="20"/>
          <w:lang w:val="en-GB"/>
        </w:rPr>
        <w:t xml:space="preserve">, 2017 </w:t>
      </w:r>
      <w:r>
        <w:fldChar w:fldCharType="begin"/>
      </w:r>
      <w:r w:rsidRPr="00005C5B">
        <w:rPr>
          <w:lang w:val="en-GB"/>
        </w:rPr>
        <w:instrText>HYPERLINK "https://doi.org/10.1111/dme.13411" \h</w:instrText>
      </w:r>
      <w:r>
        <w:fldChar w:fldCharType="separate"/>
      </w:r>
      <w:r w:rsidRPr="00D73339">
        <w:rPr>
          <w:rStyle w:val="Collegamentoipertestuale"/>
          <w:rFonts w:asciiTheme="minorHAnsi" w:hAnsiTheme="minorHAnsi" w:cstheme="minorBidi"/>
          <w:sz w:val="20"/>
          <w:szCs w:val="20"/>
          <w:lang w:val="en-GB"/>
        </w:rPr>
        <w:t>https://doi.org/10.1111/dme.13411</w:t>
      </w:r>
      <w:r>
        <w:fldChar w:fldCharType="end"/>
      </w:r>
    </w:p>
    <w:p w14:paraId="65ACC66A" w14:textId="77777777" w:rsidR="00B47DE9" w:rsidRPr="008B18EA" w:rsidRDefault="00B47DE9" w:rsidP="00B47DE9">
      <w:pPr>
        <w:rPr>
          <w:rFonts w:asciiTheme="minorHAnsi" w:hAnsiTheme="minorHAnsi" w:cstheme="minorHAnsi"/>
          <w:sz w:val="20"/>
          <w:lang w:val="en-GB"/>
        </w:rPr>
      </w:pPr>
    </w:p>
    <w:p w14:paraId="3044BC7B" w14:textId="77777777" w:rsidR="00B47DE9" w:rsidRDefault="00B47DE9" w:rsidP="00B47DE9">
      <w:pPr>
        <w:rPr>
          <w:rFonts w:asciiTheme="minorHAnsi" w:hAnsiTheme="minorHAnsi" w:cstheme="minorHAnsi"/>
          <w:sz w:val="20"/>
          <w:lang w:val="en-GB"/>
        </w:rPr>
      </w:pPr>
      <w:r w:rsidRPr="008B18EA">
        <w:rPr>
          <w:rFonts w:asciiTheme="minorHAnsi" w:hAnsiTheme="minorHAnsi" w:cstheme="minorHAnsi"/>
          <w:sz w:val="20"/>
          <w:lang w:val="en-GB"/>
        </w:rPr>
        <w:t xml:space="preserve">Mujica-Mota R, Watson LK, Tarricone R, Jäger M. Cost-Effectiveness of Timely Versus Delayed Primary Total Hip Replacement </w:t>
      </w:r>
      <w:proofErr w:type="gramStart"/>
      <w:r w:rsidRPr="008B18EA">
        <w:rPr>
          <w:rFonts w:asciiTheme="minorHAnsi" w:hAnsiTheme="minorHAnsi" w:cstheme="minorHAnsi"/>
          <w:sz w:val="20"/>
          <w:lang w:val="en-GB"/>
        </w:rPr>
        <w:t>In</w:t>
      </w:r>
      <w:proofErr w:type="gramEnd"/>
      <w:r w:rsidRPr="008B18EA">
        <w:rPr>
          <w:rFonts w:asciiTheme="minorHAnsi" w:hAnsiTheme="minorHAnsi" w:cstheme="minorHAnsi"/>
          <w:sz w:val="20"/>
          <w:lang w:val="en-GB"/>
        </w:rPr>
        <w:t xml:space="preserve"> Germany: A Social Health Insurance Perspective. </w:t>
      </w:r>
      <w:proofErr w:type="spellStart"/>
      <w:r w:rsidRPr="008C7DAE">
        <w:rPr>
          <w:rFonts w:asciiTheme="minorHAnsi" w:hAnsiTheme="minorHAnsi" w:cstheme="minorHAnsi"/>
          <w:i/>
          <w:sz w:val="20"/>
          <w:lang w:val="en-GB"/>
        </w:rPr>
        <w:t>Orthopedic</w:t>
      </w:r>
      <w:proofErr w:type="spellEnd"/>
      <w:r w:rsidRPr="008C7DAE">
        <w:rPr>
          <w:rFonts w:asciiTheme="minorHAnsi" w:hAnsiTheme="minorHAnsi" w:cstheme="minorHAnsi"/>
          <w:i/>
          <w:sz w:val="20"/>
          <w:lang w:val="en-GB"/>
        </w:rPr>
        <w:t xml:space="preserve"> Reviews</w:t>
      </w:r>
      <w:r>
        <w:rPr>
          <w:rFonts w:asciiTheme="minorHAnsi" w:hAnsiTheme="minorHAnsi" w:cstheme="minorHAnsi"/>
          <w:sz w:val="20"/>
          <w:lang w:val="en-GB"/>
        </w:rPr>
        <w:t>,</w:t>
      </w:r>
      <w:r w:rsidRPr="008B18EA">
        <w:rPr>
          <w:rFonts w:asciiTheme="minorHAnsi" w:hAnsiTheme="minorHAnsi" w:cstheme="minorHAnsi"/>
          <w:sz w:val="20"/>
          <w:lang w:val="en-GB"/>
        </w:rPr>
        <w:t xml:space="preserve"> 2017</w:t>
      </w:r>
      <w:r>
        <w:rPr>
          <w:rFonts w:asciiTheme="minorHAnsi" w:hAnsiTheme="minorHAnsi" w:cstheme="minorHAnsi"/>
          <w:sz w:val="20"/>
          <w:lang w:val="en-GB"/>
        </w:rPr>
        <w:t xml:space="preserve"> </w:t>
      </w:r>
      <w:r>
        <w:fldChar w:fldCharType="begin"/>
      </w:r>
      <w:r w:rsidRPr="00005C5B">
        <w:rPr>
          <w:lang w:val="en-GB"/>
        </w:rPr>
        <w:instrText>HYPERLINK "https://dx.doi.org/10.4081%2For.2017.7161"</w:instrText>
      </w:r>
      <w:r>
        <w:fldChar w:fldCharType="separate"/>
      </w:r>
      <w:r w:rsidRPr="00955A12">
        <w:rPr>
          <w:rStyle w:val="Collegamentoipertestuale"/>
          <w:rFonts w:asciiTheme="minorHAnsi" w:hAnsiTheme="minorHAnsi" w:cstheme="minorHAnsi"/>
          <w:sz w:val="20"/>
          <w:lang w:val="en-GB"/>
        </w:rPr>
        <w:t>https://dx.doi.org/10.4081%2For.2017.7161</w:t>
      </w:r>
      <w:r>
        <w:fldChar w:fldCharType="end"/>
      </w:r>
    </w:p>
    <w:p w14:paraId="57FF8AB5" w14:textId="77777777" w:rsidR="00B47DE9" w:rsidRPr="008B18EA" w:rsidRDefault="00B47DE9" w:rsidP="00B47DE9">
      <w:pPr>
        <w:rPr>
          <w:rFonts w:asciiTheme="minorHAnsi" w:hAnsiTheme="minorHAnsi" w:cstheme="minorHAnsi"/>
          <w:sz w:val="20"/>
          <w:lang w:val="en-GB"/>
        </w:rPr>
      </w:pPr>
    </w:p>
    <w:p w14:paraId="01791B4C" w14:textId="77777777" w:rsidR="00B47DE9" w:rsidRDefault="00B47DE9" w:rsidP="00B47DE9">
      <w:pPr>
        <w:rPr>
          <w:rFonts w:asciiTheme="minorHAnsi" w:hAnsiTheme="minorHAnsi" w:cstheme="minorHAnsi"/>
          <w:sz w:val="20"/>
        </w:rPr>
      </w:pPr>
      <w:r w:rsidRPr="008B18EA">
        <w:rPr>
          <w:rFonts w:asciiTheme="minorHAnsi" w:hAnsiTheme="minorHAnsi" w:cstheme="minorHAnsi"/>
          <w:sz w:val="20"/>
          <w:lang w:val="en-GB"/>
        </w:rPr>
        <w:t xml:space="preserve">Callea G, Cavallo MC, Tarricone R, Torbica A. Learning effect and diffusion of innovative medical devices: the case of transcatheter aortic valve implantation in Italy. </w:t>
      </w:r>
      <w:r w:rsidRPr="008C7DAE">
        <w:rPr>
          <w:rFonts w:asciiTheme="minorHAnsi" w:hAnsiTheme="minorHAnsi" w:cstheme="minorHAnsi"/>
          <w:i/>
          <w:sz w:val="20"/>
        </w:rPr>
        <w:t xml:space="preserve">Journal of Comparative </w:t>
      </w:r>
      <w:proofErr w:type="spellStart"/>
      <w:r w:rsidRPr="008C7DAE">
        <w:rPr>
          <w:rFonts w:asciiTheme="minorHAnsi" w:hAnsiTheme="minorHAnsi" w:cstheme="minorHAnsi"/>
          <w:i/>
          <w:sz w:val="20"/>
        </w:rPr>
        <w:t>Effectiveness</w:t>
      </w:r>
      <w:proofErr w:type="spellEnd"/>
      <w:r w:rsidRPr="008C7DAE">
        <w:rPr>
          <w:rFonts w:asciiTheme="minorHAnsi" w:hAnsiTheme="minorHAnsi" w:cstheme="minorHAnsi"/>
          <w:i/>
          <w:sz w:val="20"/>
        </w:rPr>
        <w:t xml:space="preserve"> Research</w:t>
      </w:r>
      <w:r>
        <w:rPr>
          <w:rFonts w:asciiTheme="minorHAnsi" w:hAnsiTheme="minorHAnsi" w:cstheme="minorHAnsi"/>
          <w:sz w:val="20"/>
        </w:rPr>
        <w:t>,</w:t>
      </w:r>
      <w:r w:rsidRPr="008B18EA">
        <w:rPr>
          <w:rFonts w:asciiTheme="minorHAnsi" w:hAnsiTheme="minorHAnsi" w:cstheme="minorHAnsi"/>
          <w:sz w:val="20"/>
        </w:rPr>
        <w:t xml:space="preserve"> 2017</w:t>
      </w:r>
      <w:r>
        <w:rPr>
          <w:rFonts w:asciiTheme="minorHAnsi" w:hAnsiTheme="minorHAnsi" w:cstheme="minorHAnsi"/>
          <w:sz w:val="20"/>
        </w:rPr>
        <w:t xml:space="preserve"> </w:t>
      </w:r>
      <w:hyperlink r:id="rId42" w:history="1">
        <w:r w:rsidRPr="00955A12">
          <w:rPr>
            <w:rStyle w:val="Collegamentoipertestuale"/>
            <w:rFonts w:asciiTheme="minorHAnsi" w:hAnsiTheme="minorHAnsi" w:cstheme="minorHAnsi"/>
            <w:sz w:val="20"/>
          </w:rPr>
          <w:t>https://doi.org/10.2217/cer-2016-0083</w:t>
        </w:r>
      </w:hyperlink>
    </w:p>
    <w:p w14:paraId="1E18E869" w14:textId="77777777" w:rsidR="00B47DE9" w:rsidRPr="008B18EA" w:rsidRDefault="00B47DE9" w:rsidP="00B47DE9">
      <w:pPr>
        <w:rPr>
          <w:rFonts w:asciiTheme="minorHAnsi" w:hAnsiTheme="minorHAnsi" w:cstheme="minorHAnsi"/>
          <w:sz w:val="20"/>
        </w:rPr>
      </w:pPr>
    </w:p>
    <w:p w14:paraId="3C98C7A8" w14:textId="77777777" w:rsidR="00B47DE9" w:rsidRDefault="00B47DE9" w:rsidP="00B47DE9">
      <w:pPr>
        <w:rPr>
          <w:rFonts w:asciiTheme="minorHAnsi" w:hAnsiTheme="minorHAnsi" w:cstheme="minorHAnsi"/>
          <w:sz w:val="20"/>
          <w:lang w:val="en-GB"/>
        </w:rPr>
      </w:pPr>
      <w:proofErr w:type="spellStart"/>
      <w:r w:rsidRPr="008B18EA">
        <w:rPr>
          <w:rFonts w:asciiTheme="minorHAnsi" w:hAnsiTheme="minorHAnsi" w:cstheme="minorHAnsi"/>
          <w:sz w:val="20"/>
        </w:rPr>
        <w:t>Cervigni</w:t>
      </w:r>
      <w:proofErr w:type="spellEnd"/>
      <w:r w:rsidRPr="008B18EA">
        <w:rPr>
          <w:rFonts w:asciiTheme="minorHAnsi" w:hAnsiTheme="minorHAnsi" w:cstheme="minorHAnsi"/>
          <w:sz w:val="20"/>
        </w:rPr>
        <w:t xml:space="preserve"> M, Sommariva M, Tenaglia R, Porru D, </w:t>
      </w:r>
      <w:proofErr w:type="spellStart"/>
      <w:r w:rsidRPr="008B18EA">
        <w:rPr>
          <w:rFonts w:asciiTheme="minorHAnsi" w:hAnsiTheme="minorHAnsi" w:cstheme="minorHAnsi"/>
          <w:sz w:val="20"/>
        </w:rPr>
        <w:t>Ostardo</w:t>
      </w:r>
      <w:proofErr w:type="spellEnd"/>
      <w:r w:rsidRPr="008B18EA">
        <w:rPr>
          <w:rFonts w:asciiTheme="minorHAnsi" w:hAnsiTheme="minorHAnsi" w:cstheme="minorHAnsi"/>
          <w:sz w:val="20"/>
        </w:rPr>
        <w:t xml:space="preserve"> D, </w:t>
      </w:r>
      <w:proofErr w:type="spellStart"/>
      <w:r w:rsidRPr="008B18EA">
        <w:rPr>
          <w:rFonts w:asciiTheme="minorHAnsi" w:hAnsiTheme="minorHAnsi" w:cstheme="minorHAnsi"/>
          <w:sz w:val="20"/>
        </w:rPr>
        <w:t>Giammò</w:t>
      </w:r>
      <w:proofErr w:type="spellEnd"/>
      <w:r w:rsidRPr="008B18EA">
        <w:rPr>
          <w:rFonts w:asciiTheme="minorHAnsi" w:hAnsiTheme="minorHAnsi" w:cstheme="minorHAnsi"/>
          <w:sz w:val="20"/>
        </w:rPr>
        <w:t xml:space="preserve"> A, Trevisan S, Frangione V, Ciani O, Tarricone R, Pappagallo GL. </w:t>
      </w:r>
      <w:r w:rsidRPr="008B18EA">
        <w:rPr>
          <w:rFonts w:asciiTheme="minorHAnsi" w:hAnsiTheme="minorHAnsi" w:cstheme="minorHAnsi"/>
          <w:sz w:val="20"/>
          <w:lang w:val="en-GB"/>
        </w:rPr>
        <w:t xml:space="preserve">A randomized, open‐label, </w:t>
      </w:r>
      <w:proofErr w:type="spellStart"/>
      <w:r w:rsidRPr="008B18EA">
        <w:rPr>
          <w:rFonts w:asciiTheme="minorHAnsi" w:hAnsiTheme="minorHAnsi" w:cstheme="minorHAnsi"/>
          <w:sz w:val="20"/>
          <w:lang w:val="en-GB"/>
        </w:rPr>
        <w:t>multicenter</w:t>
      </w:r>
      <w:proofErr w:type="spellEnd"/>
      <w:r w:rsidRPr="008B18EA">
        <w:rPr>
          <w:rFonts w:asciiTheme="minorHAnsi" w:hAnsiTheme="minorHAnsi" w:cstheme="minorHAnsi"/>
          <w:sz w:val="20"/>
          <w:lang w:val="en-GB"/>
        </w:rPr>
        <w:t xml:space="preserve"> study of the efficacy and safety of intravesical hyaluronic acid and chondroitin </w:t>
      </w:r>
      <w:proofErr w:type="spellStart"/>
      <w:r w:rsidRPr="008B18EA">
        <w:rPr>
          <w:rFonts w:asciiTheme="minorHAnsi" w:hAnsiTheme="minorHAnsi" w:cstheme="minorHAnsi"/>
          <w:sz w:val="20"/>
          <w:lang w:val="en-GB"/>
        </w:rPr>
        <w:t>sulfate</w:t>
      </w:r>
      <w:proofErr w:type="spellEnd"/>
      <w:r w:rsidRPr="008B18EA">
        <w:rPr>
          <w:rFonts w:asciiTheme="minorHAnsi" w:hAnsiTheme="minorHAnsi" w:cstheme="minorHAnsi"/>
          <w:sz w:val="20"/>
          <w:lang w:val="en-GB"/>
        </w:rPr>
        <w:t xml:space="preserve"> versus dimethyl sulfoxide in women with bladder pain syndrome/interstitial cystitis. </w:t>
      </w:r>
      <w:proofErr w:type="spellStart"/>
      <w:r w:rsidRPr="008C7DAE">
        <w:rPr>
          <w:rFonts w:asciiTheme="minorHAnsi" w:hAnsiTheme="minorHAnsi" w:cstheme="minorHAnsi"/>
          <w:i/>
          <w:sz w:val="20"/>
          <w:lang w:val="en-GB"/>
        </w:rPr>
        <w:t>Neurourology</w:t>
      </w:r>
      <w:proofErr w:type="spellEnd"/>
      <w:r w:rsidRPr="008C7DAE">
        <w:rPr>
          <w:rFonts w:asciiTheme="minorHAnsi" w:hAnsiTheme="minorHAnsi" w:cstheme="minorHAnsi"/>
          <w:i/>
          <w:sz w:val="20"/>
          <w:lang w:val="en-GB"/>
        </w:rPr>
        <w:t xml:space="preserve"> and Urodynamics</w:t>
      </w:r>
      <w:r>
        <w:rPr>
          <w:rFonts w:asciiTheme="minorHAnsi" w:hAnsiTheme="minorHAnsi" w:cstheme="minorHAnsi"/>
          <w:sz w:val="20"/>
          <w:lang w:val="en-GB"/>
        </w:rPr>
        <w:t>,</w:t>
      </w:r>
      <w:r w:rsidRPr="008B18EA">
        <w:rPr>
          <w:rFonts w:asciiTheme="minorHAnsi" w:hAnsiTheme="minorHAnsi" w:cstheme="minorHAnsi"/>
          <w:sz w:val="20"/>
          <w:lang w:val="en-GB"/>
        </w:rPr>
        <w:t xml:space="preserve"> 2017</w:t>
      </w:r>
      <w:r>
        <w:rPr>
          <w:rFonts w:asciiTheme="minorHAnsi" w:hAnsiTheme="minorHAnsi" w:cstheme="minorHAnsi"/>
          <w:sz w:val="20"/>
          <w:lang w:val="en-GB"/>
        </w:rPr>
        <w:t xml:space="preserve"> </w:t>
      </w:r>
      <w:r>
        <w:fldChar w:fldCharType="begin"/>
      </w:r>
      <w:r w:rsidRPr="00005C5B">
        <w:rPr>
          <w:lang w:val="en-GB"/>
        </w:rPr>
        <w:instrText>HYPERLINK "https://doi.org/10.1002/nau.23091"</w:instrText>
      </w:r>
      <w:r>
        <w:fldChar w:fldCharType="separate"/>
      </w:r>
      <w:r w:rsidRPr="00955A12">
        <w:rPr>
          <w:rStyle w:val="Collegamentoipertestuale"/>
          <w:rFonts w:asciiTheme="minorHAnsi" w:hAnsiTheme="minorHAnsi" w:cstheme="minorHAnsi"/>
          <w:sz w:val="20"/>
          <w:lang w:val="en-GB"/>
        </w:rPr>
        <w:t>https://doi.org/10.1002/nau.23091</w:t>
      </w:r>
      <w:r>
        <w:fldChar w:fldCharType="end"/>
      </w:r>
    </w:p>
    <w:p w14:paraId="4C305042" w14:textId="77777777" w:rsidR="00B47DE9" w:rsidRPr="008B18EA" w:rsidRDefault="00B47DE9" w:rsidP="00B47DE9">
      <w:pPr>
        <w:rPr>
          <w:rFonts w:asciiTheme="minorHAnsi" w:hAnsiTheme="minorHAnsi" w:cstheme="minorHAnsi"/>
          <w:sz w:val="20"/>
          <w:lang w:val="en-GB"/>
        </w:rPr>
      </w:pPr>
    </w:p>
    <w:p w14:paraId="7483DC6C" w14:textId="77777777" w:rsidR="00B47DE9" w:rsidRDefault="00B47DE9" w:rsidP="00B47DE9">
      <w:pPr>
        <w:rPr>
          <w:rFonts w:asciiTheme="minorHAnsi" w:hAnsiTheme="minorHAnsi" w:cstheme="minorHAnsi"/>
          <w:sz w:val="20"/>
          <w:lang w:val="en-GB"/>
        </w:rPr>
      </w:pPr>
      <w:r w:rsidRPr="002C5FC8">
        <w:rPr>
          <w:rFonts w:asciiTheme="minorHAnsi" w:hAnsiTheme="minorHAnsi" w:cstheme="minorHAnsi"/>
          <w:sz w:val="20"/>
          <w:lang w:val="en-GB"/>
        </w:rPr>
        <w:t xml:space="preserve">Rognoni C, </w:t>
      </w:r>
      <w:proofErr w:type="spellStart"/>
      <w:r w:rsidRPr="002C5FC8">
        <w:rPr>
          <w:rFonts w:asciiTheme="minorHAnsi" w:hAnsiTheme="minorHAnsi" w:cstheme="minorHAnsi"/>
          <w:sz w:val="20"/>
          <w:lang w:val="en-GB"/>
        </w:rPr>
        <w:t>Sommariva</w:t>
      </w:r>
      <w:proofErr w:type="spellEnd"/>
      <w:r w:rsidRPr="002C5FC8">
        <w:rPr>
          <w:rFonts w:asciiTheme="minorHAnsi" w:hAnsiTheme="minorHAnsi" w:cstheme="minorHAnsi"/>
          <w:sz w:val="20"/>
          <w:lang w:val="en-GB"/>
        </w:rPr>
        <w:t xml:space="preserve"> S, Ciani O, Tarricone R. Real-World Data for the Evaluation of </w:t>
      </w:r>
      <w:proofErr w:type="spellStart"/>
      <w:r w:rsidRPr="002C5FC8">
        <w:rPr>
          <w:rFonts w:asciiTheme="minorHAnsi" w:hAnsiTheme="minorHAnsi" w:cstheme="minorHAnsi"/>
          <w:sz w:val="20"/>
          <w:lang w:val="en-GB"/>
        </w:rPr>
        <w:t>Transarterial</w:t>
      </w:r>
      <w:proofErr w:type="spellEnd"/>
      <w:r w:rsidRPr="002C5FC8">
        <w:rPr>
          <w:rFonts w:asciiTheme="minorHAnsi" w:hAnsiTheme="minorHAnsi" w:cstheme="minorHAnsi"/>
          <w:sz w:val="20"/>
          <w:lang w:val="en-GB"/>
        </w:rPr>
        <w:t xml:space="preserve"> Radioembolization versus Sorafenib in Hepatocellular Carcinoma: A Cost-Effectiveness Analysis. </w:t>
      </w:r>
      <w:r w:rsidRPr="002C5FC8">
        <w:rPr>
          <w:rFonts w:asciiTheme="minorHAnsi" w:hAnsiTheme="minorHAnsi" w:cstheme="minorHAnsi"/>
          <w:i/>
          <w:sz w:val="20"/>
          <w:lang w:val="en-GB"/>
        </w:rPr>
        <w:t>Value in Health</w:t>
      </w:r>
      <w:r w:rsidRPr="002C5FC8">
        <w:rPr>
          <w:rFonts w:asciiTheme="minorHAnsi" w:hAnsiTheme="minorHAnsi" w:cstheme="minorHAnsi"/>
          <w:sz w:val="20"/>
          <w:lang w:val="en-GB"/>
        </w:rPr>
        <w:t xml:space="preserve">, 2017 </w:t>
      </w:r>
      <w:r>
        <w:fldChar w:fldCharType="begin"/>
      </w:r>
      <w:r w:rsidRPr="00005C5B">
        <w:rPr>
          <w:lang w:val="en-GB"/>
        </w:rPr>
        <w:instrText>HYPERLINK "https://doi.org/10.1016/j.jval.2016.09.2397"</w:instrText>
      </w:r>
      <w:r>
        <w:fldChar w:fldCharType="separate"/>
      </w:r>
      <w:r w:rsidRPr="002C5FC8">
        <w:rPr>
          <w:rStyle w:val="Collegamentoipertestuale"/>
          <w:rFonts w:asciiTheme="minorHAnsi" w:hAnsiTheme="minorHAnsi" w:cstheme="minorHAnsi"/>
          <w:sz w:val="20"/>
          <w:lang w:val="en-GB"/>
        </w:rPr>
        <w:t>https://doi.org/10.1016/j.jval.2016.09.2397</w:t>
      </w:r>
      <w:r>
        <w:fldChar w:fldCharType="end"/>
      </w:r>
    </w:p>
    <w:p w14:paraId="01AC2362" w14:textId="77777777" w:rsidR="00B47DE9" w:rsidRPr="008B18EA" w:rsidRDefault="00B47DE9" w:rsidP="00B47DE9">
      <w:pPr>
        <w:rPr>
          <w:rFonts w:asciiTheme="minorHAnsi" w:hAnsiTheme="minorHAnsi" w:cstheme="minorHAnsi"/>
          <w:sz w:val="20"/>
          <w:lang w:val="en-GB"/>
        </w:rPr>
      </w:pPr>
    </w:p>
    <w:p w14:paraId="43D61BBA" w14:textId="77777777" w:rsidR="00B47DE9" w:rsidRDefault="00B47DE9" w:rsidP="00B47DE9">
      <w:pPr>
        <w:rPr>
          <w:rFonts w:asciiTheme="minorHAnsi" w:hAnsiTheme="minorHAnsi" w:cstheme="minorHAnsi"/>
          <w:sz w:val="20"/>
          <w:lang w:val="en-GB"/>
        </w:rPr>
      </w:pPr>
      <w:r w:rsidRPr="008B18EA">
        <w:rPr>
          <w:rFonts w:asciiTheme="minorHAnsi" w:hAnsiTheme="minorHAnsi" w:cstheme="minorHAnsi"/>
          <w:sz w:val="20"/>
          <w:lang w:val="en-GB"/>
        </w:rPr>
        <w:t xml:space="preserve">Rothery C, Claxton K, Palmera S, Epstein D, Tarricone R, </w:t>
      </w:r>
      <w:proofErr w:type="spellStart"/>
      <w:r w:rsidRPr="008B18EA">
        <w:rPr>
          <w:rFonts w:asciiTheme="minorHAnsi" w:hAnsiTheme="minorHAnsi" w:cstheme="minorHAnsi"/>
          <w:sz w:val="20"/>
          <w:lang w:val="en-GB"/>
        </w:rPr>
        <w:t>Sculpher</w:t>
      </w:r>
      <w:proofErr w:type="spellEnd"/>
      <w:r w:rsidRPr="008B18EA">
        <w:rPr>
          <w:rFonts w:asciiTheme="minorHAnsi" w:hAnsiTheme="minorHAnsi" w:cstheme="minorHAnsi"/>
          <w:sz w:val="20"/>
          <w:lang w:val="en-GB"/>
        </w:rPr>
        <w:t xml:space="preserve"> M. Characterising uncertainty in the assessment of medical devices and determining future research needs. </w:t>
      </w:r>
      <w:r w:rsidRPr="006550F9">
        <w:rPr>
          <w:rFonts w:asciiTheme="minorHAnsi" w:hAnsiTheme="minorHAnsi" w:cstheme="minorHAnsi"/>
          <w:i/>
          <w:sz w:val="20"/>
          <w:lang w:val="en-GB"/>
        </w:rPr>
        <w:t>Health Economics</w:t>
      </w:r>
      <w:r>
        <w:rPr>
          <w:rFonts w:asciiTheme="minorHAnsi" w:hAnsiTheme="minorHAnsi" w:cstheme="minorHAnsi"/>
          <w:sz w:val="20"/>
          <w:lang w:val="en-GB"/>
        </w:rPr>
        <w:t>,</w:t>
      </w:r>
      <w:r w:rsidRPr="008B18EA">
        <w:rPr>
          <w:rFonts w:asciiTheme="minorHAnsi" w:hAnsiTheme="minorHAnsi" w:cstheme="minorHAnsi"/>
          <w:sz w:val="20"/>
          <w:lang w:val="en-GB"/>
        </w:rPr>
        <w:t xml:space="preserve"> 2017</w:t>
      </w:r>
      <w:r>
        <w:rPr>
          <w:rFonts w:asciiTheme="minorHAnsi" w:hAnsiTheme="minorHAnsi" w:cstheme="minorHAnsi"/>
          <w:sz w:val="20"/>
          <w:lang w:val="en-GB"/>
        </w:rPr>
        <w:t xml:space="preserve"> </w:t>
      </w:r>
      <w:r>
        <w:fldChar w:fldCharType="begin"/>
      </w:r>
      <w:r w:rsidRPr="00005C5B">
        <w:rPr>
          <w:lang w:val="en-GB"/>
        </w:rPr>
        <w:instrText>HYPERLINK "https://doi.org/10.1002/hec.3467"</w:instrText>
      </w:r>
      <w:r>
        <w:fldChar w:fldCharType="separate"/>
      </w:r>
      <w:r w:rsidRPr="00955A12">
        <w:rPr>
          <w:rStyle w:val="Collegamentoipertestuale"/>
          <w:rFonts w:asciiTheme="minorHAnsi" w:hAnsiTheme="minorHAnsi" w:cstheme="minorHAnsi"/>
          <w:sz w:val="20"/>
          <w:lang w:val="en-GB"/>
        </w:rPr>
        <w:t>https://doi.org/10.1002/hec.3467</w:t>
      </w:r>
      <w:r>
        <w:fldChar w:fldCharType="end"/>
      </w:r>
    </w:p>
    <w:p w14:paraId="07F28019" w14:textId="77777777" w:rsidR="00B47DE9" w:rsidRPr="008B18EA" w:rsidRDefault="00B47DE9" w:rsidP="00B47DE9">
      <w:pPr>
        <w:rPr>
          <w:rFonts w:asciiTheme="minorHAnsi" w:hAnsiTheme="minorHAnsi" w:cstheme="minorHAnsi"/>
          <w:sz w:val="20"/>
          <w:lang w:val="en-GB"/>
        </w:rPr>
      </w:pPr>
    </w:p>
    <w:p w14:paraId="7D28FB2C" w14:textId="77777777" w:rsidR="00B47DE9" w:rsidRDefault="00B47DE9" w:rsidP="00B47DE9">
      <w:pPr>
        <w:rPr>
          <w:rFonts w:asciiTheme="minorHAnsi" w:hAnsiTheme="minorHAnsi" w:cstheme="minorHAnsi"/>
          <w:sz w:val="20"/>
          <w:lang w:val="en-GB"/>
        </w:rPr>
      </w:pPr>
      <w:r w:rsidRPr="006A4006">
        <w:rPr>
          <w:rFonts w:asciiTheme="minorHAnsi" w:hAnsiTheme="minorHAnsi" w:cstheme="minorHAnsi"/>
          <w:sz w:val="20"/>
          <w:lang w:val="en-GB"/>
        </w:rPr>
        <w:t>Tarricone</w:t>
      </w:r>
      <w:r w:rsidRPr="008B18EA">
        <w:rPr>
          <w:rFonts w:asciiTheme="minorHAnsi" w:hAnsiTheme="minorHAnsi" w:cstheme="minorHAnsi"/>
          <w:sz w:val="20"/>
          <w:lang w:val="en-GB"/>
        </w:rPr>
        <w:t xml:space="preserve"> R, Torbica A, Drummond M. Challenges in the Assessment of Medical Devices: the </w:t>
      </w:r>
      <w:proofErr w:type="spellStart"/>
      <w:r w:rsidRPr="008B18EA">
        <w:rPr>
          <w:rFonts w:asciiTheme="minorHAnsi" w:hAnsiTheme="minorHAnsi" w:cstheme="minorHAnsi"/>
          <w:sz w:val="20"/>
          <w:lang w:val="en-GB"/>
        </w:rPr>
        <w:t>MedtecHTA</w:t>
      </w:r>
      <w:proofErr w:type="spellEnd"/>
      <w:r w:rsidRPr="008B18EA">
        <w:rPr>
          <w:rFonts w:asciiTheme="minorHAnsi" w:hAnsiTheme="minorHAnsi" w:cstheme="minorHAnsi"/>
          <w:sz w:val="20"/>
          <w:lang w:val="en-GB"/>
        </w:rPr>
        <w:t xml:space="preserve"> project. </w:t>
      </w:r>
      <w:r w:rsidRPr="006550F9">
        <w:rPr>
          <w:rFonts w:asciiTheme="minorHAnsi" w:hAnsiTheme="minorHAnsi" w:cstheme="minorHAnsi"/>
          <w:i/>
          <w:sz w:val="20"/>
          <w:lang w:val="en-GB"/>
        </w:rPr>
        <w:t>Health Economics</w:t>
      </w:r>
      <w:r>
        <w:rPr>
          <w:rFonts w:asciiTheme="minorHAnsi" w:hAnsiTheme="minorHAnsi" w:cstheme="minorHAnsi"/>
          <w:sz w:val="20"/>
          <w:lang w:val="en-GB"/>
        </w:rPr>
        <w:t>,</w:t>
      </w:r>
      <w:r w:rsidRPr="008B18EA">
        <w:rPr>
          <w:rFonts w:asciiTheme="minorHAnsi" w:hAnsiTheme="minorHAnsi" w:cstheme="minorHAnsi"/>
          <w:sz w:val="20"/>
          <w:lang w:val="en-GB"/>
        </w:rPr>
        <w:t xml:space="preserve"> 2017</w:t>
      </w:r>
      <w:r>
        <w:rPr>
          <w:rFonts w:asciiTheme="minorHAnsi" w:hAnsiTheme="minorHAnsi" w:cstheme="minorHAnsi"/>
          <w:sz w:val="20"/>
          <w:lang w:val="en-GB"/>
        </w:rPr>
        <w:t xml:space="preserve"> </w:t>
      </w:r>
      <w:r>
        <w:fldChar w:fldCharType="begin"/>
      </w:r>
      <w:r w:rsidRPr="00005C5B">
        <w:rPr>
          <w:lang w:val="en-GB"/>
        </w:rPr>
        <w:instrText>HYPERLINK "https://doi.org/10.1002/hec.3469"</w:instrText>
      </w:r>
      <w:r>
        <w:fldChar w:fldCharType="separate"/>
      </w:r>
      <w:r w:rsidRPr="00955A12">
        <w:rPr>
          <w:rStyle w:val="Collegamentoipertestuale"/>
          <w:rFonts w:asciiTheme="minorHAnsi" w:hAnsiTheme="minorHAnsi" w:cstheme="minorHAnsi"/>
          <w:sz w:val="20"/>
          <w:lang w:val="en-GB"/>
        </w:rPr>
        <w:t>https://doi.org/10.1002/hec.3469</w:t>
      </w:r>
      <w:r>
        <w:fldChar w:fldCharType="end"/>
      </w:r>
    </w:p>
    <w:p w14:paraId="2838BAC0" w14:textId="77777777" w:rsidR="00B47DE9" w:rsidRPr="008B18EA" w:rsidRDefault="00B47DE9" w:rsidP="00B47DE9">
      <w:pPr>
        <w:rPr>
          <w:rFonts w:asciiTheme="minorHAnsi" w:hAnsiTheme="minorHAnsi" w:cstheme="minorHAnsi"/>
          <w:sz w:val="20"/>
          <w:lang w:val="en-GB"/>
        </w:rPr>
      </w:pPr>
    </w:p>
    <w:p w14:paraId="236123A8" w14:textId="77777777" w:rsidR="00B47DE9" w:rsidRDefault="00B47DE9" w:rsidP="00B47DE9">
      <w:pPr>
        <w:rPr>
          <w:rFonts w:asciiTheme="minorHAnsi" w:hAnsiTheme="minorHAnsi" w:cstheme="minorHAnsi"/>
          <w:sz w:val="20"/>
          <w:lang w:val="en-GB"/>
        </w:rPr>
      </w:pPr>
      <w:r w:rsidRPr="008B18EA">
        <w:rPr>
          <w:rFonts w:asciiTheme="minorHAnsi" w:hAnsiTheme="minorHAnsi" w:cstheme="minorHAnsi"/>
          <w:sz w:val="20"/>
          <w:lang w:val="en-GB"/>
        </w:rPr>
        <w:t xml:space="preserve">Tarricone R, Torbica A, Drummond M. (for the </w:t>
      </w:r>
      <w:proofErr w:type="spellStart"/>
      <w:r w:rsidRPr="008B18EA">
        <w:rPr>
          <w:rFonts w:asciiTheme="minorHAnsi" w:hAnsiTheme="minorHAnsi" w:cstheme="minorHAnsi"/>
          <w:sz w:val="20"/>
          <w:lang w:val="en-GB"/>
        </w:rPr>
        <w:t>MedtecHTA</w:t>
      </w:r>
      <w:proofErr w:type="spellEnd"/>
      <w:r w:rsidRPr="008B18EA">
        <w:rPr>
          <w:rFonts w:asciiTheme="minorHAnsi" w:hAnsiTheme="minorHAnsi" w:cstheme="minorHAnsi"/>
          <w:sz w:val="20"/>
          <w:lang w:val="en-GB"/>
        </w:rPr>
        <w:t xml:space="preserve"> project group) Key Recommendations from the </w:t>
      </w:r>
      <w:proofErr w:type="spellStart"/>
      <w:r w:rsidRPr="008B18EA">
        <w:rPr>
          <w:rFonts w:asciiTheme="minorHAnsi" w:hAnsiTheme="minorHAnsi" w:cstheme="minorHAnsi"/>
          <w:sz w:val="20"/>
          <w:lang w:val="en-GB"/>
        </w:rPr>
        <w:t>MedtecHTA</w:t>
      </w:r>
      <w:proofErr w:type="spellEnd"/>
      <w:r w:rsidRPr="008B18EA">
        <w:rPr>
          <w:rFonts w:asciiTheme="minorHAnsi" w:hAnsiTheme="minorHAnsi" w:cstheme="minorHAnsi"/>
          <w:sz w:val="20"/>
          <w:lang w:val="en-GB"/>
        </w:rPr>
        <w:t xml:space="preserve"> Project. </w:t>
      </w:r>
      <w:r w:rsidRPr="006550F9">
        <w:rPr>
          <w:rFonts w:asciiTheme="minorHAnsi" w:hAnsiTheme="minorHAnsi" w:cstheme="minorHAnsi"/>
          <w:i/>
          <w:sz w:val="20"/>
          <w:lang w:val="en-GB"/>
        </w:rPr>
        <w:t>Health Economics</w:t>
      </w:r>
      <w:r>
        <w:rPr>
          <w:rFonts w:asciiTheme="minorHAnsi" w:hAnsiTheme="minorHAnsi" w:cstheme="minorHAnsi"/>
          <w:sz w:val="20"/>
          <w:lang w:val="en-GB"/>
        </w:rPr>
        <w:t>,</w:t>
      </w:r>
      <w:r w:rsidRPr="006550F9">
        <w:rPr>
          <w:rFonts w:asciiTheme="minorHAnsi" w:hAnsiTheme="minorHAnsi" w:cstheme="minorHAnsi"/>
          <w:sz w:val="20"/>
          <w:lang w:val="en-GB"/>
        </w:rPr>
        <w:t xml:space="preserve"> 2017</w:t>
      </w:r>
      <w:r>
        <w:rPr>
          <w:rFonts w:asciiTheme="minorHAnsi" w:hAnsiTheme="minorHAnsi" w:cstheme="minorHAnsi"/>
          <w:sz w:val="20"/>
          <w:lang w:val="en-GB"/>
        </w:rPr>
        <w:t xml:space="preserve"> </w:t>
      </w:r>
      <w:r>
        <w:fldChar w:fldCharType="begin"/>
      </w:r>
      <w:r w:rsidRPr="00005C5B">
        <w:rPr>
          <w:lang w:val="en-GB"/>
        </w:rPr>
        <w:instrText>HYPERLINK "https://doi.org/10.1002/hec.3468"</w:instrText>
      </w:r>
      <w:r>
        <w:fldChar w:fldCharType="separate"/>
      </w:r>
      <w:r w:rsidRPr="00955A12">
        <w:rPr>
          <w:rStyle w:val="Collegamentoipertestuale"/>
          <w:rFonts w:asciiTheme="minorHAnsi" w:hAnsiTheme="minorHAnsi" w:cstheme="minorHAnsi"/>
          <w:sz w:val="20"/>
          <w:lang w:val="en-GB"/>
        </w:rPr>
        <w:t>https://doi.org/10.1002/hec.3468</w:t>
      </w:r>
      <w:r>
        <w:fldChar w:fldCharType="end"/>
      </w:r>
    </w:p>
    <w:p w14:paraId="60A19795" w14:textId="77777777" w:rsidR="00B47DE9" w:rsidRDefault="00B47DE9" w:rsidP="00B47DE9">
      <w:pPr>
        <w:rPr>
          <w:rFonts w:asciiTheme="minorHAnsi" w:hAnsiTheme="minorHAnsi" w:cstheme="minorHAnsi"/>
          <w:sz w:val="20"/>
          <w:lang w:val="en-GB"/>
        </w:rPr>
      </w:pPr>
    </w:p>
    <w:p w14:paraId="324107C5" w14:textId="77777777" w:rsidR="00B47DE9" w:rsidRDefault="00B47DE9" w:rsidP="00B47DE9">
      <w:pPr>
        <w:rPr>
          <w:rFonts w:asciiTheme="minorHAnsi" w:hAnsiTheme="minorHAnsi" w:cstheme="minorHAnsi"/>
          <w:sz w:val="20"/>
          <w:lang w:val="en-GB"/>
        </w:rPr>
      </w:pPr>
      <w:r w:rsidRPr="006A4006">
        <w:rPr>
          <w:rFonts w:asciiTheme="minorHAnsi" w:hAnsiTheme="minorHAnsi" w:cstheme="minorHAnsi"/>
          <w:sz w:val="20"/>
          <w:lang w:val="en-GB"/>
        </w:rPr>
        <w:t>Tarricone</w:t>
      </w:r>
      <w:r w:rsidRPr="00BA7675">
        <w:rPr>
          <w:rFonts w:asciiTheme="minorHAnsi" w:hAnsiTheme="minorHAnsi" w:cstheme="minorHAnsi"/>
          <w:sz w:val="20"/>
          <w:lang w:val="en-GB"/>
        </w:rPr>
        <w:t xml:space="preserve"> R, Callea G, Ogorevc M, </w:t>
      </w:r>
      <w:proofErr w:type="spellStart"/>
      <w:r w:rsidRPr="00BA7675">
        <w:rPr>
          <w:rFonts w:asciiTheme="minorHAnsi" w:hAnsiTheme="minorHAnsi" w:cstheme="minorHAnsi"/>
          <w:sz w:val="20"/>
          <w:lang w:val="en-GB"/>
        </w:rPr>
        <w:t>Prevolnik</w:t>
      </w:r>
      <w:proofErr w:type="spellEnd"/>
      <w:r w:rsidRPr="00BA7675">
        <w:rPr>
          <w:rFonts w:asciiTheme="minorHAnsi" w:hAnsiTheme="minorHAnsi" w:cstheme="minorHAnsi"/>
          <w:sz w:val="20"/>
          <w:lang w:val="en-GB"/>
        </w:rPr>
        <w:t xml:space="preserve"> Rupel V. Improving the methods for the economic evaluation of medical devices. </w:t>
      </w:r>
      <w:r w:rsidRPr="00BA7675">
        <w:rPr>
          <w:rFonts w:asciiTheme="minorHAnsi" w:hAnsiTheme="minorHAnsi" w:cstheme="minorHAnsi"/>
          <w:i/>
          <w:sz w:val="20"/>
          <w:lang w:val="en-GB"/>
        </w:rPr>
        <w:t>Health Economics</w:t>
      </w:r>
      <w:r>
        <w:rPr>
          <w:rFonts w:asciiTheme="minorHAnsi" w:hAnsiTheme="minorHAnsi" w:cstheme="minorHAnsi"/>
          <w:sz w:val="20"/>
          <w:lang w:val="en-GB"/>
        </w:rPr>
        <w:t>,</w:t>
      </w:r>
      <w:r w:rsidRPr="00BA7675">
        <w:rPr>
          <w:rFonts w:asciiTheme="minorHAnsi" w:hAnsiTheme="minorHAnsi" w:cstheme="minorHAnsi"/>
          <w:sz w:val="20"/>
          <w:lang w:val="en-GB"/>
        </w:rPr>
        <w:t xml:space="preserve"> 2017</w:t>
      </w:r>
      <w:r>
        <w:rPr>
          <w:rFonts w:asciiTheme="minorHAnsi" w:hAnsiTheme="minorHAnsi" w:cstheme="minorHAnsi"/>
          <w:sz w:val="20"/>
          <w:lang w:val="en-GB"/>
        </w:rPr>
        <w:t xml:space="preserve"> </w:t>
      </w:r>
      <w:r>
        <w:fldChar w:fldCharType="begin"/>
      </w:r>
      <w:r w:rsidRPr="00005C5B">
        <w:rPr>
          <w:lang w:val="en-GB"/>
        </w:rPr>
        <w:instrText>HYPERLINK "https://doi.org/10.1002/hec.3471"</w:instrText>
      </w:r>
      <w:r>
        <w:fldChar w:fldCharType="separate"/>
      </w:r>
      <w:r w:rsidRPr="00955A12">
        <w:rPr>
          <w:rStyle w:val="Collegamentoipertestuale"/>
          <w:rFonts w:asciiTheme="minorHAnsi" w:hAnsiTheme="minorHAnsi" w:cstheme="minorHAnsi"/>
          <w:sz w:val="20"/>
          <w:lang w:val="en-GB"/>
        </w:rPr>
        <w:t>https://doi.org/10.1002/hec.3471</w:t>
      </w:r>
      <w:r>
        <w:fldChar w:fldCharType="end"/>
      </w:r>
    </w:p>
    <w:p w14:paraId="03D3E5D7" w14:textId="77777777" w:rsidR="00B47DE9" w:rsidRPr="00BA7675" w:rsidRDefault="00B47DE9" w:rsidP="00B47DE9">
      <w:pPr>
        <w:rPr>
          <w:rFonts w:asciiTheme="minorHAnsi" w:hAnsiTheme="minorHAnsi" w:cstheme="minorHAnsi"/>
          <w:sz w:val="20"/>
          <w:lang w:val="en-GB"/>
        </w:rPr>
      </w:pPr>
    </w:p>
    <w:p w14:paraId="73251157" w14:textId="77777777" w:rsidR="00B47DE9" w:rsidRDefault="00B47DE9" w:rsidP="00B47DE9">
      <w:pPr>
        <w:rPr>
          <w:rFonts w:asciiTheme="minorHAnsi" w:hAnsiTheme="minorHAnsi" w:cstheme="minorHAnsi"/>
          <w:sz w:val="20"/>
          <w:lang w:val="en-GB"/>
        </w:rPr>
      </w:pPr>
      <w:r w:rsidRPr="00BA7675">
        <w:rPr>
          <w:rFonts w:asciiTheme="minorHAnsi" w:hAnsiTheme="minorHAnsi" w:cstheme="minorHAnsi"/>
          <w:sz w:val="20"/>
          <w:lang w:val="en-GB"/>
        </w:rPr>
        <w:t xml:space="preserve">Callea A, Armeni P, Marsilio M, Jommi C, Tarricone R. The impact of HTA and procurement practices on the selection and prices of medical devices. </w:t>
      </w:r>
      <w:r w:rsidRPr="00BA7675">
        <w:rPr>
          <w:rFonts w:asciiTheme="minorHAnsi" w:hAnsiTheme="minorHAnsi" w:cstheme="minorHAnsi"/>
          <w:i/>
          <w:sz w:val="20"/>
          <w:lang w:val="en-GB"/>
        </w:rPr>
        <w:t>Social Science and Medicine</w:t>
      </w:r>
      <w:r>
        <w:rPr>
          <w:rFonts w:asciiTheme="minorHAnsi" w:hAnsiTheme="minorHAnsi" w:cstheme="minorHAnsi"/>
          <w:sz w:val="20"/>
          <w:lang w:val="en-GB"/>
        </w:rPr>
        <w:t>,</w:t>
      </w:r>
      <w:r w:rsidRPr="00BA7675">
        <w:rPr>
          <w:rFonts w:asciiTheme="minorHAnsi" w:hAnsiTheme="minorHAnsi" w:cstheme="minorHAnsi"/>
          <w:sz w:val="20"/>
          <w:lang w:val="en-GB"/>
        </w:rPr>
        <w:t xml:space="preserve"> 2017</w:t>
      </w:r>
      <w:r>
        <w:rPr>
          <w:rFonts w:asciiTheme="minorHAnsi" w:hAnsiTheme="minorHAnsi" w:cstheme="minorHAnsi"/>
          <w:sz w:val="20"/>
          <w:lang w:val="en-GB"/>
        </w:rPr>
        <w:t xml:space="preserve"> </w:t>
      </w:r>
      <w:r>
        <w:fldChar w:fldCharType="begin"/>
      </w:r>
      <w:r w:rsidRPr="00005C5B">
        <w:rPr>
          <w:lang w:val="en-GB"/>
        </w:rPr>
        <w:instrText>HYPERLINK "https://doi.org/10.1016/j.socscimed.2016.11.038"</w:instrText>
      </w:r>
      <w:r>
        <w:fldChar w:fldCharType="separate"/>
      </w:r>
      <w:r w:rsidRPr="00955A12">
        <w:rPr>
          <w:rStyle w:val="Collegamentoipertestuale"/>
          <w:rFonts w:asciiTheme="minorHAnsi" w:hAnsiTheme="minorHAnsi" w:cstheme="minorHAnsi"/>
          <w:sz w:val="20"/>
          <w:lang w:val="en-GB"/>
        </w:rPr>
        <w:t>https://doi.org/10.1016/j.socscimed.2016.11.038</w:t>
      </w:r>
      <w:r>
        <w:fldChar w:fldCharType="end"/>
      </w:r>
    </w:p>
    <w:p w14:paraId="70172532" w14:textId="77777777" w:rsidR="00B47DE9" w:rsidRPr="00BA7675" w:rsidRDefault="00B47DE9" w:rsidP="00B47DE9">
      <w:pPr>
        <w:rPr>
          <w:rFonts w:asciiTheme="minorHAnsi" w:hAnsiTheme="minorHAnsi" w:cstheme="minorHAnsi"/>
          <w:sz w:val="20"/>
          <w:lang w:val="en-GB"/>
        </w:rPr>
      </w:pPr>
    </w:p>
    <w:p w14:paraId="42FAF343" w14:textId="77777777" w:rsidR="00B47DE9" w:rsidRDefault="00B47DE9" w:rsidP="00B47DE9">
      <w:pPr>
        <w:rPr>
          <w:rFonts w:asciiTheme="minorHAnsi" w:hAnsiTheme="minorHAnsi" w:cstheme="minorHAnsi"/>
          <w:sz w:val="20"/>
          <w:lang w:val="en-GB"/>
        </w:rPr>
      </w:pPr>
      <w:r w:rsidRPr="00BA7675">
        <w:rPr>
          <w:rFonts w:asciiTheme="minorHAnsi" w:hAnsiTheme="minorHAnsi" w:cstheme="minorHAnsi"/>
          <w:sz w:val="20"/>
          <w:lang w:val="en-GB"/>
        </w:rPr>
        <w:t xml:space="preserve">Rognoni C &amp; Tarricone R. Healthcare Resource Consumption for Intermittent Catheterization: Cost-Effectiveness of Hydrophilic Catheters and Budget Impact Analyses. </w:t>
      </w:r>
      <w:r w:rsidRPr="00BA7675">
        <w:rPr>
          <w:rFonts w:asciiTheme="minorHAnsi" w:hAnsiTheme="minorHAnsi" w:cstheme="minorHAnsi"/>
          <w:i/>
          <w:sz w:val="20"/>
          <w:lang w:val="en-GB"/>
        </w:rPr>
        <w:t>BMJ Open</w:t>
      </w:r>
      <w:r w:rsidRPr="00BA7675">
        <w:rPr>
          <w:rFonts w:asciiTheme="minorHAnsi" w:hAnsiTheme="minorHAnsi" w:cstheme="minorHAnsi"/>
          <w:sz w:val="20"/>
          <w:lang w:val="en-GB"/>
        </w:rPr>
        <w:t xml:space="preserve"> 2017</w:t>
      </w:r>
      <w:r>
        <w:rPr>
          <w:rFonts w:asciiTheme="minorHAnsi" w:hAnsiTheme="minorHAnsi" w:cstheme="minorHAnsi"/>
          <w:sz w:val="20"/>
          <w:lang w:val="en-GB"/>
        </w:rPr>
        <w:t xml:space="preserve"> </w:t>
      </w:r>
      <w:r>
        <w:fldChar w:fldCharType="begin"/>
      </w:r>
      <w:r w:rsidRPr="00005C5B">
        <w:rPr>
          <w:lang w:val="en-GB"/>
        </w:rPr>
        <w:instrText>HYPERLINK "http://dx.doi.org/10.1136/bmjopen-2016-012360"</w:instrText>
      </w:r>
      <w:r>
        <w:fldChar w:fldCharType="separate"/>
      </w:r>
      <w:r w:rsidRPr="00955A12">
        <w:rPr>
          <w:rStyle w:val="Collegamentoipertestuale"/>
          <w:rFonts w:asciiTheme="minorHAnsi" w:hAnsiTheme="minorHAnsi" w:cstheme="minorHAnsi"/>
          <w:sz w:val="20"/>
          <w:lang w:val="en-GB"/>
        </w:rPr>
        <w:t>http://dx.doi.org/10.1136/bmjopen-2016-012360</w:t>
      </w:r>
      <w:r>
        <w:fldChar w:fldCharType="end"/>
      </w:r>
    </w:p>
    <w:p w14:paraId="3053342C" w14:textId="77777777" w:rsidR="00B47DE9" w:rsidRPr="00BA7675" w:rsidRDefault="00B47DE9" w:rsidP="00B47DE9">
      <w:pPr>
        <w:rPr>
          <w:rFonts w:asciiTheme="minorHAnsi" w:hAnsiTheme="minorHAnsi" w:cstheme="minorHAnsi"/>
          <w:sz w:val="20"/>
          <w:lang w:val="en-GB"/>
        </w:rPr>
      </w:pPr>
    </w:p>
    <w:p w14:paraId="030545DE" w14:textId="77777777" w:rsidR="00B47DE9" w:rsidRDefault="00B47DE9" w:rsidP="00B47DE9">
      <w:pPr>
        <w:rPr>
          <w:rFonts w:asciiTheme="minorHAnsi" w:hAnsiTheme="minorHAnsi" w:cstheme="minorHAnsi"/>
          <w:sz w:val="20"/>
          <w:lang w:val="en-GB"/>
        </w:rPr>
      </w:pPr>
      <w:r w:rsidRPr="00BA7675">
        <w:rPr>
          <w:rFonts w:asciiTheme="minorHAnsi" w:hAnsiTheme="minorHAnsi" w:cstheme="minorHAnsi"/>
          <w:sz w:val="20"/>
          <w:lang w:val="en-GB"/>
        </w:rPr>
        <w:t>Drummond M, Tarricone R, Torbica A. Incentivising research into the effectiveness of medical devices</w:t>
      </w:r>
      <w:r>
        <w:rPr>
          <w:rFonts w:asciiTheme="minorHAnsi" w:hAnsiTheme="minorHAnsi" w:cstheme="minorHAnsi"/>
          <w:sz w:val="20"/>
          <w:lang w:val="en-GB"/>
        </w:rPr>
        <w:t xml:space="preserve">. </w:t>
      </w:r>
      <w:r w:rsidRPr="00BA7675">
        <w:rPr>
          <w:rFonts w:asciiTheme="minorHAnsi" w:hAnsiTheme="minorHAnsi" w:cstheme="minorHAnsi"/>
          <w:i/>
          <w:sz w:val="20"/>
          <w:lang w:val="en-GB"/>
        </w:rPr>
        <w:t>The European Journal of Health Economics</w:t>
      </w:r>
      <w:r>
        <w:rPr>
          <w:rFonts w:asciiTheme="minorHAnsi" w:hAnsiTheme="minorHAnsi" w:cstheme="minorHAnsi"/>
          <w:sz w:val="20"/>
          <w:lang w:val="en-GB"/>
        </w:rPr>
        <w:t>,</w:t>
      </w:r>
      <w:r w:rsidRPr="00BA7675">
        <w:rPr>
          <w:rFonts w:asciiTheme="minorHAnsi" w:hAnsiTheme="minorHAnsi" w:cstheme="minorHAnsi"/>
          <w:sz w:val="20"/>
          <w:lang w:val="en-GB"/>
        </w:rPr>
        <w:t xml:space="preserve"> 2016</w:t>
      </w:r>
      <w:r>
        <w:rPr>
          <w:rFonts w:asciiTheme="minorHAnsi" w:hAnsiTheme="minorHAnsi" w:cstheme="minorHAnsi"/>
          <w:sz w:val="20"/>
          <w:lang w:val="en-GB"/>
        </w:rPr>
        <w:t xml:space="preserve"> </w:t>
      </w:r>
      <w:hyperlink r:id="rId43" w:history="1">
        <w:r w:rsidRPr="00955A12">
          <w:rPr>
            <w:rStyle w:val="Collegamentoipertestuale"/>
            <w:rFonts w:asciiTheme="minorHAnsi" w:hAnsiTheme="minorHAnsi" w:cstheme="minorHAnsi"/>
            <w:sz w:val="20"/>
            <w:lang w:val="en-GB"/>
          </w:rPr>
          <w:t>https://doi.org/10.1007/s10198-016-0820-3</w:t>
        </w:r>
      </w:hyperlink>
    </w:p>
    <w:p w14:paraId="7C560CDE" w14:textId="77777777" w:rsidR="00B47DE9" w:rsidRPr="00BA7675" w:rsidRDefault="00B47DE9" w:rsidP="00B47DE9">
      <w:pPr>
        <w:rPr>
          <w:rFonts w:asciiTheme="minorHAnsi" w:hAnsiTheme="minorHAnsi" w:cstheme="minorHAnsi"/>
          <w:sz w:val="20"/>
          <w:lang w:val="en-GB"/>
        </w:rPr>
      </w:pPr>
    </w:p>
    <w:p w14:paraId="0C389BD6" w14:textId="77777777" w:rsidR="00B47DE9" w:rsidRDefault="00B47DE9" w:rsidP="00B47DE9">
      <w:pPr>
        <w:rPr>
          <w:rFonts w:asciiTheme="minorHAnsi" w:hAnsiTheme="minorHAnsi" w:cstheme="minorHAnsi"/>
          <w:sz w:val="20"/>
          <w:lang w:val="en-GB"/>
        </w:rPr>
      </w:pPr>
      <w:r w:rsidRPr="00BA7675">
        <w:rPr>
          <w:rFonts w:asciiTheme="minorHAnsi" w:hAnsiTheme="minorHAnsi" w:cstheme="minorHAnsi"/>
          <w:sz w:val="20"/>
          <w:lang w:val="en-GB"/>
        </w:rPr>
        <w:lastRenderedPageBreak/>
        <w:t xml:space="preserve">Rognoni C, Ciani O, </w:t>
      </w:r>
      <w:proofErr w:type="spellStart"/>
      <w:r w:rsidRPr="00BA7675">
        <w:rPr>
          <w:rFonts w:asciiTheme="minorHAnsi" w:hAnsiTheme="minorHAnsi" w:cstheme="minorHAnsi"/>
          <w:sz w:val="20"/>
          <w:lang w:val="en-GB"/>
        </w:rPr>
        <w:t>Sommariva</w:t>
      </w:r>
      <w:proofErr w:type="spellEnd"/>
      <w:r w:rsidRPr="00BA7675">
        <w:rPr>
          <w:rFonts w:asciiTheme="minorHAnsi" w:hAnsiTheme="minorHAnsi" w:cstheme="minorHAnsi"/>
          <w:sz w:val="20"/>
          <w:lang w:val="en-GB"/>
        </w:rPr>
        <w:t xml:space="preserve"> S, </w:t>
      </w:r>
      <w:proofErr w:type="spellStart"/>
      <w:r w:rsidRPr="00BA7675">
        <w:rPr>
          <w:rFonts w:asciiTheme="minorHAnsi" w:hAnsiTheme="minorHAnsi" w:cstheme="minorHAnsi"/>
          <w:sz w:val="20"/>
          <w:lang w:val="en-GB"/>
        </w:rPr>
        <w:t>Facciorusso</w:t>
      </w:r>
      <w:proofErr w:type="spellEnd"/>
      <w:r w:rsidRPr="00BA7675">
        <w:rPr>
          <w:rFonts w:asciiTheme="minorHAnsi" w:hAnsiTheme="minorHAnsi" w:cstheme="minorHAnsi"/>
          <w:sz w:val="20"/>
          <w:lang w:val="en-GB"/>
        </w:rPr>
        <w:t xml:space="preserve"> A, Tarricone R, Bhoori S, Mazzaferro V. Trans-arterial radioembolization in intermediate-advanced hepatocellular carcinoma: systematic review and meta-analyses</w:t>
      </w:r>
      <w:r>
        <w:rPr>
          <w:rFonts w:asciiTheme="minorHAnsi" w:hAnsiTheme="minorHAnsi" w:cstheme="minorHAnsi"/>
          <w:sz w:val="20"/>
          <w:lang w:val="en-GB"/>
        </w:rPr>
        <w:t>.</w:t>
      </w:r>
      <w:r w:rsidRPr="00BA7675">
        <w:rPr>
          <w:rFonts w:asciiTheme="minorHAnsi" w:hAnsiTheme="minorHAnsi" w:cstheme="minorHAnsi"/>
          <w:sz w:val="20"/>
          <w:lang w:val="en-GB"/>
        </w:rPr>
        <w:t xml:space="preserve"> </w:t>
      </w:r>
      <w:proofErr w:type="spellStart"/>
      <w:r w:rsidRPr="00BA7675">
        <w:rPr>
          <w:rFonts w:asciiTheme="minorHAnsi" w:hAnsiTheme="minorHAnsi" w:cstheme="minorHAnsi"/>
          <w:i/>
          <w:sz w:val="20"/>
          <w:lang w:val="en-GB"/>
        </w:rPr>
        <w:t>Oncotarget</w:t>
      </w:r>
      <w:proofErr w:type="spellEnd"/>
      <w:r>
        <w:rPr>
          <w:rFonts w:asciiTheme="minorHAnsi" w:hAnsiTheme="minorHAnsi" w:cstheme="minorHAnsi"/>
          <w:sz w:val="20"/>
          <w:lang w:val="en-GB"/>
        </w:rPr>
        <w:t>,</w:t>
      </w:r>
      <w:r w:rsidRPr="00BA7675">
        <w:rPr>
          <w:rFonts w:asciiTheme="minorHAnsi" w:hAnsiTheme="minorHAnsi" w:cstheme="minorHAnsi"/>
          <w:sz w:val="20"/>
          <w:lang w:val="en-GB"/>
        </w:rPr>
        <w:t xml:space="preserve"> 2016</w:t>
      </w:r>
      <w:r>
        <w:rPr>
          <w:rFonts w:asciiTheme="minorHAnsi" w:hAnsiTheme="minorHAnsi" w:cstheme="minorHAnsi"/>
          <w:sz w:val="20"/>
          <w:lang w:val="en-GB"/>
        </w:rPr>
        <w:t xml:space="preserve"> </w:t>
      </w:r>
      <w:r>
        <w:fldChar w:fldCharType="begin"/>
      </w:r>
      <w:r w:rsidRPr="00005C5B">
        <w:rPr>
          <w:lang w:val="en-GB"/>
        </w:rPr>
        <w:instrText>HYPERLINK "https://dx.doi.org/10.18632%2Foncotarget.11644"</w:instrText>
      </w:r>
      <w:r>
        <w:fldChar w:fldCharType="separate"/>
      </w:r>
      <w:r w:rsidRPr="00955A12">
        <w:rPr>
          <w:rStyle w:val="Collegamentoipertestuale"/>
          <w:rFonts w:asciiTheme="minorHAnsi" w:hAnsiTheme="minorHAnsi" w:cstheme="minorHAnsi"/>
          <w:sz w:val="20"/>
          <w:lang w:val="en-GB"/>
        </w:rPr>
        <w:t>https://dx.doi.org/10.18632%2Foncotarget.11644</w:t>
      </w:r>
      <w:r>
        <w:fldChar w:fldCharType="end"/>
      </w:r>
    </w:p>
    <w:p w14:paraId="72BF1C9B" w14:textId="77777777" w:rsidR="00B47DE9" w:rsidRPr="00BA7675" w:rsidRDefault="00B47DE9" w:rsidP="00B47DE9">
      <w:pPr>
        <w:rPr>
          <w:rFonts w:asciiTheme="minorHAnsi" w:hAnsiTheme="minorHAnsi" w:cstheme="minorHAnsi"/>
          <w:sz w:val="20"/>
          <w:lang w:val="en-GB"/>
        </w:rPr>
      </w:pPr>
    </w:p>
    <w:p w14:paraId="28B96B88" w14:textId="77777777" w:rsidR="00B47DE9" w:rsidRDefault="00B47DE9" w:rsidP="00B47DE9">
      <w:pPr>
        <w:rPr>
          <w:rFonts w:asciiTheme="minorHAnsi" w:hAnsiTheme="minorHAnsi" w:cstheme="minorHAnsi"/>
          <w:sz w:val="20"/>
          <w:lang w:val="en-GB"/>
        </w:rPr>
      </w:pPr>
      <w:r w:rsidRPr="00BA7675">
        <w:rPr>
          <w:rFonts w:asciiTheme="minorHAnsi" w:hAnsiTheme="minorHAnsi" w:cstheme="minorHAnsi"/>
          <w:sz w:val="20"/>
          <w:lang w:val="en-GB"/>
        </w:rPr>
        <w:t xml:space="preserve">Tarricone R, Boscolo P.R, Armeni P. What type of clinical evidence is needed to assess health technologies? </w:t>
      </w:r>
      <w:r w:rsidRPr="00BA7675">
        <w:rPr>
          <w:rFonts w:asciiTheme="minorHAnsi" w:hAnsiTheme="minorHAnsi" w:cstheme="minorHAnsi"/>
          <w:i/>
          <w:sz w:val="20"/>
          <w:lang w:val="en-GB"/>
        </w:rPr>
        <w:t>European Respiratory Review</w:t>
      </w:r>
      <w:r w:rsidRPr="00BA7675">
        <w:rPr>
          <w:rFonts w:asciiTheme="minorHAnsi" w:hAnsiTheme="minorHAnsi" w:cstheme="minorHAnsi"/>
          <w:sz w:val="20"/>
          <w:lang w:val="en-GB"/>
        </w:rPr>
        <w:t xml:space="preserve"> </w:t>
      </w:r>
      <w:proofErr w:type="gramStart"/>
      <w:r w:rsidRPr="00BA7675">
        <w:rPr>
          <w:rFonts w:asciiTheme="minorHAnsi" w:hAnsiTheme="minorHAnsi" w:cstheme="minorHAnsi"/>
          <w:sz w:val="20"/>
          <w:lang w:val="en-GB"/>
        </w:rPr>
        <w:t>2016;25:259</w:t>
      </w:r>
      <w:proofErr w:type="gramEnd"/>
      <w:r w:rsidRPr="00BA7675">
        <w:rPr>
          <w:rFonts w:asciiTheme="minorHAnsi" w:hAnsiTheme="minorHAnsi" w:cstheme="minorHAnsi"/>
          <w:sz w:val="20"/>
          <w:lang w:val="en-GB"/>
        </w:rPr>
        <w:t>-265 10.1183/16000617.0016-2016</w:t>
      </w:r>
    </w:p>
    <w:p w14:paraId="6C5F18BF" w14:textId="77777777" w:rsidR="00B47DE9" w:rsidRPr="00BA7675" w:rsidRDefault="00B47DE9" w:rsidP="00B47DE9">
      <w:pPr>
        <w:rPr>
          <w:rFonts w:asciiTheme="minorHAnsi" w:hAnsiTheme="minorHAnsi" w:cstheme="minorHAnsi"/>
          <w:sz w:val="20"/>
          <w:lang w:val="en-GB"/>
        </w:rPr>
      </w:pPr>
    </w:p>
    <w:p w14:paraId="17453726" w14:textId="322307DD" w:rsidR="00B47DE9" w:rsidRDefault="00B47DE9" w:rsidP="00B47DE9">
      <w:pPr>
        <w:rPr>
          <w:rFonts w:asciiTheme="minorHAnsi" w:hAnsiTheme="minorHAnsi" w:cstheme="minorHAnsi"/>
          <w:sz w:val="20"/>
          <w:lang w:val="en-GB"/>
        </w:rPr>
      </w:pPr>
      <w:r w:rsidRPr="00BA7675">
        <w:rPr>
          <w:rFonts w:asciiTheme="minorHAnsi" w:hAnsiTheme="minorHAnsi" w:cstheme="minorHAnsi"/>
          <w:sz w:val="20"/>
          <w:lang w:val="en-GB"/>
        </w:rPr>
        <w:t xml:space="preserve">Armeni P, Boscolo PR, Tarricone R, Capodanno D, Maggioni A, Grasso C, Maisano F. Real-World Cost Effectiveness of </w:t>
      </w:r>
      <w:proofErr w:type="spellStart"/>
      <w:r w:rsidRPr="00BA7675">
        <w:rPr>
          <w:rFonts w:asciiTheme="minorHAnsi" w:hAnsiTheme="minorHAnsi" w:cstheme="minorHAnsi"/>
          <w:sz w:val="20"/>
          <w:lang w:val="en-GB"/>
        </w:rPr>
        <w:t>Mitraclip</w:t>
      </w:r>
      <w:proofErr w:type="spellEnd"/>
      <w:r w:rsidRPr="00BA7675">
        <w:rPr>
          <w:rFonts w:asciiTheme="minorHAnsi" w:hAnsiTheme="minorHAnsi" w:cstheme="minorHAnsi"/>
          <w:sz w:val="20"/>
          <w:lang w:val="en-GB"/>
        </w:rPr>
        <w:t xml:space="preserve"> combined with Medical Therapy Versus Medical Therapy Alone in Patients </w:t>
      </w:r>
      <w:r w:rsidR="00BC0CE1">
        <w:rPr>
          <w:rFonts w:asciiTheme="minorHAnsi" w:hAnsiTheme="minorHAnsi" w:cstheme="minorHAnsi"/>
          <w:sz w:val="20"/>
          <w:lang w:val="en-GB"/>
        </w:rPr>
        <w:t>w</w:t>
      </w:r>
      <w:r w:rsidRPr="00BA7675">
        <w:rPr>
          <w:rFonts w:asciiTheme="minorHAnsi" w:hAnsiTheme="minorHAnsi" w:cstheme="minorHAnsi"/>
          <w:sz w:val="20"/>
          <w:lang w:val="en-GB"/>
        </w:rPr>
        <w:t xml:space="preserve">ith Moderate or Severe Mitral Regurgitation. </w:t>
      </w:r>
      <w:r w:rsidRPr="00BA7675">
        <w:rPr>
          <w:rFonts w:asciiTheme="minorHAnsi" w:hAnsiTheme="minorHAnsi" w:cstheme="minorHAnsi"/>
          <w:i/>
          <w:sz w:val="20"/>
          <w:lang w:val="en-GB"/>
        </w:rPr>
        <w:t>International Journal of Cardiology</w:t>
      </w:r>
      <w:r>
        <w:rPr>
          <w:rFonts w:asciiTheme="minorHAnsi" w:hAnsiTheme="minorHAnsi" w:cstheme="minorHAnsi"/>
          <w:sz w:val="20"/>
          <w:lang w:val="en-GB"/>
        </w:rPr>
        <w:t>,</w:t>
      </w:r>
      <w:r w:rsidRPr="00BA7675">
        <w:rPr>
          <w:rFonts w:asciiTheme="minorHAnsi" w:hAnsiTheme="minorHAnsi" w:cstheme="minorHAnsi"/>
          <w:sz w:val="20"/>
          <w:lang w:val="en-GB"/>
        </w:rPr>
        <w:t xml:space="preserve"> 2016</w:t>
      </w:r>
      <w:r w:rsidRPr="000E19A3">
        <w:rPr>
          <w:lang w:val="en-GB"/>
        </w:rPr>
        <w:t xml:space="preserve"> </w:t>
      </w:r>
      <w:r>
        <w:fldChar w:fldCharType="begin"/>
      </w:r>
      <w:r w:rsidRPr="00005C5B">
        <w:rPr>
          <w:lang w:val="en-GB"/>
        </w:rPr>
        <w:instrText>HYPERLINK "https://doi.org/10.1016/j.ijcard.2016.01.212"</w:instrText>
      </w:r>
      <w:r>
        <w:fldChar w:fldCharType="separate"/>
      </w:r>
      <w:r w:rsidRPr="00955A12">
        <w:rPr>
          <w:rStyle w:val="Collegamentoipertestuale"/>
          <w:rFonts w:asciiTheme="minorHAnsi" w:hAnsiTheme="minorHAnsi" w:cstheme="minorHAnsi"/>
          <w:sz w:val="20"/>
          <w:lang w:val="en-GB"/>
        </w:rPr>
        <w:t>https://doi.org/10.1016/j.ijcard.2016.01.212</w:t>
      </w:r>
      <w:r>
        <w:fldChar w:fldCharType="end"/>
      </w:r>
    </w:p>
    <w:p w14:paraId="556165AD" w14:textId="77777777" w:rsidR="00B47DE9" w:rsidRPr="00BA7675" w:rsidRDefault="00B47DE9" w:rsidP="00B47DE9">
      <w:pPr>
        <w:rPr>
          <w:rFonts w:asciiTheme="minorHAnsi" w:hAnsiTheme="minorHAnsi" w:cstheme="minorHAnsi"/>
          <w:sz w:val="20"/>
          <w:lang w:val="en-GB"/>
        </w:rPr>
      </w:pPr>
      <w:r>
        <w:rPr>
          <w:rFonts w:asciiTheme="minorHAnsi" w:hAnsiTheme="minorHAnsi" w:cstheme="minorHAnsi"/>
          <w:sz w:val="20"/>
          <w:lang w:val="en-GB"/>
        </w:rPr>
        <w:t xml:space="preserve"> </w:t>
      </w:r>
    </w:p>
    <w:p w14:paraId="14867285" w14:textId="77777777" w:rsidR="00B47DE9" w:rsidRDefault="00B47DE9" w:rsidP="00B47DE9">
      <w:pPr>
        <w:rPr>
          <w:rFonts w:asciiTheme="minorHAnsi" w:hAnsiTheme="minorHAnsi" w:cstheme="minorHAnsi"/>
          <w:sz w:val="20"/>
          <w:lang w:val="en-GB"/>
        </w:rPr>
      </w:pPr>
      <w:r w:rsidRPr="00BA7675">
        <w:rPr>
          <w:rFonts w:asciiTheme="minorHAnsi" w:hAnsiTheme="minorHAnsi" w:cstheme="minorHAnsi"/>
          <w:sz w:val="20"/>
          <w:lang w:val="en-GB"/>
        </w:rPr>
        <w:t xml:space="preserve">Ciani O, Arendsen E, </w:t>
      </w:r>
      <w:proofErr w:type="spellStart"/>
      <w:r w:rsidRPr="00BA7675">
        <w:rPr>
          <w:rFonts w:asciiTheme="minorHAnsi" w:hAnsiTheme="minorHAnsi" w:cstheme="minorHAnsi"/>
          <w:sz w:val="20"/>
          <w:lang w:val="en-GB"/>
        </w:rPr>
        <w:t>Romancik</w:t>
      </w:r>
      <w:proofErr w:type="spellEnd"/>
      <w:r w:rsidRPr="00BA7675">
        <w:rPr>
          <w:rFonts w:asciiTheme="minorHAnsi" w:hAnsiTheme="minorHAnsi" w:cstheme="minorHAnsi"/>
          <w:sz w:val="20"/>
          <w:lang w:val="en-GB"/>
        </w:rPr>
        <w:t xml:space="preserve"> M, Lunik R, Costantini E, Di Biase M, Morgia G, Fragalà E, Roman T, Bernat M, </w:t>
      </w:r>
      <w:proofErr w:type="spellStart"/>
      <w:r w:rsidRPr="00BA7675">
        <w:rPr>
          <w:rFonts w:asciiTheme="minorHAnsi" w:hAnsiTheme="minorHAnsi" w:cstheme="minorHAnsi"/>
          <w:sz w:val="20"/>
          <w:lang w:val="en-GB"/>
        </w:rPr>
        <w:t>Guazzoni</w:t>
      </w:r>
      <w:proofErr w:type="spellEnd"/>
      <w:r w:rsidRPr="00BA7675">
        <w:rPr>
          <w:rFonts w:asciiTheme="minorHAnsi" w:hAnsiTheme="minorHAnsi" w:cstheme="minorHAnsi"/>
          <w:sz w:val="20"/>
          <w:lang w:val="en-GB"/>
        </w:rPr>
        <w:t xml:space="preserve"> G, Tarricone R, Lazzeri M. Intravesical administration of combined hyaluronic acid (HA) and chondroitin sulphate (CS) for the treatment of female recurrent urinary tract infections: a European </w:t>
      </w:r>
      <w:proofErr w:type="spellStart"/>
      <w:r w:rsidRPr="00BA7675">
        <w:rPr>
          <w:rFonts w:asciiTheme="minorHAnsi" w:hAnsiTheme="minorHAnsi" w:cstheme="minorHAnsi"/>
          <w:sz w:val="20"/>
          <w:lang w:val="en-GB"/>
        </w:rPr>
        <w:t>multicenter</w:t>
      </w:r>
      <w:proofErr w:type="spellEnd"/>
      <w:r w:rsidRPr="00BA7675">
        <w:rPr>
          <w:rFonts w:asciiTheme="minorHAnsi" w:hAnsiTheme="minorHAnsi" w:cstheme="minorHAnsi"/>
          <w:sz w:val="20"/>
          <w:lang w:val="en-GB"/>
        </w:rPr>
        <w:t xml:space="preserve"> nested case-control study. </w:t>
      </w:r>
      <w:r w:rsidRPr="000E19A3">
        <w:rPr>
          <w:rFonts w:asciiTheme="minorHAnsi" w:hAnsiTheme="minorHAnsi" w:cstheme="minorHAnsi"/>
          <w:i/>
          <w:sz w:val="20"/>
          <w:lang w:val="en-GB"/>
        </w:rPr>
        <w:t>BMJ Open</w:t>
      </w:r>
      <w:r>
        <w:rPr>
          <w:rFonts w:asciiTheme="minorHAnsi" w:hAnsiTheme="minorHAnsi" w:cstheme="minorHAnsi"/>
          <w:sz w:val="20"/>
          <w:lang w:val="en-GB"/>
        </w:rPr>
        <w:t>,</w:t>
      </w:r>
      <w:r w:rsidRPr="00BA7675">
        <w:rPr>
          <w:rFonts w:asciiTheme="minorHAnsi" w:hAnsiTheme="minorHAnsi" w:cstheme="minorHAnsi"/>
          <w:sz w:val="20"/>
          <w:lang w:val="en-GB"/>
        </w:rPr>
        <w:t xml:space="preserve"> 2016</w:t>
      </w:r>
      <w:r>
        <w:rPr>
          <w:rFonts w:asciiTheme="minorHAnsi" w:hAnsiTheme="minorHAnsi" w:cstheme="minorHAnsi"/>
          <w:sz w:val="20"/>
          <w:lang w:val="en-GB"/>
        </w:rPr>
        <w:t xml:space="preserve"> </w:t>
      </w:r>
      <w:r>
        <w:fldChar w:fldCharType="begin"/>
      </w:r>
      <w:r w:rsidRPr="00005C5B">
        <w:rPr>
          <w:lang w:val="en-GB"/>
        </w:rPr>
        <w:instrText>HYPERLINK "http://dx.doi.org/10.1136/bmjopen-2015-009669"</w:instrText>
      </w:r>
      <w:r>
        <w:fldChar w:fldCharType="separate"/>
      </w:r>
      <w:r w:rsidRPr="00955A12">
        <w:rPr>
          <w:rStyle w:val="Collegamentoipertestuale"/>
          <w:rFonts w:asciiTheme="minorHAnsi" w:hAnsiTheme="minorHAnsi" w:cstheme="minorHAnsi"/>
          <w:sz w:val="20"/>
          <w:lang w:val="en-GB"/>
        </w:rPr>
        <w:t>http://dx.doi.org/10.1136/bmjopen-2015-009669</w:t>
      </w:r>
      <w:r>
        <w:fldChar w:fldCharType="end"/>
      </w:r>
    </w:p>
    <w:p w14:paraId="04E41589" w14:textId="77777777" w:rsidR="00B47DE9" w:rsidRPr="00BA7675" w:rsidRDefault="00B47DE9" w:rsidP="00B47DE9">
      <w:pPr>
        <w:rPr>
          <w:rFonts w:asciiTheme="minorHAnsi" w:hAnsiTheme="minorHAnsi" w:cstheme="minorHAnsi"/>
          <w:sz w:val="20"/>
          <w:lang w:val="en-GB"/>
        </w:rPr>
      </w:pPr>
    </w:p>
    <w:p w14:paraId="3D1AEB9B" w14:textId="77777777" w:rsidR="00B47DE9" w:rsidRDefault="00B47DE9" w:rsidP="00B47DE9">
      <w:pPr>
        <w:rPr>
          <w:rFonts w:asciiTheme="minorHAnsi" w:hAnsiTheme="minorHAnsi" w:cstheme="minorHAnsi"/>
          <w:sz w:val="20"/>
          <w:lang w:val="en-GB"/>
        </w:rPr>
      </w:pPr>
      <w:r w:rsidRPr="00BA7675">
        <w:rPr>
          <w:rFonts w:asciiTheme="minorHAnsi" w:hAnsiTheme="minorHAnsi" w:cstheme="minorHAnsi"/>
          <w:sz w:val="20"/>
          <w:lang w:val="en-GB"/>
        </w:rPr>
        <w:t xml:space="preserve">Tarricone R, Medina Lara A, Abu Koush D. A systematic literature review of the economic implications of chemotherapy-induced </w:t>
      </w:r>
      <w:proofErr w:type="spellStart"/>
      <w:r w:rsidRPr="00BA7675">
        <w:rPr>
          <w:rFonts w:asciiTheme="minorHAnsi" w:hAnsiTheme="minorHAnsi" w:cstheme="minorHAnsi"/>
          <w:sz w:val="20"/>
          <w:lang w:val="en-GB"/>
        </w:rPr>
        <w:t>diarrhea</w:t>
      </w:r>
      <w:proofErr w:type="spellEnd"/>
      <w:r w:rsidRPr="00BA7675">
        <w:rPr>
          <w:rFonts w:asciiTheme="minorHAnsi" w:hAnsiTheme="minorHAnsi" w:cstheme="minorHAnsi"/>
          <w:sz w:val="20"/>
          <w:lang w:val="en-GB"/>
        </w:rPr>
        <w:t xml:space="preserve"> and its impact on quality of life. </w:t>
      </w:r>
      <w:r w:rsidRPr="000E19A3">
        <w:rPr>
          <w:rFonts w:asciiTheme="minorHAnsi" w:hAnsiTheme="minorHAnsi" w:cstheme="minorHAnsi"/>
          <w:i/>
          <w:sz w:val="20"/>
          <w:lang w:val="en-GB"/>
        </w:rPr>
        <w:t>Critical Reviews in Oncology/</w:t>
      </w:r>
      <w:proofErr w:type="spellStart"/>
      <w:r w:rsidRPr="000E19A3">
        <w:rPr>
          <w:rFonts w:asciiTheme="minorHAnsi" w:hAnsiTheme="minorHAnsi" w:cstheme="minorHAnsi"/>
          <w:i/>
          <w:sz w:val="20"/>
          <w:lang w:val="en-GB"/>
        </w:rPr>
        <w:t>Hematology</w:t>
      </w:r>
      <w:proofErr w:type="spellEnd"/>
      <w:r>
        <w:rPr>
          <w:rFonts w:asciiTheme="minorHAnsi" w:hAnsiTheme="minorHAnsi" w:cstheme="minorHAnsi"/>
          <w:sz w:val="20"/>
          <w:lang w:val="en-GB"/>
        </w:rPr>
        <w:t>,</w:t>
      </w:r>
      <w:r w:rsidRPr="00BA7675">
        <w:rPr>
          <w:rFonts w:asciiTheme="minorHAnsi" w:hAnsiTheme="minorHAnsi" w:cstheme="minorHAnsi"/>
          <w:sz w:val="20"/>
          <w:lang w:val="en-GB"/>
        </w:rPr>
        <w:t xml:space="preserve"> 2016</w:t>
      </w:r>
      <w:r>
        <w:rPr>
          <w:rFonts w:asciiTheme="minorHAnsi" w:hAnsiTheme="minorHAnsi" w:cstheme="minorHAnsi"/>
          <w:sz w:val="20"/>
          <w:lang w:val="en-GB"/>
        </w:rPr>
        <w:t xml:space="preserve"> </w:t>
      </w:r>
      <w:hyperlink r:id="rId44" w:history="1">
        <w:r w:rsidRPr="00955A12">
          <w:rPr>
            <w:rStyle w:val="Collegamentoipertestuale"/>
            <w:rFonts w:asciiTheme="minorHAnsi" w:hAnsiTheme="minorHAnsi" w:cstheme="minorHAnsi"/>
            <w:sz w:val="20"/>
            <w:lang w:val="en-GB"/>
          </w:rPr>
          <w:t>https://doi.org/10.1016/j.critrevonc.2015.12.012</w:t>
        </w:r>
      </w:hyperlink>
    </w:p>
    <w:p w14:paraId="4CCD740C" w14:textId="77777777" w:rsidR="00B47DE9" w:rsidRPr="00BA7675" w:rsidRDefault="00B47DE9" w:rsidP="00B47DE9">
      <w:pPr>
        <w:rPr>
          <w:rFonts w:asciiTheme="minorHAnsi" w:hAnsiTheme="minorHAnsi" w:cstheme="minorHAnsi"/>
          <w:sz w:val="20"/>
          <w:lang w:val="en-GB"/>
        </w:rPr>
      </w:pPr>
    </w:p>
    <w:p w14:paraId="00E9C8EE" w14:textId="77777777" w:rsidR="00B47DE9" w:rsidRDefault="00B47DE9" w:rsidP="00B47DE9">
      <w:pPr>
        <w:rPr>
          <w:rFonts w:asciiTheme="minorHAnsi" w:hAnsiTheme="minorHAnsi" w:cstheme="minorHAnsi"/>
          <w:sz w:val="20"/>
          <w:lang w:val="en-GB"/>
        </w:rPr>
      </w:pPr>
      <w:r w:rsidRPr="00BA7675">
        <w:rPr>
          <w:rFonts w:asciiTheme="minorHAnsi" w:hAnsiTheme="minorHAnsi" w:cstheme="minorHAnsi"/>
          <w:sz w:val="20"/>
          <w:lang w:val="en-GB"/>
        </w:rPr>
        <w:t>Tarricone R, Ricca G, Nyanzi-</w:t>
      </w:r>
      <w:proofErr w:type="spellStart"/>
      <w:r w:rsidRPr="00BA7675">
        <w:rPr>
          <w:rFonts w:asciiTheme="minorHAnsi" w:hAnsiTheme="minorHAnsi" w:cstheme="minorHAnsi"/>
          <w:sz w:val="20"/>
          <w:lang w:val="en-GB"/>
        </w:rPr>
        <w:t>Wakholi</w:t>
      </w:r>
      <w:proofErr w:type="spellEnd"/>
      <w:r w:rsidRPr="00BA7675">
        <w:rPr>
          <w:rFonts w:asciiTheme="minorHAnsi" w:hAnsiTheme="minorHAnsi" w:cstheme="minorHAnsi"/>
          <w:sz w:val="20"/>
          <w:lang w:val="en-GB"/>
        </w:rPr>
        <w:t xml:space="preserve"> B, Medina Lara A. Impact of cancer anorexia-Cachexia Syndrome on Health-Related Quality of Life and Resource Utilisation: </w:t>
      </w:r>
      <w:proofErr w:type="gramStart"/>
      <w:r w:rsidRPr="00BA7675">
        <w:rPr>
          <w:rFonts w:asciiTheme="minorHAnsi" w:hAnsiTheme="minorHAnsi" w:cstheme="minorHAnsi"/>
          <w:sz w:val="20"/>
          <w:lang w:val="en-GB"/>
        </w:rPr>
        <w:t>a</w:t>
      </w:r>
      <w:proofErr w:type="gramEnd"/>
      <w:r w:rsidRPr="00BA7675">
        <w:rPr>
          <w:rFonts w:asciiTheme="minorHAnsi" w:hAnsiTheme="minorHAnsi" w:cstheme="minorHAnsi"/>
          <w:sz w:val="20"/>
          <w:lang w:val="en-GB"/>
        </w:rPr>
        <w:t xml:space="preserve"> Systematic Review. </w:t>
      </w:r>
      <w:r w:rsidRPr="000E19A3">
        <w:rPr>
          <w:rFonts w:asciiTheme="minorHAnsi" w:hAnsiTheme="minorHAnsi" w:cstheme="minorHAnsi"/>
          <w:i/>
          <w:sz w:val="20"/>
          <w:lang w:val="en-GB"/>
        </w:rPr>
        <w:t>Critical Reviews in Oncology/</w:t>
      </w:r>
      <w:proofErr w:type="spellStart"/>
      <w:r w:rsidRPr="000E19A3">
        <w:rPr>
          <w:rFonts w:asciiTheme="minorHAnsi" w:hAnsiTheme="minorHAnsi" w:cstheme="minorHAnsi"/>
          <w:i/>
          <w:sz w:val="20"/>
          <w:lang w:val="en-GB"/>
        </w:rPr>
        <w:t>Hematology</w:t>
      </w:r>
      <w:proofErr w:type="spellEnd"/>
      <w:r>
        <w:rPr>
          <w:rFonts w:asciiTheme="minorHAnsi" w:hAnsiTheme="minorHAnsi" w:cstheme="minorHAnsi"/>
          <w:sz w:val="20"/>
          <w:lang w:val="en-GB"/>
        </w:rPr>
        <w:t>,</w:t>
      </w:r>
      <w:r w:rsidRPr="00BA7675">
        <w:rPr>
          <w:rFonts w:asciiTheme="minorHAnsi" w:hAnsiTheme="minorHAnsi" w:cstheme="minorHAnsi"/>
          <w:sz w:val="20"/>
          <w:lang w:val="en-GB"/>
        </w:rPr>
        <w:t xml:space="preserve"> 2016</w:t>
      </w:r>
      <w:r>
        <w:rPr>
          <w:rFonts w:asciiTheme="minorHAnsi" w:hAnsiTheme="minorHAnsi" w:cstheme="minorHAnsi"/>
          <w:sz w:val="20"/>
          <w:lang w:val="en-GB"/>
        </w:rPr>
        <w:t xml:space="preserve"> </w:t>
      </w:r>
      <w:hyperlink r:id="rId45" w:history="1">
        <w:r w:rsidRPr="00955A12">
          <w:rPr>
            <w:rStyle w:val="Collegamentoipertestuale"/>
            <w:rFonts w:asciiTheme="minorHAnsi" w:hAnsiTheme="minorHAnsi" w:cstheme="minorHAnsi"/>
            <w:sz w:val="20"/>
            <w:lang w:val="en-GB"/>
          </w:rPr>
          <w:t>https://doi.org/10.1016/j.critrevonc.2015.12.008</w:t>
        </w:r>
      </w:hyperlink>
    </w:p>
    <w:p w14:paraId="23CDFA66" w14:textId="77777777" w:rsidR="00B47DE9" w:rsidRPr="00BA7675" w:rsidRDefault="00B47DE9" w:rsidP="00B47DE9">
      <w:pPr>
        <w:rPr>
          <w:rFonts w:asciiTheme="minorHAnsi" w:hAnsiTheme="minorHAnsi" w:cstheme="minorHAnsi"/>
          <w:sz w:val="20"/>
          <w:lang w:val="en-GB"/>
        </w:rPr>
      </w:pPr>
    </w:p>
    <w:p w14:paraId="300BEDC7" w14:textId="77777777" w:rsidR="00B47DE9" w:rsidRDefault="00B47DE9" w:rsidP="00B47DE9">
      <w:pPr>
        <w:rPr>
          <w:rFonts w:asciiTheme="minorHAnsi" w:hAnsiTheme="minorHAnsi" w:cstheme="minorHAnsi"/>
          <w:sz w:val="20"/>
          <w:lang w:val="en-GB"/>
        </w:rPr>
      </w:pPr>
      <w:r w:rsidRPr="00BA7675">
        <w:rPr>
          <w:rFonts w:asciiTheme="minorHAnsi" w:hAnsiTheme="minorHAnsi" w:cstheme="minorHAnsi"/>
          <w:sz w:val="20"/>
          <w:lang w:val="en-GB"/>
        </w:rPr>
        <w:t xml:space="preserve">Rognoni C, Venturini S, Meregaglia M, </w:t>
      </w:r>
      <w:proofErr w:type="spellStart"/>
      <w:r w:rsidRPr="00BA7675">
        <w:rPr>
          <w:rFonts w:asciiTheme="minorHAnsi" w:hAnsiTheme="minorHAnsi" w:cstheme="minorHAnsi"/>
          <w:sz w:val="20"/>
          <w:lang w:val="en-GB"/>
        </w:rPr>
        <w:t>Marmifero</w:t>
      </w:r>
      <w:proofErr w:type="spellEnd"/>
      <w:r w:rsidRPr="00BA7675">
        <w:rPr>
          <w:rFonts w:asciiTheme="minorHAnsi" w:hAnsiTheme="minorHAnsi" w:cstheme="minorHAnsi"/>
          <w:sz w:val="20"/>
          <w:lang w:val="en-GB"/>
        </w:rPr>
        <w:t xml:space="preserve"> M, Tarricone R. Efficacy and Safety of Ferric </w:t>
      </w:r>
      <w:proofErr w:type="spellStart"/>
      <w:r w:rsidRPr="00BA7675">
        <w:rPr>
          <w:rFonts w:asciiTheme="minorHAnsi" w:hAnsiTheme="minorHAnsi" w:cstheme="minorHAnsi"/>
          <w:sz w:val="20"/>
          <w:lang w:val="en-GB"/>
        </w:rPr>
        <w:t>Carboxymaltose</w:t>
      </w:r>
      <w:proofErr w:type="spellEnd"/>
      <w:r w:rsidRPr="00BA7675">
        <w:rPr>
          <w:rFonts w:asciiTheme="minorHAnsi" w:hAnsiTheme="minorHAnsi" w:cstheme="minorHAnsi"/>
          <w:sz w:val="20"/>
          <w:lang w:val="en-GB"/>
        </w:rPr>
        <w:t xml:space="preserve"> and Other Formulations in Iron-Deficient Patients: A Systematic Review and Network Meta-analysis of Randomised Controlled Trials. </w:t>
      </w:r>
      <w:r w:rsidRPr="000E19A3">
        <w:rPr>
          <w:rFonts w:asciiTheme="minorHAnsi" w:hAnsiTheme="minorHAnsi" w:cstheme="minorHAnsi"/>
          <w:i/>
          <w:sz w:val="20"/>
          <w:lang w:val="en-GB"/>
        </w:rPr>
        <w:t xml:space="preserve">Clinical </w:t>
      </w:r>
      <w:r>
        <w:rPr>
          <w:rFonts w:asciiTheme="minorHAnsi" w:hAnsiTheme="minorHAnsi" w:cstheme="minorHAnsi"/>
          <w:i/>
          <w:sz w:val="20"/>
          <w:lang w:val="en-GB"/>
        </w:rPr>
        <w:t>D</w:t>
      </w:r>
      <w:r w:rsidRPr="000E19A3">
        <w:rPr>
          <w:rFonts w:asciiTheme="minorHAnsi" w:hAnsiTheme="minorHAnsi" w:cstheme="minorHAnsi"/>
          <w:i/>
          <w:sz w:val="20"/>
          <w:lang w:val="en-GB"/>
        </w:rPr>
        <w:t xml:space="preserve">rug </w:t>
      </w:r>
      <w:r>
        <w:rPr>
          <w:rFonts w:asciiTheme="minorHAnsi" w:hAnsiTheme="minorHAnsi" w:cstheme="minorHAnsi"/>
          <w:i/>
          <w:sz w:val="20"/>
          <w:lang w:val="en-GB"/>
        </w:rPr>
        <w:t>I</w:t>
      </w:r>
      <w:r w:rsidRPr="000E19A3">
        <w:rPr>
          <w:rFonts w:asciiTheme="minorHAnsi" w:hAnsiTheme="minorHAnsi" w:cstheme="minorHAnsi"/>
          <w:i/>
          <w:sz w:val="20"/>
          <w:lang w:val="en-GB"/>
        </w:rPr>
        <w:t>nvestigation</w:t>
      </w:r>
      <w:r>
        <w:rPr>
          <w:rFonts w:asciiTheme="minorHAnsi" w:hAnsiTheme="minorHAnsi" w:cstheme="minorHAnsi"/>
          <w:sz w:val="20"/>
          <w:lang w:val="en-GB"/>
        </w:rPr>
        <w:t>,</w:t>
      </w:r>
      <w:r w:rsidRPr="00BA7675">
        <w:rPr>
          <w:rFonts w:asciiTheme="minorHAnsi" w:hAnsiTheme="minorHAnsi" w:cstheme="minorHAnsi"/>
          <w:sz w:val="20"/>
          <w:lang w:val="en-GB"/>
        </w:rPr>
        <w:t xml:space="preserve"> 2016</w:t>
      </w:r>
      <w:r>
        <w:rPr>
          <w:rFonts w:asciiTheme="minorHAnsi" w:hAnsiTheme="minorHAnsi" w:cstheme="minorHAnsi"/>
          <w:sz w:val="20"/>
          <w:lang w:val="en-GB"/>
        </w:rPr>
        <w:t xml:space="preserve"> </w:t>
      </w:r>
      <w:hyperlink r:id="rId46" w:history="1">
        <w:r w:rsidRPr="00955A12">
          <w:rPr>
            <w:rStyle w:val="Collegamentoipertestuale"/>
            <w:rFonts w:asciiTheme="minorHAnsi" w:hAnsiTheme="minorHAnsi" w:cstheme="minorHAnsi"/>
            <w:sz w:val="20"/>
            <w:lang w:val="en-GB"/>
          </w:rPr>
          <w:t>https://doi.org/10.1007/s40261-015-0361-z</w:t>
        </w:r>
      </w:hyperlink>
    </w:p>
    <w:p w14:paraId="54ADBEA6" w14:textId="77777777" w:rsidR="00B47DE9" w:rsidRPr="00BA7675" w:rsidRDefault="00B47DE9" w:rsidP="00B47DE9">
      <w:pPr>
        <w:rPr>
          <w:rFonts w:asciiTheme="minorHAnsi" w:hAnsiTheme="minorHAnsi" w:cstheme="minorHAnsi"/>
          <w:sz w:val="20"/>
          <w:lang w:val="en-GB"/>
        </w:rPr>
      </w:pPr>
    </w:p>
    <w:p w14:paraId="2877D636" w14:textId="77777777" w:rsidR="00B47DE9" w:rsidRDefault="00B47DE9" w:rsidP="00B47DE9">
      <w:pPr>
        <w:rPr>
          <w:rFonts w:asciiTheme="minorHAnsi" w:hAnsiTheme="minorHAnsi" w:cstheme="minorHAnsi"/>
          <w:sz w:val="20"/>
          <w:lang w:val="en-GB"/>
        </w:rPr>
      </w:pPr>
      <w:proofErr w:type="spellStart"/>
      <w:r w:rsidRPr="00BA7675">
        <w:rPr>
          <w:rFonts w:asciiTheme="minorHAnsi" w:hAnsiTheme="minorHAnsi" w:cstheme="minorHAnsi"/>
          <w:sz w:val="20"/>
          <w:lang w:val="en-GB"/>
        </w:rPr>
        <w:t>Sommariva</w:t>
      </w:r>
      <w:proofErr w:type="spellEnd"/>
      <w:r w:rsidRPr="00BA7675">
        <w:rPr>
          <w:rFonts w:asciiTheme="minorHAnsi" w:hAnsiTheme="minorHAnsi" w:cstheme="minorHAnsi"/>
          <w:sz w:val="20"/>
          <w:lang w:val="en-GB"/>
        </w:rPr>
        <w:t xml:space="preserve"> S, Pongiglione B, Tarricone R. Impact of Chemotherapy- Induced Nausea and Vomiting on Health-Related Quality of Life and Resource Utilization: </w:t>
      </w:r>
      <w:proofErr w:type="gramStart"/>
      <w:r w:rsidRPr="00BA7675">
        <w:rPr>
          <w:rFonts w:asciiTheme="minorHAnsi" w:hAnsiTheme="minorHAnsi" w:cstheme="minorHAnsi"/>
          <w:sz w:val="20"/>
          <w:lang w:val="en-GB"/>
        </w:rPr>
        <w:t>a</w:t>
      </w:r>
      <w:proofErr w:type="gramEnd"/>
      <w:r w:rsidRPr="00BA7675">
        <w:rPr>
          <w:rFonts w:asciiTheme="minorHAnsi" w:hAnsiTheme="minorHAnsi" w:cstheme="minorHAnsi"/>
          <w:sz w:val="20"/>
          <w:lang w:val="en-GB"/>
        </w:rPr>
        <w:t xml:space="preserve"> Systematic Review. </w:t>
      </w:r>
      <w:r w:rsidRPr="000E19A3">
        <w:rPr>
          <w:rFonts w:asciiTheme="minorHAnsi" w:hAnsiTheme="minorHAnsi" w:cstheme="minorHAnsi"/>
          <w:i/>
          <w:sz w:val="20"/>
          <w:lang w:val="en-GB"/>
        </w:rPr>
        <w:t>Critical Reviews in Oncology/</w:t>
      </w:r>
      <w:proofErr w:type="spellStart"/>
      <w:r w:rsidRPr="000E19A3">
        <w:rPr>
          <w:rFonts w:asciiTheme="minorHAnsi" w:hAnsiTheme="minorHAnsi" w:cstheme="minorHAnsi"/>
          <w:i/>
          <w:sz w:val="20"/>
          <w:lang w:val="en-GB"/>
        </w:rPr>
        <w:t>Hematology</w:t>
      </w:r>
      <w:proofErr w:type="spellEnd"/>
      <w:r>
        <w:rPr>
          <w:rFonts w:asciiTheme="minorHAnsi" w:hAnsiTheme="minorHAnsi" w:cstheme="minorHAnsi"/>
          <w:sz w:val="20"/>
          <w:lang w:val="en-GB"/>
        </w:rPr>
        <w:t>,</w:t>
      </w:r>
      <w:r w:rsidRPr="00BA7675">
        <w:rPr>
          <w:rFonts w:asciiTheme="minorHAnsi" w:hAnsiTheme="minorHAnsi" w:cstheme="minorHAnsi"/>
          <w:sz w:val="20"/>
          <w:lang w:val="en-GB"/>
        </w:rPr>
        <w:t xml:space="preserve"> 2016</w:t>
      </w:r>
      <w:r>
        <w:rPr>
          <w:rFonts w:asciiTheme="minorHAnsi" w:hAnsiTheme="minorHAnsi" w:cstheme="minorHAnsi"/>
          <w:sz w:val="20"/>
          <w:lang w:val="en-GB"/>
        </w:rPr>
        <w:t xml:space="preserve"> </w:t>
      </w:r>
      <w:hyperlink r:id="rId47" w:history="1">
        <w:r w:rsidRPr="00955A12">
          <w:rPr>
            <w:rStyle w:val="Collegamentoipertestuale"/>
            <w:rFonts w:asciiTheme="minorHAnsi" w:hAnsiTheme="minorHAnsi" w:cstheme="minorHAnsi"/>
            <w:sz w:val="20"/>
            <w:lang w:val="en-GB"/>
          </w:rPr>
          <w:t>https://doi.org/10.1016/j.critrevonc.2015.12.001</w:t>
        </w:r>
      </w:hyperlink>
    </w:p>
    <w:p w14:paraId="1861A6FE" w14:textId="77777777" w:rsidR="00B47DE9" w:rsidRPr="00BA7675" w:rsidRDefault="00B47DE9" w:rsidP="00B47DE9">
      <w:pPr>
        <w:rPr>
          <w:rFonts w:asciiTheme="minorHAnsi" w:hAnsiTheme="minorHAnsi" w:cstheme="minorHAnsi"/>
          <w:sz w:val="20"/>
          <w:lang w:val="en-GB"/>
        </w:rPr>
      </w:pPr>
    </w:p>
    <w:p w14:paraId="75501BC9" w14:textId="77777777" w:rsidR="00B47DE9" w:rsidRDefault="00B47DE9" w:rsidP="00B47DE9">
      <w:pPr>
        <w:rPr>
          <w:rFonts w:asciiTheme="minorHAnsi" w:hAnsiTheme="minorHAnsi" w:cstheme="minorHAnsi"/>
          <w:sz w:val="20"/>
          <w:lang w:val="en-GB"/>
        </w:rPr>
      </w:pPr>
      <w:bookmarkStart w:id="3" w:name="_Hlk102310486"/>
      <w:r w:rsidRPr="002C5FC8">
        <w:rPr>
          <w:rFonts w:asciiTheme="minorHAnsi" w:hAnsiTheme="minorHAnsi" w:cstheme="minorHAnsi"/>
          <w:sz w:val="20"/>
          <w:lang w:val="en-GB"/>
        </w:rPr>
        <w:t xml:space="preserve">Ciani O, Armeni P, Boscolo PR, Cavazza M, Jommi C, Tarricone R. De </w:t>
      </w:r>
      <w:proofErr w:type="spellStart"/>
      <w:r w:rsidRPr="002C5FC8">
        <w:rPr>
          <w:rFonts w:asciiTheme="minorHAnsi" w:hAnsiTheme="minorHAnsi" w:cstheme="minorHAnsi"/>
          <w:sz w:val="20"/>
          <w:lang w:val="en-GB"/>
        </w:rPr>
        <w:t>innovatione</w:t>
      </w:r>
      <w:proofErr w:type="spellEnd"/>
      <w:r w:rsidRPr="002C5FC8">
        <w:rPr>
          <w:rFonts w:asciiTheme="minorHAnsi" w:hAnsiTheme="minorHAnsi" w:cstheme="minorHAnsi"/>
          <w:sz w:val="20"/>
          <w:lang w:val="en-GB"/>
        </w:rPr>
        <w:t xml:space="preserve">: the concept of innovation for medical technologies and its implications for healthcare </w:t>
      </w:r>
      <w:proofErr w:type="gramStart"/>
      <w:r w:rsidRPr="002C5FC8">
        <w:rPr>
          <w:rFonts w:asciiTheme="minorHAnsi" w:hAnsiTheme="minorHAnsi" w:cstheme="minorHAnsi"/>
          <w:sz w:val="20"/>
          <w:lang w:val="en-GB"/>
        </w:rPr>
        <w:t>policy-making</w:t>
      </w:r>
      <w:proofErr w:type="gramEnd"/>
      <w:r w:rsidRPr="002C5FC8">
        <w:rPr>
          <w:rFonts w:asciiTheme="minorHAnsi" w:hAnsiTheme="minorHAnsi" w:cstheme="minorHAnsi"/>
          <w:sz w:val="20"/>
          <w:lang w:val="en-GB"/>
        </w:rPr>
        <w:t>.</w:t>
      </w:r>
      <w:r w:rsidRPr="002C5FC8">
        <w:rPr>
          <w:rFonts w:asciiTheme="minorHAnsi" w:hAnsiTheme="minorHAnsi" w:cstheme="minorHAnsi"/>
          <w:i/>
          <w:sz w:val="20"/>
          <w:lang w:val="en-GB"/>
        </w:rPr>
        <w:t xml:space="preserve"> Health Policy &amp; Technology</w:t>
      </w:r>
      <w:r w:rsidRPr="002C5FC8">
        <w:rPr>
          <w:rFonts w:asciiTheme="minorHAnsi" w:hAnsiTheme="minorHAnsi" w:cstheme="minorHAnsi"/>
          <w:sz w:val="20"/>
          <w:lang w:val="en-GB"/>
        </w:rPr>
        <w:t xml:space="preserve">, 2016 </w:t>
      </w:r>
      <w:hyperlink r:id="rId48" w:history="1">
        <w:r w:rsidRPr="002C5FC8">
          <w:rPr>
            <w:rStyle w:val="Collegamentoipertestuale"/>
            <w:rFonts w:asciiTheme="minorHAnsi" w:hAnsiTheme="minorHAnsi" w:cstheme="minorHAnsi"/>
            <w:sz w:val="20"/>
            <w:lang w:val="en-GB"/>
          </w:rPr>
          <w:t>https://doi.org/10.1016/j.hlpt.2015.10.005</w:t>
        </w:r>
      </w:hyperlink>
      <w:bookmarkEnd w:id="3"/>
    </w:p>
    <w:p w14:paraId="1D46F318" w14:textId="77777777" w:rsidR="00B47DE9" w:rsidRPr="00BA7675" w:rsidRDefault="00B47DE9" w:rsidP="00B47DE9">
      <w:pPr>
        <w:rPr>
          <w:rFonts w:asciiTheme="minorHAnsi" w:hAnsiTheme="minorHAnsi" w:cstheme="minorHAnsi"/>
          <w:sz w:val="20"/>
          <w:lang w:val="en-GB"/>
        </w:rPr>
      </w:pPr>
    </w:p>
    <w:p w14:paraId="45E8A9F9" w14:textId="77777777" w:rsidR="00B47DE9" w:rsidRDefault="00B47DE9" w:rsidP="00B47DE9">
      <w:pPr>
        <w:rPr>
          <w:rFonts w:asciiTheme="minorHAnsi" w:hAnsiTheme="minorHAnsi" w:cstheme="minorHAnsi"/>
          <w:sz w:val="20"/>
          <w:lang w:val="en-GB"/>
        </w:rPr>
      </w:pPr>
      <w:proofErr w:type="spellStart"/>
      <w:r w:rsidRPr="00BA7675">
        <w:rPr>
          <w:rFonts w:asciiTheme="minorHAnsi" w:hAnsiTheme="minorHAnsi" w:cstheme="minorHAnsi"/>
          <w:sz w:val="20"/>
          <w:lang w:val="en-GB"/>
        </w:rPr>
        <w:t>Valzania</w:t>
      </w:r>
      <w:proofErr w:type="spellEnd"/>
      <w:r w:rsidRPr="00BA7675">
        <w:rPr>
          <w:rFonts w:asciiTheme="minorHAnsi" w:hAnsiTheme="minorHAnsi" w:cstheme="minorHAnsi"/>
          <w:sz w:val="20"/>
          <w:lang w:val="en-GB"/>
        </w:rPr>
        <w:t xml:space="preserve"> C, Torbica A, Tarricone R, Leyva F, </w:t>
      </w:r>
      <w:proofErr w:type="spellStart"/>
      <w:r w:rsidRPr="00BA7675">
        <w:rPr>
          <w:rFonts w:asciiTheme="minorHAnsi" w:hAnsiTheme="minorHAnsi" w:cstheme="minorHAnsi"/>
          <w:sz w:val="20"/>
          <w:lang w:val="en-GB"/>
        </w:rPr>
        <w:t>Boriani</w:t>
      </w:r>
      <w:proofErr w:type="spellEnd"/>
      <w:r w:rsidRPr="00BA7675">
        <w:rPr>
          <w:rFonts w:asciiTheme="minorHAnsi" w:hAnsiTheme="minorHAnsi" w:cstheme="minorHAnsi"/>
          <w:sz w:val="20"/>
          <w:lang w:val="en-GB"/>
        </w:rPr>
        <w:t xml:space="preserve"> G. Implant rates of cardiac implantable electrical devices in Europe: a systematic literature review. </w:t>
      </w:r>
      <w:r w:rsidRPr="006611F6">
        <w:rPr>
          <w:rFonts w:asciiTheme="minorHAnsi" w:hAnsiTheme="minorHAnsi" w:cstheme="minorHAnsi"/>
          <w:i/>
          <w:sz w:val="20"/>
          <w:lang w:val="en-GB"/>
        </w:rPr>
        <w:t>Health Policy</w:t>
      </w:r>
      <w:r>
        <w:rPr>
          <w:rFonts w:asciiTheme="minorHAnsi" w:hAnsiTheme="minorHAnsi" w:cstheme="minorHAnsi"/>
          <w:sz w:val="20"/>
          <w:lang w:val="en-GB"/>
        </w:rPr>
        <w:t>,</w:t>
      </w:r>
      <w:r w:rsidRPr="00BA7675">
        <w:rPr>
          <w:rFonts w:asciiTheme="minorHAnsi" w:hAnsiTheme="minorHAnsi" w:cstheme="minorHAnsi"/>
          <w:sz w:val="20"/>
          <w:lang w:val="en-GB"/>
        </w:rPr>
        <w:t xml:space="preserve"> 2016</w:t>
      </w:r>
      <w:r>
        <w:rPr>
          <w:rFonts w:asciiTheme="minorHAnsi" w:hAnsiTheme="minorHAnsi" w:cstheme="minorHAnsi"/>
          <w:sz w:val="20"/>
          <w:lang w:val="en-GB"/>
        </w:rPr>
        <w:t xml:space="preserve"> </w:t>
      </w:r>
      <w:hyperlink r:id="rId49" w:history="1">
        <w:r w:rsidRPr="00955A12">
          <w:rPr>
            <w:rStyle w:val="Collegamentoipertestuale"/>
            <w:rFonts w:asciiTheme="minorHAnsi" w:hAnsiTheme="minorHAnsi" w:cstheme="minorHAnsi"/>
            <w:sz w:val="20"/>
            <w:lang w:val="en-GB"/>
          </w:rPr>
          <w:t>https://doi.org/10.1016/j.healthpol.2015.11.001</w:t>
        </w:r>
      </w:hyperlink>
    </w:p>
    <w:p w14:paraId="09CD8F86" w14:textId="77777777" w:rsidR="00B47DE9" w:rsidRPr="00BA7675" w:rsidRDefault="00B47DE9" w:rsidP="00B47DE9">
      <w:pPr>
        <w:rPr>
          <w:rFonts w:asciiTheme="minorHAnsi" w:hAnsiTheme="minorHAnsi" w:cstheme="minorHAnsi"/>
          <w:sz w:val="20"/>
          <w:lang w:val="en-GB"/>
        </w:rPr>
      </w:pPr>
    </w:p>
    <w:p w14:paraId="2E07C7E5" w14:textId="77777777" w:rsidR="00B47DE9" w:rsidRDefault="00B47DE9" w:rsidP="00B47DE9">
      <w:pPr>
        <w:rPr>
          <w:rFonts w:asciiTheme="minorHAnsi" w:hAnsiTheme="minorHAnsi" w:cstheme="minorHAnsi"/>
          <w:sz w:val="20"/>
          <w:lang w:val="en-GB"/>
        </w:rPr>
      </w:pPr>
      <w:proofErr w:type="spellStart"/>
      <w:r w:rsidRPr="002C5FC8">
        <w:rPr>
          <w:rFonts w:asciiTheme="minorHAnsi" w:hAnsiTheme="minorHAnsi" w:cstheme="minorHAnsi"/>
          <w:sz w:val="20"/>
          <w:lang w:val="en-GB"/>
        </w:rPr>
        <w:t>Sommariva</w:t>
      </w:r>
      <w:proofErr w:type="spellEnd"/>
      <w:r w:rsidRPr="002C5FC8">
        <w:rPr>
          <w:rFonts w:asciiTheme="minorHAnsi" w:hAnsiTheme="minorHAnsi" w:cstheme="minorHAnsi"/>
          <w:sz w:val="20"/>
          <w:lang w:val="en-GB"/>
        </w:rPr>
        <w:t xml:space="preserve"> S, Tarricone R, Lazzeri M, Ricciardi W, </w:t>
      </w:r>
      <w:proofErr w:type="spellStart"/>
      <w:r w:rsidRPr="002C5FC8">
        <w:rPr>
          <w:rFonts w:asciiTheme="minorHAnsi" w:hAnsiTheme="minorHAnsi" w:cstheme="minorHAnsi"/>
          <w:sz w:val="20"/>
          <w:lang w:val="en-GB"/>
        </w:rPr>
        <w:t>Montorsi</w:t>
      </w:r>
      <w:proofErr w:type="spellEnd"/>
      <w:r w:rsidRPr="002C5FC8">
        <w:rPr>
          <w:rFonts w:asciiTheme="minorHAnsi" w:hAnsiTheme="minorHAnsi" w:cstheme="minorHAnsi"/>
          <w:sz w:val="20"/>
          <w:lang w:val="en-GB"/>
        </w:rPr>
        <w:t xml:space="preserve"> F. Prognostic value of CCP score in patients with prostate cancer: a systematic review and meta-analysis. </w:t>
      </w:r>
      <w:r w:rsidRPr="002C5FC8">
        <w:rPr>
          <w:rFonts w:asciiTheme="minorHAnsi" w:hAnsiTheme="minorHAnsi" w:cstheme="minorHAnsi"/>
          <w:i/>
          <w:sz w:val="20"/>
          <w:lang w:val="en-GB"/>
        </w:rPr>
        <w:t>European Urology</w:t>
      </w:r>
      <w:r w:rsidRPr="002C5FC8">
        <w:rPr>
          <w:rFonts w:asciiTheme="minorHAnsi" w:hAnsiTheme="minorHAnsi" w:cstheme="minorHAnsi"/>
          <w:sz w:val="20"/>
          <w:lang w:val="en-GB"/>
        </w:rPr>
        <w:t xml:space="preserve">, 2016 </w:t>
      </w:r>
      <w:hyperlink r:id="rId50" w:history="1">
        <w:r w:rsidRPr="002C5FC8">
          <w:rPr>
            <w:rStyle w:val="Collegamentoipertestuale"/>
            <w:rFonts w:asciiTheme="minorHAnsi" w:hAnsiTheme="minorHAnsi" w:cstheme="minorHAnsi"/>
            <w:sz w:val="20"/>
            <w:lang w:val="en-GB"/>
          </w:rPr>
          <w:t>https://doi.org/10.1016/j.eururo.2014.11.038</w:t>
        </w:r>
      </w:hyperlink>
    </w:p>
    <w:p w14:paraId="7B8C6937" w14:textId="77777777" w:rsidR="00B47DE9" w:rsidRPr="00BA7675" w:rsidRDefault="00B47DE9" w:rsidP="00B47DE9">
      <w:pPr>
        <w:rPr>
          <w:rFonts w:asciiTheme="minorHAnsi" w:hAnsiTheme="minorHAnsi" w:cstheme="minorHAnsi"/>
          <w:sz w:val="20"/>
          <w:lang w:val="en-GB"/>
        </w:rPr>
      </w:pPr>
    </w:p>
    <w:p w14:paraId="54AD58B1" w14:textId="77777777" w:rsidR="00B47DE9" w:rsidRDefault="00B47DE9" w:rsidP="00B47DE9">
      <w:pPr>
        <w:rPr>
          <w:rFonts w:asciiTheme="minorHAnsi" w:hAnsiTheme="minorHAnsi" w:cstheme="minorHAnsi"/>
          <w:sz w:val="20"/>
          <w:lang w:val="en-GB"/>
        </w:rPr>
      </w:pPr>
      <w:r w:rsidRPr="00BA7675">
        <w:rPr>
          <w:rFonts w:asciiTheme="minorHAnsi" w:hAnsiTheme="minorHAnsi" w:cstheme="minorHAnsi"/>
          <w:sz w:val="20"/>
          <w:lang w:val="en-GB"/>
        </w:rPr>
        <w:t xml:space="preserve">Gonzales FM, Finch AP, Armeni P, Boscolo PR, Tarricone R. Comparative Effectiveness of </w:t>
      </w:r>
      <w:proofErr w:type="spellStart"/>
      <w:r w:rsidRPr="00BA7675">
        <w:rPr>
          <w:rFonts w:asciiTheme="minorHAnsi" w:hAnsiTheme="minorHAnsi" w:cstheme="minorHAnsi"/>
          <w:sz w:val="20"/>
          <w:lang w:val="en-GB"/>
        </w:rPr>
        <w:t>Mitraclip</w:t>
      </w:r>
      <w:proofErr w:type="spellEnd"/>
      <w:r w:rsidRPr="00BA7675">
        <w:rPr>
          <w:rFonts w:asciiTheme="minorHAnsi" w:hAnsiTheme="minorHAnsi" w:cstheme="minorHAnsi"/>
          <w:sz w:val="20"/>
          <w:lang w:val="en-GB"/>
        </w:rPr>
        <w:t xml:space="preserve"> versus Optimal Medical Therapy in High-Risk Surgical Patients: </w:t>
      </w:r>
      <w:proofErr w:type="gramStart"/>
      <w:r w:rsidRPr="00BA7675">
        <w:rPr>
          <w:rFonts w:asciiTheme="minorHAnsi" w:hAnsiTheme="minorHAnsi" w:cstheme="minorHAnsi"/>
          <w:sz w:val="20"/>
          <w:lang w:val="en-GB"/>
        </w:rPr>
        <w:t>a</w:t>
      </w:r>
      <w:proofErr w:type="gramEnd"/>
      <w:r w:rsidRPr="00BA7675">
        <w:rPr>
          <w:rFonts w:asciiTheme="minorHAnsi" w:hAnsiTheme="minorHAnsi" w:cstheme="minorHAnsi"/>
          <w:sz w:val="20"/>
          <w:lang w:val="en-GB"/>
        </w:rPr>
        <w:t xml:space="preserve"> Comprehensive Review. </w:t>
      </w:r>
      <w:r w:rsidRPr="006611F6">
        <w:rPr>
          <w:rFonts w:asciiTheme="minorHAnsi" w:hAnsiTheme="minorHAnsi" w:cstheme="minorHAnsi"/>
          <w:i/>
          <w:sz w:val="20"/>
          <w:lang w:val="en-GB"/>
        </w:rPr>
        <w:t>Expert Review of Medical Devices</w:t>
      </w:r>
      <w:r>
        <w:rPr>
          <w:rFonts w:asciiTheme="minorHAnsi" w:hAnsiTheme="minorHAnsi" w:cstheme="minorHAnsi"/>
          <w:sz w:val="20"/>
          <w:lang w:val="en-GB"/>
        </w:rPr>
        <w:t>,</w:t>
      </w:r>
      <w:r w:rsidRPr="00BA7675">
        <w:rPr>
          <w:rFonts w:asciiTheme="minorHAnsi" w:hAnsiTheme="minorHAnsi" w:cstheme="minorHAnsi"/>
          <w:sz w:val="20"/>
          <w:lang w:val="en-GB"/>
        </w:rPr>
        <w:t xml:space="preserve"> 2015</w:t>
      </w:r>
      <w:r>
        <w:rPr>
          <w:rFonts w:asciiTheme="minorHAnsi" w:hAnsiTheme="minorHAnsi" w:cstheme="minorHAnsi"/>
          <w:sz w:val="20"/>
          <w:lang w:val="en-GB"/>
        </w:rPr>
        <w:t xml:space="preserve"> </w:t>
      </w:r>
      <w:hyperlink r:id="rId51" w:history="1">
        <w:r w:rsidRPr="00955A12">
          <w:rPr>
            <w:rStyle w:val="Collegamentoipertestuale"/>
            <w:rFonts w:asciiTheme="minorHAnsi" w:hAnsiTheme="minorHAnsi" w:cstheme="minorHAnsi"/>
            <w:sz w:val="20"/>
            <w:lang w:val="en-GB"/>
          </w:rPr>
          <w:t>https://doi.org/10.1586/17434440.2015.1054807</w:t>
        </w:r>
      </w:hyperlink>
    </w:p>
    <w:p w14:paraId="193065EE" w14:textId="77777777" w:rsidR="00B47DE9" w:rsidRPr="00BA7675" w:rsidRDefault="00B47DE9" w:rsidP="00B47DE9">
      <w:pPr>
        <w:rPr>
          <w:rFonts w:asciiTheme="minorHAnsi" w:hAnsiTheme="minorHAnsi" w:cstheme="minorHAnsi"/>
          <w:sz w:val="20"/>
          <w:lang w:val="en-GB"/>
        </w:rPr>
      </w:pPr>
    </w:p>
    <w:p w14:paraId="70C316F4" w14:textId="77777777" w:rsidR="00B47DE9" w:rsidRDefault="00B47DE9" w:rsidP="00B47DE9">
      <w:pPr>
        <w:rPr>
          <w:rFonts w:asciiTheme="minorHAnsi" w:hAnsiTheme="minorHAnsi" w:cstheme="minorHAnsi"/>
          <w:sz w:val="20"/>
          <w:lang w:val="en-GB"/>
        </w:rPr>
      </w:pPr>
      <w:r w:rsidRPr="00BA7675">
        <w:rPr>
          <w:rFonts w:asciiTheme="minorHAnsi" w:hAnsiTheme="minorHAnsi" w:cstheme="minorHAnsi"/>
          <w:sz w:val="20"/>
          <w:lang w:val="en-GB"/>
        </w:rPr>
        <w:t xml:space="preserve">Generali D, Venturini S, Rognoni C, Ciani R, Pusztai L, Loi S, Jerusalem G, Bottini A, Tarricone R. A Network Meta-Analysis of Everolimus plus Exemestane versus Chemotherapy in the </w:t>
      </w:r>
      <w:proofErr w:type="gramStart"/>
      <w:r w:rsidRPr="00BA7675">
        <w:rPr>
          <w:rFonts w:asciiTheme="minorHAnsi" w:hAnsiTheme="minorHAnsi" w:cstheme="minorHAnsi"/>
          <w:sz w:val="20"/>
          <w:lang w:val="en-GB"/>
        </w:rPr>
        <w:t>First and Second Line</w:t>
      </w:r>
      <w:proofErr w:type="gramEnd"/>
      <w:r w:rsidRPr="00BA7675">
        <w:rPr>
          <w:rFonts w:asciiTheme="minorHAnsi" w:hAnsiTheme="minorHAnsi" w:cstheme="minorHAnsi"/>
          <w:sz w:val="20"/>
          <w:lang w:val="en-GB"/>
        </w:rPr>
        <w:t xml:space="preserve"> Treatment of </w:t>
      </w:r>
      <w:proofErr w:type="spellStart"/>
      <w:r w:rsidRPr="00BA7675">
        <w:rPr>
          <w:rFonts w:asciiTheme="minorHAnsi" w:hAnsiTheme="minorHAnsi" w:cstheme="minorHAnsi"/>
          <w:sz w:val="20"/>
          <w:lang w:val="en-GB"/>
        </w:rPr>
        <w:t>Estrogen</w:t>
      </w:r>
      <w:proofErr w:type="spellEnd"/>
      <w:r w:rsidRPr="00BA7675">
        <w:rPr>
          <w:rFonts w:asciiTheme="minorHAnsi" w:hAnsiTheme="minorHAnsi" w:cstheme="minorHAnsi"/>
          <w:sz w:val="20"/>
          <w:lang w:val="en-GB"/>
        </w:rPr>
        <w:t xml:space="preserve"> Receptor Positive Metastatic Breast Cancer. </w:t>
      </w:r>
      <w:r w:rsidRPr="006611F6">
        <w:rPr>
          <w:rFonts w:asciiTheme="minorHAnsi" w:hAnsiTheme="minorHAnsi" w:cstheme="minorHAnsi"/>
          <w:i/>
          <w:sz w:val="20"/>
          <w:lang w:val="en-GB"/>
        </w:rPr>
        <w:t>Breast Cancer Research and Treatment</w:t>
      </w:r>
      <w:r>
        <w:rPr>
          <w:rFonts w:asciiTheme="minorHAnsi" w:hAnsiTheme="minorHAnsi" w:cstheme="minorHAnsi"/>
          <w:sz w:val="20"/>
          <w:lang w:val="en-GB"/>
        </w:rPr>
        <w:t>,</w:t>
      </w:r>
      <w:r w:rsidRPr="00BA7675">
        <w:rPr>
          <w:rFonts w:asciiTheme="minorHAnsi" w:hAnsiTheme="minorHAnsi" w:cstheme="minorHAnsi"/>
          <w:sz w:val="20"/>
          <w:lang w:val="en-GB"/>
        </w:rPr>
        <w:t xml:space="preserve"> 2015</w:t>
      </w:r>
      <w:r>
        <w:rPr>
          <w:rFonts w:asciiTheme="minorHAnsi" w:hAnsiTheme="minorHAnsi" w:cstheme="minorHAnsi"/>
          <w:sz w:val="20"/>
          <w:lang w:val="en-GB"/>
        </w:rPr>
        <w:t xml:space="preserve"> </w:t>
      </w:r>
      <w:hyperlink r:id="rId52" w:history="1">
        <w:r w:rsidRPr="00955A12">
          <w:rPr>
            <w:rStyle w:val="Collegamentoipertestuale"/>
            <w:rFonts w:asciiTheme="minorHAnsi" w:hAnsiTheme="minorHAnsi" w:cstheme="minorHAnsi"/>
            <w:sz w:val="20"/>
            <w:lang w:val="en-GB"/>
          </w:rPr>
          <w:t>https://doi.org/10.1007/s10549-015-3453-9</w:t>
        </w:r>
      </w:hyperlink>
    </w:p>
    <w:p w14:paraId="07547106" w14:textId="77777777" w:rsidR="00B47DE9" w:rsidRPr="00BA7675" w:rsidRDefault="00B47DE9" w:rsidP="00B47DE9">
      <w:pPr>
        <w:rPr>
          <w:rFonts w:asciiTheme="minorHAnsi" w:hAnsiTheme="minorHAnsi" w:cstheme="minorHAnsi"/>
          <w:sz w:val="20"/>
          <w:lang w:val="en-GB"/>
        </w:rPr>
      </w:pPr>
    </w:p>
    <w:p w14:paraId="4D80B9B0" w14:textId="77777777" w:rsidR="00B47DE9" w:rsidRDefault="00B47DE9" w:rsidP="00B47DE9">
      <w:pPr>
        <w:rPr>
          <w:rFonts w:asciiTheme="minorHAnsi" w:hAnsiTheme="minorHAnsi" w:cstheme="minorHAnsi"/>
          <w:sz w:val="20"/>
          <w:lang w:val="en-GB"/>
        </w:rPr>
      </w:pPr>
      <w:r w:rsidRPr="00BA7675">
        <w:rPr>
          <w:rFonts w:asciiTheme="minorHAnsi" w:hAnsiTheme="minorHAnsi" w:cstheme="minorHAnsi"/>
          <w:sz w:val="20"/>
          <w:lang w:val="en-GB"/>
        </w:rPr>
        <w:t xml:space="preserve">Gehring M, Jommi C, Tarricone R, </w:t>
      </w:r>
      <w:proofErr w:type="spellStart"/>
      <w:r w:rsidRPr="00BA7675">
        <w:rPr>
          <w:rFonts w:asciiTheme="minorHAnsi" w:hAnsiTheme="minorHAnsi" w:cstheme="minorHAnsi"/>
          <w:sz w:val="20"/>
          <w:lang w:val="en-GB"/>
        </w:rPr>
        <w:t>Cirenei</w:t>
      </w:r>
      <w:proofErr w:type="spellEnd"/>
      <w:r w:rsidRPr="00BA7675">
        <w:rPr>
          <w:rFonts w:asciiTheme="minorHAnsi" w:hAnsiTheme="minorHAnsi" w:cstheme="minorHAnsi"/>
          <w:sz w:val="20"/>
          <w:lang w:val="en-GB"/>
        </w:rPr>
        <w:t xml:space="preserve"> M, Ambrosio G. Towards a More Competitive Italy in Clinical Research: The Survey of Attitudes towards Trial sites in Europe (The SAT-EU </w:t>
      </w:r>
      <w:proofErr w:type="spellStart"/>
      <w:r w:rsidRPr="00BA7675">
        <w:rPr>
          <w:rFonts w:asciiTheme="minorHAnsi" w:hAnsiTheme="minorHAnsi" w:cstheme="minorHAnsi"/>
          <w:sz w:val="20"/>
          <w:lang w:val="en-GB"/>
        </w:rPr>
        <w:t>StudyTM</w:t>
      </w:r>
      <w:proofErr w:type="spellEnd"/>
      <w:r w:rsidRPr="00BA7675">
        <w:rPr>
          <w:rFonts w:asciiTheme="minorHAnsi" w:hAnsiTheme="minorHAnsi" w:cstheme="minorHAnsi"/>
          <w:sz w:val="20"/>
          <w:lang w:val="en-GB"/>
        </w:rPr>
        <w:t xml:space="preserve">). </w:t>
      </w:r>
      <w:r w:rsidRPr="006611F6">
        <w:rPr>
          <w:rFonts w:asciiTheme="minorHAnsi" w:hAnsiTheme="minorHAnsi" w:cstheme="minorHAnsi"/>
          <w:i/>
          <w:sz w:val="20"/>
          <w:lang w:val="en-GB"/>
        </w:rPr>
        <w:t>Epidemiology, Biostatistics and Public Health</w:t>
      </w:r>
      <w:r w:rsidRPr="00BA7675">
        <w:rPr>
          <w:rFonts w:asciiTheme="minorHAnsi" w:hAnsiTheme="minorHAnsi" w:cstheme="minorHAnsi"/>
          <w:sz w:val="20"/>
          <w:lang w:val="en-GB"/>
        </w:rPr>
        <w:t xml:space="preserve"> 2015;12(1):1-9.</w:t>
      </w:r>
      <w:r w:rsidRPr="00B47DE9">
        <w:rPr>
          <w:lang w:val="en-GB"/>
        </w:rPr>
        <w:t xml:space="preserve"> </w:t>
      </w:r>
      <w:proofErr w:type="spellStart"/>
      <w:r w:rsidRPr="006611F6">
        <w:rPr>
          <w:rFonts w:asciiTheme="minorHAnsi" w:hAnsiTheme="minorHAnsi" w:cstheme="minorHAnsi"/>
          <w:sz w:val="20"/>
          <w:lang w:val="en-GB"/>
        </w:rPr>
        <w:t>doi</w:t>
      </w:r>
      <w:proofErr w:type="spellEnd"/>
      <w:r w:rsidRPr="006611F6">
        <w:rPr>
          <w:rFonts w:asciiTheme="minorHAnsi" w:hAnsiTheme="minorHAnsi" w:cstheme="minorHAnsi"/>
          <w:sz w:val="20"/>
          <w:lang w:val="en-GB"/>
        </w:rPr>
        <w:t>: 10.2427/10246</w:t>
      </w:r>
    </w:p>
    <w:p w14:paraId="5E606BDA" w14:textId="77777777" w:rsidR="00B47DE9" w:rsidRPr="00BA7675" w:rsidRDefault="00B47DE9" w:rsidP="00B47DE9">
      <w:pPr>
        <w:rPr>
          <w:rFonts w:asciiTheme="minorHAnsi" w:hAnsiTheme="minorHAnsi" w:cstheme="minorHAnsi"/>
          <w:sz w:val="20"/>
          <w:lang w:val="en-GB"/>
        </w:rPr>
      </w:pPr>
    </w:p>
    <w:p w14:paraId="34167F02" w14:textId="77777777" w:rsidR="00B47DE9" w:rsidRDefault="00B47DE9" w:rsidP="00B47DE9">
      <w:pPr>
        <w:rPr>
          <w:rFonts w:asciiTheme="minorHAnsi" w:hAnsiTheme="minorHAnsi" w:cstheme="minorHAnsi"/>
          <w:sz w:val="20"/>
          <w:lang w:val="en-GB"/>
        </w:rPr>
      </w:pPr>
      <w:proofErr w:type="spellStart"/>
      <w:r w:rsidRPr="00BA7675">
        <w:rPr>
          <w:rFonts w:asciiTheme="minorHAnsi" w:hAnsiTheme="minorHAnsi" w:cstheme="minorHAnsi"/>
          <w:sz w:val="20"/>
          <w:lang w:val="en-GB"/>
        </w:rPr>
        <w:lastRenderedPageBreak/>
        <w:t>Beresniak</w:t>
      </w:r>
      <w:proofErr w:type="spellEnd"/>
      <w:r w:rsidRPr="00BA7675">
        <w:rPr>
          <w:rFonts w:asciiTheme="minorHAnsi" w:hAnsiTheme="minorHAnsi" w:cstheme="minorHAnsi"/>
          <w:sz w:val="20"/>
          <w:lang w:val="en-GB"/>
        </w:rPr>
        <w:t xml:space="preserve"> A, Medina-Lara A, </w:t>
      </w:r>
      <w:proofErr w:type="spellStart"/>
      <w:r w:rsidRPr="00BA7675">
        <w:rPr>
          <w:rFonts w:asciiTheme="minorHAnsi" w:hAnsiTheme="minorHAnsi" w:cstheme="minorHAnsi"/>
          <w:sz w:val="20"/>
          <w:lang w:val="en-GB"/>
        </w:rPr>
        <w:t>Auraye</w:t>
      </w:r>
      <w:proofErr w:type="spellEnd"/>
      <w:r w:rsidRPr="00BA7675">
        <w:rPr>
          <w:rFonts w:asciiTheme="minorHAnsi" w:hAnsiTheme="minorHAnsi" w:cstheme="minorHAnsi"/>
          <w:sz w:val="20"/>
          <w:lang w:val="en-GB"/>
        </w:rPr>
        <w:t xml:space="preserve"> JP, </w:t>
      </w:r>
      <w:proofErr w:type="spellStart"/>
      <w:r w:rsidRPr="00BA7675">
        <w:rPr>
          <w:rFonts w:asciiTheme="minorHAnsi" w:hAnsiTheme="minorHAnsi" w:cstheme="minorHAnsi"/>
          <w:sz w:val="20"/>
          <w:lang w:val="en-GB"/>
        </w:rPr>
        <w:t>Weverf</w:t>
      </w:r>
      <w:proofErr w:type="spellEnd"/>
      <w:r w:rsidRPr="00BA7675">
        <w:rPr>
          <w:rFonts w:asciiTheme="minorHAnsi" w:hAnsiTheme="minorHAnsi" w:cstheme="minorHAnsi"/>
          <w:sz w:val="20"/>
          <w:lang w:val="en-GB"/>
        </w:rPr>
        <w:t xml:space="preserve"> A, </w:t>
      </w:r>
      <w:proofErr w:type="spellStart"/>
      <w:r w:rsidRPr="00BA7675">
        <w:rPr>
          <w:rFonts w:asciiTheme="minorHAnsi" w:hAnsiTheme="minorHAnsi" w:cstheme="minorHAnsi"/>
          <w:sz w:val="20"/>
          <w:lang w:val="en-GB"/>
        </w:rPr>
        <w:t>Praetf</w:t>
      </w:r>
      <w:proofErr w:type="spellEnd"/>
      <w:r w:rsidRPr="00BA7675">
        <w:rPr>
          <w:rFonts w:asciiTheme="minorHAnsi" w:hAnsiTheme="minorHAnsi" w:cstheme="minorHAnsi"/>
          <w:sz w:val="20"/>
          <w:lang w:val="en-GB"/>
        </w:rPr>
        <w:t xml:space="preserve"> JC, Tarricone R, Torbica A, Dupont D, </w:t>
      </w:r>
      <w:proofErr w:type="spellStart"/>
      <w:r w:rsidRPr="00BA7675">
        <w:rPr>
          <w:rFonts w:asciiTheme="minorHAnsi" w:hAnsiTheme="minorHAnsi" w:cstheme="minorHAnsi"/>
          <w:sz w:val="20"/>
          <w:lang w:val="en-GB"/>
        </w:rPr>
        <w:t>Lamure</w:t>
      </w:r>
      <w:proofErr w:type="spellEnd"/>
      <w:r w:rsidRPr="00BA7675">
        <w:rPr>
          <w:rFonts w:asciiTheme="minorHAnsi" w:hAnsiTheme="minorHAnsi" w:cstheme="minorHAnsi"/>
          <w:sz w:val="20"/>
          <w:lang w:val="en-GB"/>
        </w:rPr>
        <w:t xml:space="preserve"> M, Durue G. Validation of the underlining assumptions of the QALY outcome: results from the ECHOUTCOME European project. </w:t>
      </w:r>
      <w:r w:rsidRPr="006611F6">
        <w:rPr>
          <w:rFonts w:asciiTheme="minorHAnsi" w:hAnsiTheme="minorHAnsi" w:cstheme="minorHAnsi"/>
          <w:i/>
          <w:sz w:val="20"/>
          <w:lang w:val="en-GB"/>
        </w:rPr>
        <w:t>Pharmacoeconomics</w:t>
      </w:r>
      <w:r>
        <w:rPr>
          <w:rFonts w:asciiTheme="minorHAnsi" w:hAnsiTheme="minorHAnsi" w:cstheme="minorHAnsi"/>
          <w:sz w:val="20"/>
          <w:lang w:val="en-GB"/>
        </w:rPr>
        <w:t>,</w:t>
      </w:r>
      <w:r w:rsidRPr="00BA7675">
        <w:rPr>
          <w:rFonts w:asciiTheme="minorHAnsi" w:hAnsiTheme="minorHAnsi" w:cstheme="minorHAnsi"/>
          <w:sz w:val="20"/>
          <w:lang w:val="en-GB"/>
        </w:rPr>
        <w:t xml:space="preserve"> 2015</w:t>
      </w:r>
      <w:r>
        <w:rPr>
          <w:rFonts w:asciiTheme="minorHAnsi" w:hAnsiTheme="minorHAnsi" w:cstheme="minorHAnsi"/>
          <w:sz w:val="20"/>
          <w:lang w:val="en-GB"/>
        </w:rPr>
        <w:t xml:space="preserve"> </w:t>
      </w:r>
      <w:r>
        <w:fldChar w:fldCharType="begin"/>
      </w:r>
      <w:r w:rsidRPr="00005C5B">
        <w:rPr>
          <w:lang w:val="en-GB"/>
        </w:rPr>
        <w:instrText>HYPERLINK "https://doi.org/10.1007/s40273-014-0216-0"</w:instrText>
      </w:r>
      <w:r>
        <w:fldChar w:fldCharType="separate"/>
      </w:r>
      <w:r w:rsidRPr="00955A12">
        <w:rPr>
          <w:rStyle w:val="Collegamentoipertestuale"/>
          <w:rFonts w:asciiTheme="minorHAnsi" w:hAnsiTheme="minorHAnsi" w:cstheme="minorHAnsi"/>
          <w:sz w:val="20"/>
          <w:lang w:val="en-GB"/>
        </w:rPr>
        <w:t>https://doi.org/10.1007/s40273-014-0216-0</w:t>
      </w:r>
      <w:r>
        <w:fldChar w:fldCharType="end"/>
      </w:r>
    </w:p>
    <w:p w14:paraId="5E135062" w14:textId="77777777" w:rsidR="00B47DE9" w:rsidRPr="00BA7675" w:rsidRDefault="00B47DE9" w:rsidP="00B47DE9">
      <w:pPr>
        <w:rPr>
          <w:rFonts w:asciiTheme="minorHAnsi" w:hAnsiTheme="minorHAnsi" w:cstheme="minorHAnsi"/>
          <w:sz w:val="20"/>
          <w:lang w:val="en-GB"/>
        </w:rPr>
      </w:pPr>
    </w:p>
    <w:p w14:paraId="25FFA595" w14:textId="77777777" w:rsidR="00B47DE9" w:rsidRDefault="00B47DE9" w:rsidP="00B47DE9">
      <w:pPr>
        <w:rPr>
          <w:rFonts w:asciiTheme="minorHAnsi" w:hAnsiTheme="minorHAnsi" w:cstheme="minorHAnsi"/>
          <w:sz w:val="20"/>
          <w:lang w:val="en-GB"/>
        </w:rPr>
      </w:pPr>
      <w:r w:rsidRPr="006A4006">
        <w:rPr>
          <w:rFonts w:asciiTheme="minorHAnsi" w:hAnsiTheme="minorHAnsi" w:cstheme="minorHAnsi"/>
          <w:sz w:val="20"/>
          <w:lang w:val="en-GB"/>
        </w:rPr>
        <w:t>Tarricone</w:t>
      </w:r>
      <w:r w:rsidRPr="00BA7675">
        <w:rPr>
          <w:rFonts w:asciiTheme="minorHAnsi" w:hAnsiTheme="minorHAnsi" w:cstheme="minorHAnsi"/>
          <w:sz w:val="20"/>
          <w:lang w:val="en-GB"/>
        </w:rPr>
        <w:t xml:space="preserve"> R, Torbica A, </w:t>
      </w:r>
      <w:proofErr w:type="spellStart"/>
      <w:r w:rsidRPr="00BA7675">
        <w:rPr>
          <w:rFonts w:asciiTheme="minorHAnsi" w:hAnsiTheme="minorHAnsi" w:cstheme="minorHAnsi"/>
          <w:sz w:val="20"/>
          <w:lang w:val="en-GB"/>
        </w:rPr>
        <w:t>Ferrè</w:t>
      </w:r>
      <w:proofErr w:type="spellEnd"/>
      <w:r w:rsidRPr="00BA7675">
        <w:rPr>
          <w:rFonts w:asciiTheme="minorHAnsi" w:hAnsiTheme="minorHAnsi" w:cstheme="minorHAnsi"/>
          <w:sz w:val="20"/>
          <w:lang w:val="en-GB"/>
        </w:rPr>
        <w:t xml:space="preserve"> F, Drummond M. Generating Appropriate Clinical Data for Value Assessment of Medical Devices: What Role Does Regulation Play? </w:t>
      </w:r>
      <w:r w:rsidRPr="006611F6">
        <w:rPr>
          <w:rFonts w:asciiTheme="minorHAnsi" w:hAnsiTheme="minorHAnsi" w:cstheme="minorHAnsi"/>
          <w:i/>
          <w:sz w:val="20"/>
          <w:lang w:val="en-GB"/>
        </w:rPr>
        <w:t>Expert Review of Pharmacoeconomics and Outcome Research</w:t>
      </w:r>
      <w:r>
        <w:rPr>
          <w:rFonts w:asciiTheme="minorHAnsi" w:hAnsiTheme="minorHAnsi" w:cstheme="minorHAnsi"/>
          <w:sz w:val="20"/>
          <w:lang w:val="en-GB"/>
        </w:rPr>
        <w:t>,</w:t>
      </w:r>
      <w:r w:rsidRPr="00BA7675">
        <w:rPr>
          <w:rFonts w:asciiTheme="minorHAnsi" w:hAnsiTheme="minorHAnsi" w:cstheme="minorHAnsi"/>
          <w:sz w:val="20"/>
          <w:lang w:val="en-GB"/>
        </w:rPr>
        <w:t xml:space="preserve"> 2014</w:t>
      </w:r>
      <w:r>
        <w:rPr>
          <w:rFonts w:asciiTheme="minorHAnsi" w:hAnsiTheme="minorHAnsi" w:cstheme="minorHAnsi"/>
          <w:sz w:val="20"/>
          <w:lang w:val="en-GB"/>
        </w:rPr>
        <w:t xml:space="preserve"> </w:t>
      </w:r>
      <w:hyperlink r:id="rId53" w:history="1">
        <w:r w:rsidRPr="00955A12">
          <w:rPr>
            <w:rStyle w:val="Collegamentoipertestuale"/>
            <w:rFonts w:asciiTheme="minorHAnsi" w:hAnsiTheme="minorHAnsi" w:cstheme="minorHAnsi"/>
            <w:sz w:val="20"/>
            <w:lang w:val="en-GB"/>
          </w:rPr>
          <w:t>https://doi.org/10.1586/14737167.2014.950233</w:t>
        </w:r>
      </w:hyperlink>
    </w:p>
    <w:p w14:paraId="5B8000C5" w14:textId="77777777" w:rsidR="00B47DE9" w:rsidRPr="00BA7675" w:rsidRDefault="00B47DE9" w:rsidP="00B47DE9">
      <w:pPr>
        <w:rPr>
          <w:rFonts w:asciiTheme="minorHAnsi" w:hAnsiTheme="minorHAnsi" w:cstheme="minorHAnsi"/>
          <w:sz w:val="20"/>
          <w:lang w:val="en-GB"/>
        </w:rPr>
      </w:pPr>
    </w:p>
    <w:p w14:paraId="58AA75E2" w14:textId="77777777" w:rsidR="00B47DE9" w:rsidRPr="00D73339" w:rsidRDefault="00B47DE9" w:rsidP="67035670">
      <w:pPr>
        <w:rPr>
          <w:rFonts w:asciiTheme="minorHAnsi" w:hAnsiTheme="minorHAnsi" w:cstheme="minorBidi"/>
          <w:sz w:val="20"/>
          <w:szCs w:val="20"/>
          <w:lang w:val="en-GB"/>
        </w:rPr>
      </w:pPr>
      <w:r w:rsidRPr="00D73339">
        <w:rPr>
          <w:rFonts w:asciiTheme="minorHAnsi" w:hAnsiTheme="minorHAnsi" w:cstheme="minorBidi"/>
          <w:sz w:val="20"/>
          <w:szCs w:val="20"/>
          <w:lang w:val="en-GB"/>
        </w:rPr>
        <w:t xml:space="preserve">Compagni A, Melegaro A, Tarricone R. Genetic Screening for the Predisposition to Venous Thromboembolism: A Cost-Utility Analysis of Clinical Practice in the Italian HealthCare System. </w:t>
      </w:r>
      <w:r w:rsidRPr="00D73339">
        <w:rPr>
          <w:rFonts w:asciiTheme="minorHAnsi" w:hAnsiTheme="minorHAnsi" w:cstheme="minorBidi"/>
          <w:i/>
          <w:iCs/>
          <w:sz w:val="20"/>
          <w:szCs w:val="20"/>
          <w:lang w:val="en-GB"/>
        </w:rPr>
        <w:t>Value in Health</w:t>
      </w:r>
      <w:r w:rsidRPr="00D73339">
        <w:rPr>
          <w:rFonts w:asciiTheme="minorHAnsi" w:hAnsiTheme="minorHAnsi" w:cstheme="minorBidi"/>
          <w:sz w:val="20"/>
          <w:szCs w:val="20"/>
          <w:lang w:val="en-GB"/>
        </w:rPr>
        <w:t xml:space="preserve">, 2013 </w:t>
      </w:r>
      <w:r>
        <w:fldChar w:fldCharType="begin"/>
      </w:r>
      <w:r w:rsidRPr="00005C5B">
        <w:rPr>
          <w:lang w:val="en-GB"/>
        </w:rPr>
        <w:instrText>HYPERLINK "https://doi.org/10.1016/j.jval.2013.05.003" \h</w:instrText>
      </w:r>
      <w:r>
        <w:fldChar w:fldCharType="separate"/>
      </w:r>
      <w:r w:rsidRPr="00D73339">
        <w:rPr>
          <w:rStyle w:val="Collegamentoipertestuale"/>
          <w:rFonts w:asciiTheme="minorHAnsi" w:hAnsiTheme="minorHAnsi" w:cstheme="minorBidi"/>
          <w:sz w:val="20"/>
          <w:szCs w:val="20"/>
          <w:lang w:val="en-GB"/>
        </w:rPr>
        <w:t>https://doi.org/10.1016/j.jval.2013.05.003</w:t>
      </w:r>
      <w:r>
        <w:fldChar w:fldCharType="end"/>
      </w:r>
    </w:p>
    <w:p w14:paraId="1E7943A8" w14:textId="77777777" w:rsidR="00B47DE9" w:rsidRPr="00BA7675" w:rsidRDefault="00B47DE9" w:rsidP="00B47DE9">
      <w:pPr>
        <w:rPr>
          <w:rFonts w:asciiTheme="minorHAnsi" w:hAnsiTheme="minorHAnsi" w:cstheme="minorHAnsi"/>
          <w:sz w:val="20"/>
          <w:lang w:val="en-GB"/>
        </w:rPr>
      </w:pPr>
    </w:p>
    <w:p w14:paraId="2D2554BB" w14:textId="77777777" w:rsidR="00B47DE9" w:rsidRDefault="00B47DE9" w:rsidP="00B47DE9">
      <w:pPr>
        <w:rPr>
          <w:rFonts w:asciiTheme="minorHAnsi" w:hAnsiTheme="minorHAnsi" w:cstheme="minorHAnsi"/>
          <w:sz w:val="20"/>
          <w:lang w:val="en-GB"/>
        </w:rPr>
      </w:pPr>
      <w:r w:rsidRPr="00BA7675">
        <w:rPr>
          <w:rFonts w:asciiTheme="minorHAnsi" w:hAnsiTheme="minorHAnsi" w:cstheme="minorHAnsi"/>
          <w:sz w:val="20"/>
          <w:lang w:val="en-GB"/>
        </w:rPr>
        <w:t xml:space="preserve">Tarricone R. Setting the Scene: The Challenges of Universal Health Coverage and the Contribution of Management Education. </w:t>
      </w:r>
      <w:r w:rsidRPr="004B5955">
        <w:rPr>
          <w:rFonts w:asciiTheme="minorHAnsi" w:hAnsiTheme="minorHAnsi" w:cstheme="minorHAnsi"/>
          <w:i/>
          <w:sz w:val="20"/>
          <w:lang w:val="en-GB"/>
        </w:rPr>
        <w:t>Value in Health</w:t>
      </w:r>
      <w:r w:rsidRPr="00BA7675">
        <w:rPr>
          <w:rFonts w:asciiTheme="minorHAnsi" w:hAnsiTheme="minorHAnsi" w:cstheme="minorHAnsi"/>
          <w:sz w:val="20"/>
          <w:lang w:val="en-GB"/>
        </w:rPr>
        <w:t xml:space="preserve"> 2013</w:t>
      </w:r>
      <w:r>
        <w:rPr>
          <w:rFonts w:asciiTheme="minorHAnsi" w:hAnsiTheme="minorHAnsi" w:cstheme="minorHAnsi"/>
          <w:sz w:val="20"/>
          <w:lang w:val="en-GB"/>
        </w:rPr>
        <w:t xml:space="preserve"> </w:t>
      </w:r>
      <w:r>
        <w:fldChar w:fldCharType="begin"/>
      </w:r>
      <w:r w:rsidRPr="00005C5B">
        <w:rPr>
          <w:lang w:val="en-GB"/>
        </w:rPr>
        <w:instrText>HYPERLINK "https://doi.org/10.1016/j.jval.2012.10.009"</w:instrText>
      </w:r>
      <w:r>
        <w:fldChar w:fldCharType="separate"/>
      </w:r>
      <w:r w:rsidRPr="00955A12">
        <w:rPr>
          <w:rStyle w:val="Collegamentoipertestuale"/>
          <w:rFonts w:asciiTheme="minorHAnsi" w:hAnsiTheme="minorHAnsi" w:cstheme="minorHAnsi"/>
          <w:sz w:val="20"/>
          <w:lang w:val="en-GB"/>
        </w:rPr>
        <w:t>https://doi.org/10.1016/j.jval.2012.10.009</w:t>
      </w:r>
      <w:r>
        <w:fldChar w:fldCharType="end"/>
      </w:r>
    </w:p>
    <w:p w14:paraId="0C305577" w14:textId="77777777" w:rsidR="00B47DE9" w:rsidRPr="00BA7675" w:rsidRDefault="00B47DE9" w:rsidP="00B47DE9">
      <w:pPr>
        <w:rPr>
          <w:rFonts w:asciiTheme="minorHAnsi" w:hAnsiTheme="minorHAnsi" w:cstheme="minorHAnsi"/>
          <w:sz w:val="20"/>
          <w:lang w:val="en-GB"/>
        </w:rPr>
      </w:pPr>
    </w:p>
    <w:p w14:paraId="354B6D4E" w14:textId="77777777" w:rsidR="00B47DE9" w:rsidRDefault="00B47DE9" w:rsidP="00B47DE9">
      <w:pPr>
        <w:rPr>
          <w:rFonts w:asciiTheme="minorHAnsi" w:hAnsiTheme="minorHAnsi" w:cstheme="minorHAnsi"/>
          <w:sz w:val="20"/>
          <w:lang w:val="en-GB"/>
        </w:rPr>
      </w:pPr>
      <w:r w:rsidRPr="00BA7675">
        <w:rPr>
          <w:rFonts w:asciiTheme="minorHAnsi" w:hAnsiTheme="minorHAnsi" w:cstheme="minorHAnsi"/>
          <w:sz w:val="20"/>
          <w:lang w:val="en-GB"/>
        </w:rPr>
        <w:t xml:space="preserve">Calciolari S, Torbica A, Tarricone R. Explaining the health costs associated with managing intracranial aneurysms in Italy. </w:t>
      </w:r>
      <w:r w:rsidRPr="004B5955">
        <w:rPr>
          <w:rFonts w:asciiTheme="minorHAnsi" w:hAnsiTheme="minorHAnsi" w:cstheme="minorHAnsi"/>
          <w:i/>
          <w:sz w:val="20"/>
          <w:lang w:val="en-GB"/>
        </w:rPr>
        <w:t>Applied Health Economics and Health Policy</w:t>
      </w:r>
      <w:r>
        <w:rPr>
          <w:rFonts w:asciiTheme="minorHAnsi" w:hAnsiTheme="minorHAnsi" w:cstheme="minorHAnsi"/>
          <w:sz w:val="20"/>
          <w:lang w:val="en-GB"/>
        </w:rPr>
        <w:t>,</w:t>
      </w:r>
      <w:r w:rsidRPr="00BA7675">
        <w:rPr>
          <w:rFonts w:asciiTheme="minorHAnsi" w:hAnsiTheme="minorHAnsi" w:cstheme="minorHAnsi"/>
          <w:sz w:val="20"/>
          <w:lang w:val="en-GB"/>
        </w:rPr>
        <w:t xml:space="preserve"> 2013</w:t>
      </w:r>
      <w:r>
        <w:rPr>
          <w:rFonts w:asciiTheme="minorHAnsi" w:hAnsiTheme="minorHAnsi" w:cstheme="minorHAnsi"/>
          <w:sz w:val="20"/>
          <w:lang w:val="en-GB"/>
        </w:rPr>
        <w:t xml:space="preserve"> </w:t>
      </w:r>
      <w:hyperlink r:id="rId54" w:history="1">
        <w:r w:rsidRPr="00955A12">
          <w:rPr>
            <w:rStyle w:val="Collegamentoipertestuale"/>
            <w:rFonts w:asciiTheme="minorHAnsi" w:hAnsiTheme="minorHAnsi" w:cstheme="minorHAnsi"/>
            <w:sz w:val="20"/>
            <w:lang w:val="en-GB"/>
          </w:rPr>
          <w:t>https://doi.org/10.1007/s40258-013-0041-1</w:t>
        </w:r>
      </w:hyperlink>
    </w:p>
    <w:p w14:paraId="29AD1038" w14:textId="77777777" w:rsidR="00B47DE9" w:rsidRPr="00BA7675" w:rsidRDefault="00B47DE9" w:rsidP="00B47DE9">
      <w:pPr>
        <w:rPr>
          <w:rFonts w:asciiTheme="minorHAnsi" w:hAnsiTheme="minorHAnsi" w:cstheme="minorHAnsi"/>
          <w:sz w:val="20"/>
          <w:lang w:val="en-GB"/>
        </w:rPr>
      </w:pPr>
    </w:p>
    <w:p w14:paraId="6F5407BD" w14:textId="77777777" w:rsidR="00B47DE9" w:rsidRDefault="00B47DE9" w:rsidP="00B47DE9">
      <w:pPr>
        <w:rPr>
          <w:rFonts w:asciiTheme="minorHAnsi" w:hAnsiTheme="minorHAnsi" w:cstheme="minorHAnsi"/>
          <w:sz w:val="20"/>
          <w:lang w:val="en-GB"/>
        </w:rPr>
      </w:pPr>
      <w:r w:rsidRPr="00BA7675">
        <w:rPr>
          <w:rFonts w:asciiTheme="minorHAnsi" w:hAnsiTheme="minorHAnsi" w:cstheme="minorHAnsi"/>
          <w:sz w:val="20"/>
          <w:lang w:val="en-GB"/>
        </w:rPr>
        <w:t xml:space="preserve">Ciani O, Grassi D, Tarricone R. An economic perspective on urinary tract infection: the "costs of resignation". </w:t>
      </w:r>
      <w:r w:rsidRPr="004B5955">
        <w:rPr>
          <w:rFonts w:asciiTheme="minorHAnsi" w:hAnsiTheme="minorHAnsi" w:cstheme="minorHAnsi"/>
          <w:i/>
          <w:sz w:val="20"/>
          <w:lang w:val="en-GB"/>
        </w:rPr>
        <w:t>Clinical Drug Investigation</w:t>
      </w:r>
      <w:r>
        <w:rPr>
          <w:rFonts w:asciiTheme="minorHAnsi" w:hAnsiTheme="minorHAnsi" w:cstheme="minorHAnsi"/>
          <w:i/>
          <w:sz w:val="20"/>
          <w:lang w:val="en-GB"/>
        </w:rPr>
        <w:t>,</w:t>
      </w:r>
      <w:r w:rsidRPr="00BA7675">
        <w:rPr>
          <w:rFonts w:asciiTheme="minorHAnsi" w:hAnsiTheme="minorHAnsi" w:cstheme="minorHAnsi"/>
          <w:sz w:val="20"/>
          <w:lang w:val="en-GB"/>
        </w:rPr>
        <w:t xml:space="preserve"> 2013</w:t>
      </w:r>
      <w:r>
        <w:rPr>
          <w:rFonts w:asciiTheme="minorHAnsi" w:hAnsiTheme="minorHAnsi" w:cstheme="minorHAnsi"/>
          <w:sz w:val="20"/>
          <w:lang w:val="en-GB"/>
        </w:rPr>
        <w:t xml:space="preserve"> </w:t>
      </w:r>
      <w:r>
        <w:fldChar w:fldCharType="begin"/>
      </w:r>
      <w:r w:rsidRPr="00005C5B">
        <w:rPr>
          <w:lang w:val="en-GB"/>
        </w:rPr>
        <w:instrText>HYPERLINK "https://doi.org/10.1007/s40261-013-0069-x"</w:instrText>
      </w:r>
      <w:r>
        <w:fldChar w:fldCharType="separate"/>
      </w:r>
      <w:r w:rsidRPr="00955A12">
        <w:rPr>
          <w:rStyle w:val="Collegamentoipertestuale"/>
          <w:rFonts w:asciiTheme="minorHAnsi" w:hAnsiTheme="minorHAnsi" w:cstheme="minorHAnsi"/>
          <w:sz w:val="20"/>
          <w:lang w:val="en-GB"/>
        </w:rPr>
        <w:t>https://doi.org/10.1007/s40261-013-0069-x</w:t>
      </w:r>
      <w:r>
        <w:fldChar w:fldCharType="end"/>
      </w:r>
    </w:p>
    <w:p w14:paraId="05B9BDDF" w14:textId="77777777" w:rsidR="00B47DE9" w:rsidRPr="00BA7675" w:rsidRDefault="00B47DE9" w:rsidP="00B47DE9">
      <w:pPr>
        <w:rPr>
          <w:rFonts w:asciiTheme="minorHAnsi" w:hAnsiTheme="minorHAnsi" w:cstheme="minorHAnsi"/>
          <w:sz w:val="20"/>
          <w:lang w:val="en-GB"/>
        </w:rPr>
      </w:pPr>
    </w:p>
    <w:p w14:paraId="41B5D02E" w14:textId="77777777" w:rsidR="00B47DE9" w:rsidRDefault="00B47DE9" w:rsidP="00B47DE9">
      <w:pPr>
        <w:rPr>
          <w:rFonts w:asciiTheme="minorHAnsi" w:hAnsiTheme="minorHAnsi" w:cstheme="minorHAnsi"/>
          <w:sz w:val="20"/>
          <w:lang w:val="en-GB"/>
        </w:rPr>
      </w:pPr>
      <w:r w:rsidRPr="00BA7675">
        <w:rPr>
          <w:rFonts w:asciiTheme="minorHAnsi" w:hAnsiTheme="minorHAnsi" w:cstheme="minorHAnsi"/>
          <w:sz w:val="20"/>
          <w:lang w:val="en-GB"/>
        </w:rPr>
        <w:t xml:space="preserve">Salvatore C, Boscolo PR, Tarricone R. Planning and control of medical device investments by Italian public health authorities: A means to improve the decision-making process. </w:t>
      </w:r>
      <w:r w:rsidRPr="004B5955">
        <w:rPr>
          <w:rFonts w:asciiTheme="minorHAnsi" w:hAnsiTheme="minorHAnsi" w:cstheme="minorHAnsi"/>
          <w:i/>
          <w:sz w:val="20"/>
          <w:lang w:val="en-GB"/>
        </w:rPr>
        <w:t>Journal of Medical Marketing</w:t>
      </w:r>
      <w:r>
        <w:rPr>
          <w:rFonts w:asciiTheme="minorHAnsi" w:hAnsiTheme="minorHAnsi" w:cstheme="minorHAnsi"/>
          <w:sz w:val="20"/>
          <w:lang w:val="en-GB"/>
        </w:rPr>
        <w:t>,</w:t>
      </w:r>
      <w:r w:rsidRPr="00BA7675">
        <w:rPr>
          <w:rFonts w:asciiTheme="minorHAnsi" w:hAnsiTheme="minorHAnsi" w:cstheme="minorHAnsi"/>
          <w:sz w:val="20"/>
          <w:lang w:val="en-GB"/>
        </w:rPr>
        <w:t xml:space="preserve"> 2013</w:t>
      </w:r>
      <w:r>
        <w:rPr>
          <w:rFonts w:asciiTheme="minorHAnsi" w:hAnsiTheme="minorHAnsi" w:cstheme="minorHAnsi"/>
          <w:sz w:val="20"/>
          <w:lang w:val="en-GB"/>
        </w:rPr>
        <w:t xml:space="preserve"> </w:t>
      </w:r>
      <w:r>
        <w:fldChar w:fldCharType="begin"/>
      </w:r>
      <w:r w:rsidRPr="00005C5B">
        <w:rPr>
          <w:lang w:val="en-GB"/>
        </w:rPr>
        <w:instrText>HYPERLINK "https://doi.org/10.1177%2F1745790413498410"</w:instrText>
      </w:r>
      <w:r>
        <w:fldChar w:fldCharType="separate"/>
      </w:r>
      <w:r w:rsidRPr="00955A12">
        <w:rPr>
          <w:rStyle w:val="Collegamentoipertestuale"/>
          <w:rFonts w:asciiTheme="minorHAnsi" w:hAnsiTheme="minorHAnsi" w:cstheme="minorHAnsi"/>
          <w:sz w:val="20"/>
          <w:lang w:val="en-GB"/>
        </w:rPr>
        <w:t>https://doi.org/10.1177%2F1745790413498410</w:t>
      </w:r>
      <w:r>
        <w:fldChar w:fldCharType="end"/>
      </w:r>
    </w:p>
    <w:p w14:paraId="77004914" w14:textId="77777777" w:rsidR="00B47DE9" w:rsidRPr="00BA7675" w:rsidRDefault="00B47DE9" w:rsidP="00B47DE9">
      <w:pPr>
        <w:rPr>
          <w:rFonts w:asciiTheme="minorHAnsi" w:hAnsiTheme="minorHAnsi" w:cstheme="minorHAnsi"/>
          <w:sz w:val="20"/>
          <w:lang w:val="en-GB"/>
        </w:rPr>
      </w:pPr>
    </w:p>
    <w:p w14:paraId="61007255" w14:textId="77777777" w:rsidR="00B47DE9" w:rsidRDefault="00B47DE9" w:rsidP="00B47DE9">
      <w:pPr>
        <w:rPr>
          <w:rFonts w:asciiTheme="minorHAnsi" w:hAnsiTheme="minorHAnsi" w:cstheme="minorHAnsi"/>
          <w:sz w:val="20"/>
          <w:lang w:val="en-GB"/>
        </w:rPr>
      </w:pPr>
      <w:r w:rsidRPr="00BA7675">
        <w:rPr>
          <w:rFonts w:asciiTheme="minorHAnsi" w:hAnsiTheme="minorHAnsi" w:cstheme="minorHAnsi"/>
          <w:sz w:val="20"/>
          <w:lang w:val="en-GB"/>
        </w:rPr>
        <w:t xml:space="preserve">Drummond M, Tarricone R, Torbica A. Assessing the added value of health technologies: reconciling different perspectives. </w:t>
      </w:r>
      <w:r w:rsidRPr="004B5955">
        <w:rPr>
          <w:rFonts w:asciiTheme="minorHAnsi" w:hAnsiTheme="minorHAnsi" w:cstheme="minorHAnsi"/>
          <w:i/>
          <w:sz w:val="20"/>
          <w:lang w:val="en-GB"/>
        </w:rPr>
        <w:t>Value in Health</w:t>
      </w:r>
      <w:r>
        <w:rPr>
          <w:rFonts w:asciiTheme="minorHAnsi" w:hAnsiTheme="minorHAnsi" w:cstheme="minorHAnsi"/>
          <w:sz w:val="20"/>
          <w:lang w:val="en-GB"/>
        </w:rPr>
        <w:t>,</w:t>
      </w:r>
      <w:r w:rsidRPr="00BA7675">
        <w:rPr>
          <w:rFonts w:asciiTheme="minorHAnsi" w:hAnsiTheme="minorHAnsi" w:cstheme="minorHAnsi"/>
          <w:sz w:val="20"/>
          <w:lang w:val="en-GB"/>
        </w:rPr>
        <w:t xml:space="preserve"> 2013</w:t>
      </w:r>
      <w:r>
        <w:rPr>
          <w:rFonts w:asciiTheme="minorHAnsi" w:hAnsiTheme="minorHAnsi" w:cstheme="minorHAnsi"/>
          <w:sz w:val="20"/>
          <w:lang w:val="en-GB"/>
        </w:rPr>
        <w:t xml:space="preserve"> </w:t>
      </w:r>
      <w:r>
        <w:fldChar w:fldCharType="begin"/>
      </w:r>
      <w:r w:rsidRPr="00005C5B">
        <w:rPr>
          <w:lang w:val="en-GB"/>
        </w:rPr>
        <w:instrText>HYPERLINK "https://doi.org/10.1016/j.jval.2012.10.007"</w:instrText>
      </w:r>
      <w:r>
        <w:fldChar w:fldCharType="separate"/>
      </w:r>
      <w:r w:rsidRPr="00955A12">
        <w:rPr>
          <w:rStyle w:val="Collegamentoipertestuale"/>
          <w:rFonts w:asciiTheme="minorHAnsi" w:hAnsiTheme="minorHAnsi" w:cstheme="minorHAnsi"/>
          <w:sz w:val="20"/>
          <w:lang w:val="en-GB"/>
        </w:rPr>
        <w:t>https://doi.org/10.1016/j.jval.2012.10.007</w:t>
      </w:r>
      <w:r>
        <w:fldChar w:fldCharType="end"/>
      </w:r>
    </w:p>
    <w:p w14:paraId="692F20A3" w14:textId="77777777" w:rsidR="00B47DE9" w:rsidRPr="00BA7675" w:rsidRDefault="00B47DE9" w:rsidP="00B47DE9">
      <w:pPr>
        <w:rPr>
          <w:rFonts w:asciiTheme="minorHAnsi" w:hAnsiTheme="minorHAnsi" w:cstheme="minorHAnsi"/>
          <w:sz w:val="20"/>
          <w:lang w:val="en-GB"/>
        </w:rPr>
      </w:pPr>
    </w:p>
    <w:p w14:paraId="5003ED6C" w14:textId="77777777" w:rsidR="00B47DE9" w:rsidRDefault="00B47DE9" w:rsidP="00B47DE9">
      <w:pPr>
        <w:rPr>
          <w:rFonts w:asciiTheme="minorHAnsi" w:hAnsiTheme="minorHAnsi" w:cstheme="minorHAnsi"/>
          <w:sz w:val="20"/>
          <w:lang w:val="en-GB"/>
        </w:rPr>
      </w:pPr>
      <w:r w:rsidRPr="00BA7675">
        <w:rPr>
          <w:rFonts w:asciiTheme="minorHAnsi" w:hAnsiTheme="minorHAnsi" w:cstheme="minorHAnsi"/>
          <w:sz w:val="20"/>
          <w:lang w:val="en-GB"/>
        </w:rPr>
        <w:t xml:space="preserve">Smith BD, Tarricone R, Vella V. The role of product life cycle in medical technology innovation. </w:t>
      </w:r>
      <w:r w:rsidRPr="004B5955">
        <w:rPr>
          <w:rFonts w:asciiTheme="minorHAnsi" w:hAnsiTheme="minorHAnsi" w:cstheme="minorHAnsi"/>
          <w:i/>
          <w:sz w:val="20"/>
          <w:lang w:val="en-GB"/>
        </w:rPr>
        <w:t>Journal of Medical Marketing</w:t>
      </w:r>
      <w:r>
        <w:rPr>
          <w:rFonts w:asciiTheme="minorHAnsi" w:hAnsiTheme="minorHAnsi" w:cstheme="minorHAnsi"/>
          <w:sz w:val="20"/>
          <w:lang w:val="en-GB"/>
        </w:rPr>
        <w:t>,</w:t>
      </w:r>
      <w:r w:rsidRPr="00BA7675">
        <w:rPr>
          <w:rFonts w:asciiTheme="minorHAnsi" w:hAnsiTheme="minorHAnsi" w:cstheme="minorHAnsi"/>
          <w:sz w:val="20"/>
          <w:lang w:val="en-GB"/>
        </w:rPr>
        <w:t xml:space="preserve"> 2013</w:t>
      </w:r>
      <w:r>
        <w:rPr>
          <w:rFonts w:asciiTheme="minorHAnsi" w:hAnsiTheme="minorHAnsi" w:cstheme="minorHAnsi"/>
          <w:sz w:val="20"/>
          <w:lang w:val="en-GB"/>
        </w:rPr>
        <w:t xml:space="preserve"> </w:t>
      </w:r>
      <w:r>
        <w:fldChar w:fldCharType="begin"/>
      </w:r>
      <w:r w:rsidRPr="00005C5B">
        <w:rPr>
          <w:lang w:val="en-GB"/>
        </w:rPr>
        <w:instrText>HYPERLINK "https://doi.org/10.1177%2F1745790413476876"</w:instrText>
      </w:r>
      <w:r>
        <w:fldChar w:fldCharType="separate"/>
      </w:r>
      <w:r w:rsidRPr="00955A12">
        <w:rPr>
          <w:rStyle w:val="Collegamentoipertestuale"/>
          <w:rFonts w:asciiTheme="minorHAnsi" w:hAnsiTheme="minorHAnsi" w:cstheme="minorHAnsi"/>
          <w:sz w:val="20"/>
          <w:lang w:val="en-GB"/>
        </w:rPr>
        <w:t>https://doi.org/10.1177%2F1745790413476876</w:t>
      </w:r>
      <w:r>
        <w:fldChar w:fldCharType="end"/>
      </w:r>
    </w:p>
    <w:p w14:paraId="41B82AC4" w14:textId="77777777" w:rsidR="00B47DE9" w:rsidRPr="00BA7675" w:rsidRDefault="00B47DE9" w:rsidP="00B47DE9">
      <w:pPr>
        <w:rPr>
          <w:rFonts w:asciiTheme="minorHAnsi" w:hAnsiTheme="minorHAnsi" w:cstheme="minorHAnsi"/>
          <w:sz w:val="20"/>
          <w:lang w:val="en-GB"/>
        </w:rPr>
      </w:pPr>
    </w:p>
    <w:p w14:paraId="514D7592" w14:textId="77777777" w:rsidR="00B47DE9" w:rsidRDefault="00B47DE9" w:rsidP="00B47DE9">
      <w:pPr>
        <w:rPr>
          <w:rFonts w:asciiTheme="minorHAnsi" w:hAnsiTheme="minorHAnsi" w:cstheme="minorHAnsi"/>
          <w:sz w:val="20"/>
          <w:lang w:val="en-GB"/>
        </w:rPr>
      </w:pPr>
      <w:r w:rsidRPr="00BA7675">
        <w:rPr>
          <w:rFonts w:asciiTheme="minorHAnsi" w:hAnsiTheme="minorHAnsi" w:cstheme="minorHAnsi"/>
          <w:sz w:val="20"/>
          <w:lang w:val="en-GB"/>
        </w:rPr>
        <w:t xml:space="preserve">Callea G, Tarricone R, Mujica Mota R. The economic impact of a medical device company’s location in Italy. </w:t>
      </w:r>
      <w:r w:rsidRPr="004B5955">
        <w:rPr>
          <w:rFonts w:asciiTheme="minorHAnsi" w:hAnsiTheme="minorHAnsi" w:cstheme="minorHAnsi"/>
          <w:i/>
          <w:sz w:val="20"/>
          <w:lang w:val="en-GB"/>
        </w:rPr>
        <w:t>Journal of Medical Marketing</w:t>
      </w:r>
      <w:r>
        <w:rPr>
          <w:rFonts w:asciiTheme="minorHAnsi" w:hAnsiTheme="minorHAnsi" w:cstheme="minorHAnsi"/>
          <w:sz w:val="20"/>
          <w:lang w:val="en-GB"/>
        </w:rPr>
        <w:t>,</w:t>
      </w:r>
      <w:r w:rsidRPr="00BA7675">
        <w:rPr>
          <w:rFonts w:asciiTheme="minorHAnsi" w:hAnsiTheme="minorHAnsi" w:cstheme="minorHAnsi"/>
          <w:sz w:val="20"/>
          <w:lang w:val="en-GB"/>
        </w:rPr>
        <w:t xml:space="preserve"> 2013</w:t>
      </w:r>
      <w:r>
        <w:rPr>
          <w:rFonts w:asciiTheme="minorHAnsi" w:hAnsiTheme="minorHAnsi" w:cstheme="minorHAnsi"/>
          <w:sz w:val="20"/>
          <w:lang w:val="en-GB"/>
        </w:rPr>
        <w:t xml:space="preserve"> </w:t>
      </w:r>
      <w:r>
        <w:fldChar w:fldCharType="begin"/>
      </w:r>
      <w:r w:rsidRPr="00005C5B">
        <w:rPr>
          <w:lang w:val="en-GB"/>
        </w:rPr>
        <w:instrText>HYPERLINK "https://doi.org/10.1177%2F1745790412468930"</w:instrText>
      </w:r>
      <w:r>
        <w:fldChar w:fldCharType="separate"/>
      </w:r>
      <w:r w:rsidRPr="00955A12">
        <w:rPr>
          <w:rStyle w:val="Collegamentoipertestuale"/>
          <w:rFonts w:asciiTheme="minorHAnsi" w:hAnsiTheme="minorHAnsi" w:cstheme="minorHAnsi"/>
          <w:sz w:val="20"/>
          <w:lang w:val="en-GB"/>
        </w:rPr>
        <w:t>https://doi.org/10.1177%2F1745790412468930</w:t>
      </w:r>
      <w:r>
        <w:fldChar w:fldCharType="end"/>
      </w:r>
    </w:p>
    <w:p w14:paraId="23A4501C" w14:textId="77777777" w:rsidR="00B47DE9" w:rsidRPr="00BA7675" w:rsidRDefault="00B47DE9" w:rsidP="00B47DE9">
      <w:pPr>
        <w:rPr>
          <w:rFonts w:asciiTheme="minorHAnsi" w:hAnsiTheme="minorHAnsi" w:cstheme="minorHAnsi"/>
          <w:sz w:val="20"/>
          <w:lang w:val="en-GB"/>
        </w:rPr>
      </w:pPr>
    </w:p>
    <w:p w14:paraId="71A2157D" w14:textId="77777777" w:rsidR="00B47DE9" w:rsidRDefault="00B47DE9" w:rsidP="00B47DE9">
      <w:pPr>
        <w:rPr>
          <w:rFonts w:asciiTheme="minorHAnsi" w:hAnsiTheme="minorHAnsi" w:cstheme="minorHAnsi"/>
          <w:sz w:val="20"/>
          <w:lang w:val="en-GB"/>
        </w:rPr>
      </w:pPr>
      <w:r w:rsidRPr="00BA7675">
        <w:rPr>
          <w:rFonts w:asciiTheme="minorHAnsi" w:hAnsiTheme="minorHAnsi" w:cstheme="minorHAnsi"/>
          <w:sz w:val="20"/>
          <w:lang w:val="en-GB"/>
        </w:rPr>
        <w:t xml:space="preserve">Mujica-Mota R, Tarricone R, Ciani O, Bridges JFP, Drummond M. Determinants of demand for total hip and </w:t>
      </w:r>
      <w:proofErr w:type="spellStart"/>
      <w:r w:rsidRPr="00BA7675">
        <w:rPr>
          <w:rFonts w:asciiTheme="minorHAnsi" w:hAnsiTheme="minorHAnsi" w:cstheme="minorHAnsi"/>
          <w:sz w:val="20"/>
          <w:lang w:val="en-GB"/>
        </w:rPr>
        <w:t>and</w:t>
      </w:r>
      <w:proofErr w:type="spellEnd"/>
      <w:r w:rsidRPr="00BA7675">
        <w:rPr>
          <w:rFonts w:asciiTheme="minorHAnsi" w:hAnsiTheme="minorHAnsi" w:cstheme="minorHAnsi"/>
          <w:sz w:val="20"/>
          <w:lang w:val="en-GB"/>
        </w:rPr>
        <w:t xml:space="preserve"> knee arthroplasty: a systematic literature review. </w:t>
      </w:r>
      <w:r w:rsidRPr="004B5955">
        <w:rPr>
          <w:rFonts w:asciiTheme="minorHAnsi" w:hAnsiTheme="minorHAnsi" w:cstheme="minorHAnsi"/>
          <w:i/>
          <w:sz w:val="20"/>
          <w:lang w:val="en-GB"/>
        </w:rPr>
        <w:t>BMC Health Services Research</w:t>
      </w:r>
      <w:r>
        <w:rPr>
          <w:rFonts w:asciiTheme="minorHAnsi" w:hAnsiTheme="minorHAnsi" w:cstheme="minorHAnsi"/>
          <w:sz w:val="20"/>
          <w:lang w:val="en-GB"/>
        </w:rPr>
        <w:t>,</w:t>
      </w:r>
      <w:r w:rsidRPr="00BA7675">
        <w:rPr>
          <w:rFonts w:asciiTheme="minorHAnsi" w:hAnsiTheme="minorHAnsi" w:cstheme="minorHAnsi"/>
          <w:sz w:val="20"/>
          <w:lang w:val="en-GB"/>
        </w:rPr>
        <w:t xml:space="preserve"> 2012</w:t>
      </w:r>
      <w:r>
        <w:rPr>
          <w:rFonts w:asciiTheme="minorHAnsi" w:hAnsiTheme="minorHAnsi" w:cstheme="minorHAnsi"/>
          <w:sz w:val="20"/>
          <w:lang w:val="en-GB"/>
        </w:rPr>
        <w:t xml:space="preserve"> </w:t>
      </w:r>
      <w:r>
        <w:fldChar w:fldCharType="begin"/>
      </w:r>
      <w:r w:rsidRPr="00005C5B">
        <w:rPr>
          <w:lang w:val="en-GB"/>
        </w:rPr>
        <w:instrText>HYPERLINK "https://doi.org/10.1186/1472-6963-12-225"</w:instrText>
      </w:r>
      <w:r>
        <w:fldChar w:fldCharType="separate"/>
      </w:r>
      <w:r w:rsidRPr="00955A12">
        <w:rPr>
          <w:rStyle w:val="Collegamentoipertestuale"/>
          <w:rFonts w:asciiTheme="minorHAnsi" w:hAnsiTheme="minorHAnsi" w:cstheme="minorHAnsi"/>
          <w:sz w:val="20"/>
          <w:lang w:val="en-GB"/>
        </w:rPr>
        <w:t>https://doi.org/10.1186/1472-6963-12-225</w:t>
      </w:r>
      <w:r>
        <w:fldChar w:fldCharType="end"/>
      </w:r>
    </w:p>
    <w:p w14:paraId="721F5C03" w14:textId="77777777" w:rsidR="00B47DE9" w:rsidRPr="00BA7675" w:rsidRDefault="00B47DE9" w:rsidP="00B47DE9">
      <w:pPr>
        <w:rPr>
          <w:rFonts w:asciiTheme="minorHAnsi" w:hAnsiTheme="minorHAnsi" w:cstheme="minorHAnsi"/>
          <w:sz w:val="20"/>
          <w:lang w:val="en-GB"/>
        </w:rPr>
      </w:pPr>
    </w:p>
    <w:p w14:paraId="3819C5D1" w14:textId="77777777" w:rsidR="00B47DE9" w:rsidRDefault="00B47DE9" w:rsidP="00B47DE9">
      <w:pPr>
        <w:rPr>
          <w:rFonts w:asciiTheme="minorHAnsi" w:hAnsiTheme="minorHAnsi" w:cstheme="minorHAnsi"/>
          <w:sz w:val="20"/>
          <w:lang w:val="en-GB"/>
        </w:rPr>
      </w:pPr>
      <w:r w:rsidRPr="00BA7675">
        <w:rPr>
          <w:rFonts w:asciiTheme="minorHAnsi" w:hAnsiTheme="minorHAnsi" w:cstheme="minorHAnsi"/>
          <w:sz w:val="20"/>
          <w:lang w:val="en-GB"/>
        </w:rPr>
        <w:t xml:space="preserve">Ciani O, Tarricone R, Torbica A. Diffusion and use of Health Technology Assessment in policy making: what lessons for decentralised healthcare systems? </w:t>
      </w:r>
      <w:r w:rsidRPr="004B5955">
        <w:rPr>
          <w:rFonts w:asciiTheme="minorHAnsi" w:hAnsiTheme="minorHAnsi" w:cstheme="minorHAnsi"/>
          <w:i/>
          <w:sz w:val="20"/>
          <w:lang w:val="en-GB"/>
        </w:rPr>
        <w:t>Health Policy</w:t>
      </w:r>
      <w:r>
        <w:rPr>
          <w:rFonts w:asciiTheme="minorHAnsi" w:hAnsiTheme="minorHAnsi" w:cstheme="minorHAnsi"/>
          <w:sz w:val="20"/>
          <w:lang w:val="en-GB"/>
        </w:rPr>
        <w:t>,</w:t>
      </w:r>
      <w:r w:rsidRPr="00BA7675">
        <w:rPr>
          <w:rFonts w:asciiTheme="minorHAnsi" w:hAnsiTheme="minorHAnsi" w:cstheme="minorHAnsi"/>
          <w:sz w:val="20"/>
          <w:lang w:val="en-GB"/>
        </w:rPr>
        <w:t xml:space="preserve"> 2012</w:t>
      </w:r>
      <w:r>
        <w:rPr>
          <w:rFonts w:asciiTheme="minorHAnsi" w:hAnsiTheme="minorHAnsi" w:cstheme="minorHAnsi"/>
          <w:sz w:val="20"/>
          <w:lang w:val="en-GB"/>
        </w:rPr>
        <w:t xml:space="preserve"> </w:t>
      </w:r>
      <w:r>
        <w:fldChar w:fldCharType="begin"/>
      </w:r>
      <w:r w:rsidRPr="00005C5B">
        <w:rPr>
          <w:lang w:val="en-GB"/>
        </w:rPr>
        <w:instrText>HYPERLINK "https://doi.org/10.1016/j.healthpol.2012.09.017"</w:instrText>
      </w:r>
      <w:r>
        <w:fldChar w:fldCharType="separate"/>
      </w:r>
      <w:r w:rsidRPr="00955A12">
        <w:rPr>
          <w:rStyle w:val="Collegamentoipertestuale"/>
          <w:rFonts w:asciiTheme="minorHAnsi" w:hAnsiTheme="minorHAnsi" w:cstheme="minorHAnsi"/>
          <w:sz w:val="20"/>
          <w:lang w:val="en-GB"/>
        </w:rPr>
        <w:t>https://doi.org/10.1016/j.healthpol.2012.09.017</w:t>
      </w:r>
      <w:r>
        <w:fldChar w:fldCharType="end"/>
      </w:r>
    </w:p>
    <w:p w14:paraId="4FC6BDF7" w14:textId="77777777" w:rsidR="00B47DE9" w:rsidRPr="00BA7675" w:rsidRDefault="00B47DE9" w:rsidP="00B47DE9">
      <w:pPr>
        <w:rPr>
          <w:rFonts w:asciiTheme="minorHAnsi" w:hAnsiTheme="minorHAnsi" w:cstheme="minorHAnsi"/>
          <w:sz w:val="20"/>
          <w:lang w:val="en-GB"/>
        </w:rPr>
      </w:pPr>
    </w:p>
    <w:p w14:paraId="16727ACF" w14:textId="77777777" w:rsidR="00B47DE9" w:rsidRDefault="00B47DE9" w:rsidP="00B47DE9">
      <w:pPr>
        <w:rPr>
          <w:rFonts w:asciiTheme="minorHAnsi" w:hAnsiTheme="minorHAnsi" w:cstheme="minorHAnsi"/>
          <w:sz w:val="20"/>
          <w:lang w:val="en-GB"/>
        </w:rPr>
      </w:pPr>
      <w:r w:rsidRPr="00BA7675">
        <w:rPr>
          <w:rFonts w:asciiTheme="minorHAnsi" w:hAnsiTheme="minorHAnsi" w:cstheme="minorHAnsi"/>
          <w:sz w:val="20"/>
          <w:lang w:val="en-GB"/>
        </w:rPr>
        <w:t xml:space="preserve">Callea G, Tarricone R, Medina Lara A. Economic evidence of interventions for acute myocardial infarction: a review of the literature. </w:t>
      </w:r>
      <w:proofErr w:type="spellStart"/>
      <w:r w:rsidRPr="004B5955">
        <w:rPr>
          <w:rFonts w:asciiTheme="minorHAnsi" w:hAnsiTheme="minorHAnsi" w:cstheme="minorHAnsi"/>
          <w:i/>
          <w:sz w:val="20"/>
          <w:lang w:val="en-GB"/>
        </w:rPr>
        <w:t>Eurointervention</w:t>
      </w:r>
      <w:proofErr w:type="spellEnd"/>
      <w:r>
        <w:rPr>
          <w:rFonts w:asciiTheme="minorHAnsi" w:hAnsiTheme="minorHAnsi" w:cstheme="minorHAnsi"/>
          <w:sz w:val="20"/>
          <w:lang w:val="en-GB"/>
        </w:rPr>
        <w:t>,</w:t>
      </w:r>
      <w:r w:rsidRPr="00BA7675">
        <w:rPr>
          <w:rFonts w:asciiTheme="minorHAnsi" w:hAnsiTheme="minorHAnsi" w:cstheme="minorHAnsi"/>
          <w:sz w:val="20"/>
          <w:lang w:val="en-GB"/>
        </w:rPr>
        <w:t xml:space="preserve"> 2012</w:t>
      </w:r>
      <w:r>
        <w:rPr>
          <w:rFonts w:asciiTheme="minorHAnsi" w:hAnsiTheme="minorHAnsi" w:cstheme="minorHAnsi"/>
          <w:sz w:val="20"/>
          <w:lang w:val="en-GB"/>
        </w:rPr>
        <w:t xml:space="preserve"> </w:t>
      </w:r>
      <w:r>
        <w:fldChar w:fldCharType="begin"/>
      </w:r>
      <w:r w:rsidRPr="00005C5B">
        <w:rPr>
          <w:lang w:val="en-GB"/>
        </w:rPr>
        <w:instrText>HYPERLINK "https://doi.org/10.4244/eijv8spa12"</w:instrText>
      </w:r>
      <w:r>
        <w:fldChar w:fldCharType="separate"/>
      </w:r>
      <w:r w:rsidRPr="00955A12">
        <w:rPr>
          <w:rStyle w:val="Collegamentoipertestuale"/>
          <w:rFonts w:asciiTheme="minorHAnsi" w:hAnsiTheme="minorHAnsi" w:cstheme="minorHAnsi"/>
          <w:sz w:val="20"/>
          <w:lang w:val="en-GB"/>
        </w:rPr>
        <w:t>https://doi.org/10.4244/eijv8spa12</w:t>
      </w:r>
      <w:r>
        <w:fldChar w:fldCharType="end"/>
      </w:r>
    </w:p>
    <w:p w14:paraId="40DE1504" w14:textId="77777777" w:rsidR="00B47DE9" w:rsidRPr="00BA7675" w:rsidRDefault="00B47DE9" w:rsidP="00B47DE9">
      <w:pPr>
        <w:rPr>
          <w:rFonts w:asciiTheme="minorHAnsi" w:hAnsiTheme="minorHAnsi" w:cstheme="minorHAnsi"/>
          <w:sz w:val="20"/>
          <w:lang w:val="en-GB"/>
        </w:rPr>
      </w:pPr>
    </w:p>
    <w:p w14:paraId="22D90EAD" w14:textId="77777777" w:rsidR="00B47DE9" w:rsidRDefault="00B47DE9" w:rsidP="00B47DE9">
      <w:pPr>
        <w:rPr>
          <w:rFonts w:asciiTheme="minorHAnsi" w:hAnsiTheme="minorHAnsi" w:cstheme="minorHAnsi"/>
          <w:sz w:val="20"/>
          <w:lang w:val="en-GB"/>
        </w:rPr>
      </w:pPr>
      <w:r w:rsidRPr="00BA7675">
        <w:rPr>
          <w:rFonts w:asciiTheme="minorHAnsi" w:hAnsiTheme="minorHAnsi" w:cstheme="minorHAnsi"/>
          <w:sz w:val="20"/>
          <w:lang w:val="en-GB"/>
        </w:rPr>
        <w:t xml:space="preserve">Tarricone R, Drummond M. Challenges in the clinical and economic evaluation of medical devices: the case of </w:t>
      </w:r>
      <w:proofErr w:type="spellStart"/>
      <w:r w:rsidRPr="00BA7675">
        <w:rPr>
          <w:rFonts w:asciiTheme="minorHAnsi" w:hAnsiTheme="minorHAnsi" w:cstheme="minorHAnsi"/>
          <w:sz w:val="20"/>
          <w:lang w:val="en-GB"/>
        </w:rPr>
        <w:t>transcathether</w:t>
      </w:r>
      <w:proofErr w:type="spellEnd"/>
      <w:r w:rsidRPr="00BA7675">
        <w:rPr>
          <w:rFonts w:asciiTheme="minorHAnsi" w:hAnsiTheme="minorHAnsi" w:cstheme="minorHAnsi"/>
          <w:sz w:val="20"/>
          <w:lang w:val="en-GB"/>
        </w:rPr>
        <w:t xml:space="preserve"> aortic valve implantation. </w:t>
      </w:r>
      <w:r w:rsidRPr="004B5955">
        <w:rPr>
          <w:rFonts w:asciiTheme="minorHAnsi" w:hAnsiTheme="minorHAnsi" w:cstheme="minorHAnsi"/>
          <w:i/>
          <w:sz w:val="20"/>
          <w:lang w:val="en-GB"/>
        </w:rPr>
        <w:t>Journal of Medical Marketing</w:t>
      </w:r>
      <w:r>
        <w:rPr>
          <w:rFonts w:asciiTheme="minorHAnsi" w:hAnsiTheme="minorHAnsi" w:cstheme="minorHAnsi"/>
          <w:sz w:val="20"/>
          <w:lang w:val="en-GB"/>
        </w:rPr>
        <w:t>,</w:t>
      </w:r>
      <w:r w:rsidRPr="00BA7675">
        <w:rPr>
          <w:rFonts w:asciiTheme="minorHAnsi" w:hAnsiTheme="minorHAnsi" w:cstheme="minorHAnsi"/>
          <w:sz w:val="20"/>
          <w:lang w:val="en-GB"/>
        </w:rPr>
        <w:t xml:space="preserve"> 2011</w:t>
      </w:r>
      <w:r>
        <w:rPr>
          <w:rFonts w:asciiTheme="minorHAnsi" w:hAnsiTheme="minorHAnsi" w:cstheme="minorHAnsi"/>
          <w:sz w:val="20"/>
          <w:lang w:val="en-GB"/>
        </w:rPr>
        <w:t xml:space="preserve"> </w:t>
      </w:r>
      <w:hyperlink r:id="rId55" w:history="1">
        <w:r w:rsidRPr="00955A12">
          <w:rPr>
            <w:rStyle w:val="Collegamentoipertestuale"/>
            <w:rFonts w:asciiTheme="minorHAnsi" w:hAnsiTheme="minorHAnsi" w:cstheme="minorHAnsi"/>
            <w:sz w:val="20"/>
            <w:lang w:val="en-GB"/>
          </w:rPr>
          <w:t>https://doi.org/10.1177%2F1745790411412242</w:t>
        </w:r>
      </w:hyperlink>
    </w:p>
    <w:p w14:paraId="7C14BC9D" w14:textId="77777777" w:rsidR="00B47DE9" w:rsidRPr="00BA7675" w:rsidRDefault="00B47DE9" w:rsidP="00B47DE9">
      <w:pPr>
        <w:rPr>
          <w:rFonts w:asciiTheme="minorHAnsi" w:hAnsiTheme="minorHAnsi" w:cstheme="minorHAnsi"/>
          <w:sz w:val="20"/>
          <w:lang w:val="en-GB"/>
        </w:rPr>
      </w:pPr>
    </w:p>
    <w:p w14:paraId="4294D4F6" w14:textId="77777777" w:rsidR="00B47DE9" w:rsidRPr="00242B48" w:rsidRDefault="00B47DE9" w:rsidP="00B47DE9">
      <w:pPr>
        <w:rPr>
          <w:rFonts w:asciiTheme="minorHAnsi" w:hAnsiTheme="minorHAnsi" w:cstheme="minorHAnsi"/>
          <w:sz w:val="20"/>
        </w:rPr>
      </w:pPr>
      <w:r w:rsidRPr="00BA7675">
        <w:rPr>
          <w:rFonts w:asciiTheme="minorHAnsi" w:hAnsiTheme="minorHAnsi" w:cstheme="minorHAnsi"/>
          <w:sz w:val="20"/>
          <w:lang w:val="en-GB"/>
        </w:rPr>
        <w:t xml:space="preserve">Sorenson C, Tarricone R, Siebert M, Drummond M. Applying Health Economics for Policy Decision Making: Do Devices Differ </w:t>
      </w:r>
      <w:proofErr w:type="gramStart"/>
      <w:r w:rsidRPr="00BA7675">
        <w:rPr>
          <w:rFonts w:asciiTheme="minorHAnsi" w:hAnsiTheme="minorHAnsi" w:cstheme="minorHAnsi"/>
          <w:sz w:val="20"/>
          <w:lang w:val="en-GB"/>
        </w:rPr>
        <w:t>From</w:t>
      </w:r>
      <w:proofErr w:type="gramEnd"/>
      <w:r w:rsidRPr="00BA7675">
        <w:rPr>
          <w:rFonts w:asciiTheme="minorHAnsi" w:hAnsiTheme="minorHAnsi" w:cstheme="minorHAnsi"/>
          <w:sz w:val="20"/>
          <w:lang w:val="en-GB"/>
        </w:rPr>
        <w:t xml:space="preserve"> Drugs? </w:t>
      </w:r>
      <w:proofErr w:type="spellStart"/>
      <w:r w:rsidRPr="00242B48">
        <w:rPr>
          <w:rFonts w:asciiTheme="minorHAnsi" w:hAnsiTheme="minorHAnsi" w:cstheme="minorHAnsi"/>
          <w:i/>
          <w:sz w:val="20"/>
        </w:rPr>
        <w:t>Europace</w:t>
      </w:r>
      <w:proofErr w:type="spellEnd"/>
      <w:r w:rsidRPr="00242B48">
        <w:rPr>
          <w:rFonts w:asciiTheme="minorHAnsi" w:hAnsiTheme="minorHAnsi" w:cstheme="minorHAnsi"/>
          <w:sz w:val="20"/>
        </w:rPr>
        <w:t xml:space="preserve">, 2011 </w:t>
      </w:r>
      <w:hyperlink r:id="rId56" w:history="1">
        <w:r w:rsidRPr="00242B48">
          <w:rPr>
            <w:rStyle w:val="Collegamentoipertestuale"/>
            <w:rFonts w:asciiTheme="minorHAnsi" w:hAnsiTheme="minorHAnsi" w:cstheme="minorHAnsi"/>
            <w:sz w:val="20"/>
          </w:rPr>
          <w:t>https://doi.org/10.1093/europace/eur089</w:t>
        </w:r>
      </w:hyperlink>
    </w:p>
    <w:p w14:paraId="62BABA01" w14:textId="77777777" w:rsidR="00B47DE9" w:rsidRPr="00242B48" w:rsidRDefault="00B47DE9" w:rsidP="00B47DE9">
      <w:pPr>
        <w:rPr>
          <w:rFonts w:asciiTheme="minorHAnsi" w:hAnsiTheme="minorHAnsi" w:cstheme="minorHAnsi"/>
          <w:sz w:val="20"/>
        </w:rPr>
      </w:pPr>
    </w:p>
    <w:p w14:paraId="307EB3FF" w14:textId="77777777" w:rsidR="00B47DE9" w:rsidRDefault="00B47DE9" w:rsidP="00B47DE9">
      <w:pPr>
        <w:rPr>
          <w:rFonts w:asciiTheme="minorHAnsi" w:hAnsiTheme="minorHAnsi" w:cstheme="minorHAnsi"/>
          <w:sz w:val="20"/>
          <w:lang w:val="en-GB"/>
        </w:rPr>
      </w:pPr>
      <w:r w:rsidRPr="00BA7675">
        <w:rPr>
          <w:rFonts w:asciiTheme="minorHAnsi" w:hAnsiTheme="minorHAnsi" w:cstheme="minorHAnsi"/>
          <w:sz w:val="20"/>
        </w:rPr>
        <w:t xml:space="preserve">Tarricone R, Torbica A, Franzetti F, Rosenthal VD. </w:t>
      </w:r>
      <w:r w:rsidRPr="00BA7675">
        <w:rPr>
          <w:rFonts w:asciiTheme="minorHAnsi" w:hAnsiTheme="minorHAnsi" w:cstheme="minorHAnsi"/>
          <w:sz w:val="20"/>
          <w:lang w:val="en-GB"/>
        </w:rPr>
        <w:t xml:space="preserve">Hospital cost of central line-associated bloodstream infections and cost-effectiveness of closed vs. open infusion containers. The case of Intensive Care Units in Italy. </w:t>
      </w:r>
      <w:r w:rsidRPr="00242B48">
        <w:rPr>
          <w:rFonts w:asciiTheme="minorHAnsi" w:hAnsiTheme="minorHAnsi" w:cstheme="minorHAnsi"/>
          <w:i/>
          <w:sz w:val="20"/>
          <w:lang w:val="en-GB"/>
        </w:rPr>
        <w:t>Cost Effectiveness and Resource Allocation</w:t>
      </w:r>
      <w:r>
        <w:rPr>
          <w:rFonts w:asciiTheme="minorHAnsi" w:hAnsiTheme="minorHAnsi" w:cstheme="minorHAnsi"/>
          <w:sz w:val="20"/>
          <w:lang w:val="en-GB"/>
        </w:rPr>
        <w:t>,</w:t>
      </w:r>
      <w:r w:rsidRPr="00BA7675">
        <w:rPr>
          <w:rFonts w:asciiTheme="minorHAnsi" w:hAnsiTheme="minorHAnsi" w:cstheme="minorHAnsi"/>
          <w:sz w:val="20"/>
          <w:lang w:val="en-GB"/>
        </w:rPr>
        <w:t xml:space="preserve"> 2010</w:t>
      </w:r>
      <w:r>
        <w:rPr>
          <w:rFonts w:asciiTheme="minorHAnsi" w:hAnsiTheme="minorHAnsi" w:cstheme="minorHAnsi"/>
          <w:sz w:val="20"/>
          <w:lang w:val="en-GB"/>
        </w:rPr>
        <w:t xml:space="preserve"> </w:t>
      </w:r>
      <w:hyperlink r:id="rId57" w:history="1">
        <w:r w:rsidRPr="00955A12">
          <w:rPr>
            <w:rStyle w:val="Collegamentoipertestuale"/>
            <w:rFonts w:asciiTheme="minorHAnsi" w:hAnsiTheme="minorHAnsi" w:cstheme="minorHAnsi"/>
            <w:sz w:val="20"/>
            <w:lang w:val="en-GB"/>
          </w:rPr>
          <w:t>https://doi.org/10.1186/1478-7547-8-8</w:t>
        </w:r>
      </w:hyperlink>
    </w:p>
    <w:p w14:paraId="07CC0C3E" w14:textId="77777777" w:rsidR="00B47DE9" w:rsidRPr="00BA7675" w:rsidRDefault="00B47DE9" w:rsidP="00B47DE9">
      <w:pPr>
        <w:rPr>
          <w:rFonts w:asciiTheme="minorHAnsi" w:hAnsiTheme="minorHAnsi" w:cstheme="minorHAnsi"/>
          <w:sz w:val="20"/>
          <w:lang w:val="en-GB"/>
        </w:rPr>
      </w:pPr>
    </w:p>
    <w:p w14:paraId="39FE4864" w14:textId="77777777" w:rsidR="00B47DE9" w:rsidRDefault="00B47DE9" w:rsidP="00B47DE9">
      <w:pPr>
        <w:rPr>
          <w:rFonts w:asciiTheme="minorHAnsi" w:hAnsiTheme="minorHAnsi" w:cstheme="minorHAnsi"/>
          <w:sz w:val="20"/>
          <w:lang w:val="en-GB"/>
        </w:rPr>
      </w:pPr>
      <w:r w:rsidRPr="00BA7675">
        <w:rPr>
          <w:rFonts w:asciiTheme="minorHAnsi" w:hAnsiTheme="minorHAnsi" w:cstheme="minorHAnsi"/>
          <w:sz w:val="20"/>
          <w:lang w:val="en-GB"/>
        </w:rPr>
        <w:t xml:space="preserve">Bartoli S, Aguzzi G, Tarricone R. Impact on quality of life of urinary incontinence and overactive bladder: a systematic literature review. </w:t>
      </w:r>
      <w:r w:rsidRPr="00242B48">
        <w:rPr>
          <w:rFonts w:asciiTheme="minorHAnsi" w:hAnsiTheme="minorHAnsi" w:cstheme="minorHAnsi"/>
          <w:i/>
          <w:sz w:val="20"/>
          <w:lang w:val="en-GB"/>
        </w:rPr>
        <w:t>Urology</w:t>
      </w:r>
      <w:r>
        <w:rPr>
          <w:rFonts w:asciiTheme="minorHAnsi" w:hAnsiTheme="minorHAnsi" w:cstheme="minorHAnsi"/>
          <w:sz w:val="20"/>
          <w:lang w:val="en-GB"/>
        </w:rPr>
        <w:t>,</w:t>
      </w:r>
      <w:r w:rsidRPr="00BA7675">
        <w:rPr>
          <w:rFonts w:asciiTheme="minorHAnsi" w:hAnsiTheme="minorHAnsi" w:cstheme="minorHAnsi"/>
          <w:sz w:val="20"/>
          <w:lang w:val="en-GB"/>
        </w:rPr>
        <w:t xml:space="preserve"> 2010</w:t>
      </w:r>
      <w:r>
        <w:rPr>
          <w:rFonts w:asciiTheme="minorHAnsi" w:hAnsiTheme="minorHAnsi" w:cstheme="minorHAnsi"/>
          <w:sz w:val="20"/>
          <w:lang w:val="en-GB"/>
        </w:rPr>
        <w:t xml:space="preserve"> </w:t>
      </w:r>
      <w:hyperlink r:id="rId58" w:history="1">
        <w:r w:rsidRPr="00955A12">
          <w:rPr>
            <w:rStyle w:val="Collegamentoipertestuale"/>
            <w:rFonts w:asciiTheme="minorHAnsi" w:hAnsiTheme="minorHAnsi" w:cstheme="minorHAnsi"/>
            <w:sz w:val="20"/>
            <w:lang w:val="en-GB"/>
          </w:rPr>
          <w:t>https://doi.org/10.1016/j.urology.2009.07.1325</w:t>
        </w:r>
      </w:hyperlink>
    </w:p>
    <w:p w14:paraId="6B2C0210" w14:textId="77777777" w:rsidR="00B47DE9" w:rsidRPr="00BA7675" w:rsidRDefault="00B47DE9" w:rsidP="00B47DE9">
      <w:pPr>
        <w:rPr>
          <w:rFonts w:asciiTheme="minorHAnsi" w:hAnsiTheme="minorHAnsi" w:cstheme="minorHAnsi"/>
          <w:sz w:val="20"/>
          <w:lang w:val="en-GB"/>
        </w:rPr>
      </w:pPr>
    </w:p>
    <w:p w14:paraId="12580292" w14:textId="77777777" w:rsidR="00B47DE9" w:rsidRDefault="00B47DE9" w:rsidP="00B47DE9">
      <w:pPr>
        <w:rPr>
          <w:rFonts w:asciiTheme="minorHAnsi" w:hAnsiTheme="minorHAnsi" w:cstheme="minorHAnsi"/>
          <w:sz w:val="20"/>
          <w:lang w:val="en-GB"/>
        </w:rPr>
      </w:pPr>
      <w:r w:rsidRPr="00BA7675">
        <w:rPr>
          <w:rFonts w:asciiTheme="minorHAnsi" w:hAnsiTheme="minorHAnsi" w:cstheme="minorHAnsi"/>
          <w:sz w:val="20"/>
          <w:lang w:val="en-GB"/>
        </w:rPr>
        <w:lastRenderedPageBreak/>
        <w:t xml:space="preserve">Drummond M, Griffin A, Tarricone R. Economic Evaluation for Devices: Same or Different? </w:t>
      </w:r>
      <w:r w:rsidRPr="00242B48">
        <w:rPr>
          <w:rFonts w:asciiTheme="minorHAnsi" w:hAnsiTheme="minorHAnsi" w:cstheme="minorHAnsi"/>
          <w:i/>
          <w:sz w:val="20"/>
          <w:lang w:val="en-GB"/>
        </w:rPr>
        <w:t>Value in Health</w:t>
      </w:r>
      <w:r>
        <w:rPr>
          <w:rFonts w:asciiTheme="minorHAnsi" w:hAnsiTheme="minorHAnsi" w:cstheme="minorHAnsi"/>
          <w:sz w:val="20"/>
          <w:lang w:val="en-GB"/>
        </w:rPr>
        <w:t>,</w:t>
      </w:r>
      <w:r w:rsidRPr="00BA7675">
        <w:rPr>
          <w:rFonts w:asciiTheme="minorHAnsi" w:hAnsiTheme="minorHAnsi" w:cstheme="minorHAnsi"/>
          <w:sz w:val="20"/>
          <w:lang w:val="en-GB"/>
        </w:rPr>
        <w:t xml:space="preserve"> 2009;12(4):402-404</w:t>
      </w:r>
    </w:p>
    <w:p w14:paraId="55675E19" w14:textId="77777777" w:rsidR="00B47DE9" w:rsidRPr="00BA7675" w:rsidRDefault="00B47DE9" w:rsidP="00B47DE9">
      <w:pPr>
        <w:rPr>
          <w:rFonts w:asciiTheme="minorHAnsi" w:hAnsiTheme="minorHAnsi" w:cstheme="minorHAnsi"/>
          <w:sz w:val="20"/>
          <w:lang w:val="en-GB"/>
        </w:rPr>
      </w:pPr>
    </w:p>
    <w:p w14:paraId="7991D4B9" w14:textId="77777777" w:rsidR="00B47DE9" w:rsidRDefault="00B47DE9" w:rsidP="00B47DE9">
      <w:pPr>
        <w:rPr>
          <w:rFonts w:asciiTheme="minorHAnsi" w:hAnsiTheme="minorHAnsi" w:cstheme="minorHAnsi"/>
          <w:sz w:val="20"/>
          <w:lang w:val="en-GB"/>
        </w:rPr>
      </w:pPr>
      <w:r w:rsidRPr="00BA7675">
        <w:rPr>
          <w:rFonts w:asciiTheme="minorHAnsi" w:hAnsiTheme="minorHAnsi" w:cstheme="minorHAnsi"/>
          <w:sz w:val="20"/>
          <w:lang w:val="en-GB"/>
        </w:rPr>
        <w:t xml:space="preserve">Tarricone R, Aguzzi G, </w:t>
      </w:r>
      <w:proofErr w:type="spellStart"/>
      <w:r w:rsidRPr="00BA7675">
        <w:rPr>
          <w:rFonts w:asciiTheme="minorHAnsi" w:hAnsiTheme="minorHAnsi" w:cstheme="minorHAnsi"/>
          <w:sz w:val="20"/>
          <w:lang w:val="en-GB"/>
        </w:rPr>
        <w:t>Musì</w:t>
      </w:r>
      <w:proofErr w:type="spellEnd"/>
      <w:r w:rsidRPr="00BA7675">
        <w:rPr>
          <w:rFonts w:asciiTheme="minorHAnsi" w:hAnsiTheme="minorHAnsi" w:cstheme="minorHAnsi"/>
          <w:sz w:val="20"/>
          <w:lang w:val="en-GB"/>
        </w:rPr>
        <w:t xml:space="preserve"> F, </w:t>
      </w:r>
      <w:proofErr w:type="spellStart"/>
      <w:r w:rsidRPr="00BA7675">
        <w:rPr>
          <w:rFonts w:asciiTheme="minorHAnsi" w:hAnsiTheme="minorHAnsi" w:cstheme="minorHAnsi"/>
          <w:sz w:val="20"/>
          <w:lang w:val="en-GB"/>
        </w:rPr>
        <w:t>Fariselli</w:t>
      </w:r>
      <w:proofErr w:type="spellEnd"/>
      <w:r w:rsidRPr="00BA7675">
        <w:rPr>
          <w:rFonts w:asciiTheme="minorHAnsi" w:hAnsiTheme="minorHAnsi" w:cstheme="minorHAnsi"/>
          <w:sz w:val="20"/>
          <w:lang w:val="en-GB"/>
        </w:rPr>
        <w:t xml:space="preserve"> L, </w:t>
      </w:r>
      <w:proofErr w:type="spellStart"/>
      <w:r w:rsidRPr="00BA7675">
        <w:rPr>
          <w:rFonts w:asciiTheme="minorHAnsi" w:hAnsiTheme="minorHAnsi" w:cstheme="minorHAnsi"/>
          <w:sz w:val="20"/>
          <w:lang w:val="en-GB"/>
        </w:rPr>
        <w:t>Casasco</w:t>
      </w:r>
      <w:proofErr w:type="spellEnd"/>
      <w:r w:rsidRPr="00BA7675">
        <w:rPr>
          <w:rFonts w:asciiTheme="minorHAnsi" w:hAnsiTheme="minorHAnsi" w:cstheme="minorHAnsi"/>
          <w:sz w:val="20"/>
          <w:lang w:val="en-GB"/>
        </w:rPr>
        <w:t xml:space="preserve"> A. Cost-effectiveness for trigeminal neuralgia: </w:t>
      </w:r>
      <w:proofErr w:type="spellStart"/>
      <w:r w:rsidRPr="00BA7675">
        <w:rPr>
          <w:rFonts w:asciiTheme="minorHAnsi" w:hAnsiTheme="minorHAnsi" w:cstheme="minorHAnsi"/>
          <w:sz w:val="20"/>
          <w:lang w:val="en-GB"/>
        </w:rPr>
        <w:t>Cyberknife</w:t>
      </w:r>
      <w:proofErr w:type="spellEnd"/>
      <w:r w:rsidRPr="00BA7675">
        <w:rPr>
          <w:rFonts w:asciiTheme="minorHAnsi" w:hAnsiTheme="minorHAnsi" w:cstheme="minorHAnsi"/>
          <w:sz w:val="20"/>
          <w:lang w:val="en-GB"/>
        </w:rPr>
        <w:t xml:space="preserve"> vs microvascular decompression. </w:t>
      </w:r>
      <w:r w:rsidRPr="00242B48">
        <w:rPr>
          <w:rFonts w:asciiTheme="minorHAnsi" w:hAnsiTheme="minorHAnsi" w:cstheme="minorHAnsi"/>
          <w:i/>
          <w:sz w:val="20"/>
          <w:lang w:val="en-GB"/>
        </w:rPr>
        <w:t>Neuropsychiatric Disease and Treatment</w:t>
      </w:r>
      <w:r>
        <w:rPr>
          <w:rFonts w:asciiTheme="minorHAnsi" w:hAnsiTheme="minorHAnsi" w:cstheme="minorHAnsi"/>
          <w:sz w:val="20"/>
          <w:lang w:val="en-GB"/>
        </w:rPr>
        <w:t>,</w:t>
      </w:r>
      <w:r w:rsidRPr="00BA7675">
        <w:rPr>
          <w:rFonts w:asciiTheme="minorHAnsi" w:hAnsiTheme="minorHAnsi" w:cstheme="minorHAnsi"/>
          <w:sz w:val="20"/>
          <w:lang w:val="en-GB"/>
        </w:rPr>
        <w:t xml:space="preserve"> 2008</w:t>
      </w:r>
      <w:r>
        <w:rPr>
          <w:rFonts w:asciiTheme="minorHAnsi" w:hAnsiTheme="minorHAnsi" w:cstheme="minorHAnsi"/>
          <w:sz w:val="20"/>
          <w:lang w:val="en-GB"/>
        </w:rPr>
        <w:t xml:space="preserve"> </w:t>
      </w:r>
      <w:r>
        <w:fldChar w:fldCharType="begin"/>
      </w:r>
      <w:r w:rsidRPr="00005C5B">
        <w:rPr>
          <w:lang w:val="en-GB"/>
        </w:rPr>
        <w:instrText>HYPERLINK "https://dx.doi.org/10.2147%2Fndt.s2827"</w:instrText>
      </w:r>
      <w:r>
        <w:fldChar w:fldCharType="separate"/>
      </w:r>
      <w:r w:rsidRPr="00955A12">
        <w:rPr>
          <w:rStyle w:val="Collegamentoipertestuale"/>
          <w:rFonts w:asciiTheme="minorHAnsi" w:hAnsiTheme="minorHAnsi" w:cstheme="minorHAnsi"/>
          <w:sz w:val="20"/>
          <w:lang w:val="en-GB"/>
        </w:rPr>
        <w:t>https://dx.doi.org/10.2147%2Fndt.s2827</w:t>
      </w:r>
      <w:r>
        <w:fldChar w:fldCharType="end"/>
      </w:r>
    </w:p>
    <w:p w14:paraId="6A9AAFC5" w14:textId="77777777" w:rsidR="00B47DE9" w:rsidRPr="00BA7675" w:rsidRDefault="00B47DE9" w:rsidP="00B47DE9">
      <w:pPr>
        <w:rPr>
          <w:rFonts w:asciiTheme="minorHAnsi" w:hAnsiTheme="minorHAnsi" w:cstheme="minorHAnsi"/>
          <w:sz w:val="20"/>
          <w:lang w:val="en-GB"/>
        </w:rPr>
      </w:pPr>
    </w:p>
    <w:p w14:paraId="4B560E6E" w14:textId="77777777" w:rsidR="00B47DE9" w:rsidRDefault="00B47DE9" w:rsidP="00B47DE9">
      <w:pPr>
        <w:rPr>
          <w:rFonts w:asciiTheme="minorHAnsi" w:hAnsiTheme="minorHAnsi" w:cstheme="minorHAnsi"/>
          <w:sz w:val="20"/>
          <w:lang w:val="en-GB"/>
        </w:rPr>
      </w:pPr>
      <w:r w:rsidRPr="00BA7675">
        <w:rPr>
          <w:rFonts w:asciiTheme="minorHAnsi" w:hAnsiTheme="minorHAnsi" w:cstheme="minorHAnsi"/>
          <w:sz w:val="20"/>
          <w:lang w:val="en-GB"/>
        </w:rPr>
        <w:t xml:space="preserve">Tarricone R, Aguzzi G, Capone A, </w:t>
      </w:r>
      <w:proofErr w:type="spellStart"/>
      <w:r w:rsidRPr="00BA7675">
        <w:rPr>
          <w:rFonts w:asciiTheme="minorHAnsi" w:hAnsiTheme="minorHAnsi" w:cstheme="minorHAnsi"/>
          <w:sz w:val="20"/>
          <w:lang w:val="en-GB"/>
        </w:rPr>
        <w:t>Caravaggi</w:t>
      </w:r>
      <w:proofErr w:type="spellEnd"/>
      <w:r w:rsidRPr="00BA7675">
        <w:rPr>
          <w:rFonts w:asciiTheme="minorHAnsi" w:hAnsiTheme="minorHAnsi" w:cstheme="minorHAnsi"/>
          <w:sz w:val="20"/>
          <w:lang w:val="en-GB"/>
        </w:rPr>
        <w:t xml:space="preserve"> CM, Esposito S, Franzetti F, Muzzi A, Ricci L, Bassetti M. </w:t>
      </w:r>
      <w:proofErr w:type="gramStart"/>
      <w:r w:rsidRPr="00BA7675">
        <w:rPr>
          <w:rFonts w:asciiTheme="minorHAnsi" w:hAnsiTheme="minorHAnsi" w:cstheme="minorHAnsi"/>
          <w:sz w:val="20"/>
          <w:lang w:val="en-GB"/>
        </w:rPr>
        <w:t>How</w:t>
      </w:r>
      <w:proofErr w:type="gramEnd"/>
      <w:r w:rsidRPr="00BA7675">
        <w:rPr>
          <w:rFonts w:asciiTheme="minorHAnsi" w:hAnsiTheme="minorHAnsi" w:cstheme="minorHAnsi"/>
          <w:sz w:val="20"/>
          <w:lang w:val="en-GB"/>
        </w:rPr>
        <w:t xml:space="preserve"> complicated skin and soft tissue infections are treated in Italy: economic evaluation of inpatient intravenous antibiotic treatment in seven hospitals. </w:t>
      </w:r>
      <w:r w:rsidRPr="00242B48">
        <w:rPr>
          <w:rFonts w:asciiTheme="minorHAnsi" w:hAnsiTheme="minorHAnsi" w:cstheme="minorHAnsi"/>
          <w:i/>
          <w:sz w:val="20"/>
          <w:lang w:val="en-GB"/>
        </w:rPr>
        <w:t>Journal of Medical Economics</w:t>
      </w:r>
      <w:r>
        <w:rPr>
          <w:rFonts w:asciiTheme="minorHAnsi" w:hAnsiTheme="minorHAnsi" w:cstheme="minorHAnsi"/>
          <w:sz w:val="20"/>
          <w:lang w:val="en-GB"/>
        </w:rPr>
        <w:t>,</w:t>
      </w:r>
      <w:r w:rsidRPr="00BA7675">
        <w:rPr>
          <w:rFonts w:asciiTheme="minorHAnsi" w:hAnsiTheme="minorHAnsi" w:cstheme="minorHAnsi"/>
          <w:sz w:val="20"/>
          <w:lang w:val="en-GB"/>
        </w:rPr>
        <w:t xml:space="preserve"> 2008</w:t>
      </w:r>
      <w:r>
        <w:rPr>
          <w:rFonts w:asciiTheme="minorHAnsi" w:hAnsiTheme="minorHAnsi" w:cstheme="minorHAnsi"/>
          <w:sz w:val="20"/>
          <w:lang w:val="en-GB"/>
        </w:rPr>
        <w:t xml:space="preserve"> </w:t>
      </w:r>
      <w:r>
        <w:fldChar w:fldCharType="begin"/>
      </w:r>
      <w:r w:rsidRPr="00005C5B">
        <w:rPr>
          <w:lang w:val="en-GB"/>
        </w:rPr>
        <w:instrText>HYPERLINK "https://doi.org/10.3111/13696990802113196"</w:instrText>
      </w:r>
      <w:r>
        <w:fldChar w:fldCharType="separate"/>
      </w:r>
      <w:r w:rsidRPr="00955A12">
        <w:rPr>
          <w:rStyle w:val="Collegamentoipertestuale"/>
          <w:rFonts w:asciiTheme="minorHAnsi" w:hAnsiTheme="minorHAnsi" w:cstheme="minorHAnsi"/>
          <w:sz w:val="20"/>
          <w:lang w:val="en-GB"/>
        </w:rPr>
        <w:t>https://doi.org/10.3111/13696990802113196</w:t>
      </w:r>
      <w:r>
        <w:fldChar w:fldCharType="end"/>
      </w:r>
    </w:p>
    <w:p w14:paraId="3F746116" w14:textId="77777777" w:rsidR="00B47DE9" w:rsidRPr="00BA7675" w:rsidRDefault="00B47DE9" w:rsidP="00B47DE9">
      <w:pPr>
        <w:rPr>
          <w:rFonts w:asciiTheme="minorHAnsi" w:hAnsiTheme="minorHAnsi" w:cstheme="minorHAnsi"/>
          <w:sz w:val="20"/>
          <w:lang w:val="en-GB"/>
        </w:rPr>
      </w:pPr>
    </w:p>
    <w:p w14:paraId="6EBD5BA3" w14:textId="77777777" w:rsidR="00B47DE9" w:rsidRDefault="00B47DE9" w:rsidP="00B47DE9">
      <w:pPr>
        <w:rPr>
          <w:rFonts w:asciiTheme="minorHAnsi" w:hAnsiTheme="minorHAnsi" w:cstheme="minorHAnsi"/>
          <w:sz w:val="20"/>
          <w:lang w:val="en-GB"/>
        </w:rPr>
      </w:pPr>
      <w:r w:rsidRPr="00BA7675">
        <w:rPr>
          <w:rFonts w:asciiTheme="minorHAnsi" w:hAnsiTheme="minorHAnsi" w:cstheme="minorHAnsi"/>
          <w:sz w:val="20"/>
          <w:lang w:val="en-GB"/>
        </w:rPr>
        <w:t xml:space="preserve">Tarricone R. Cost-of-Illness analysis – What room in health economics? </w:t>
      </w:r>
      <w:r w:rsidRPr="00242B48">
        <w:rPr>
          <w:rFonts w:asciiTheme="minorHAnsi" w:hAnsiTheme="minorHAnsi" w:cstheme="minorHAnsi"/>
          <w:i/>
          <w:sz w:val="20"/>
          <w:lang w:val="en-GB"/>
        </w:rPr>
        <w:t>Health Policy</w:t>
      </w:r>
      <w:r>
        <w:rPr>
          <w:rFonts w:asciiTheme="minorHAnsi" w:hAnsiTheme="minorHAnsi" w:cstheme="minorHAnsi"/>
          <w:sz w:val="20"/>
          <w:lang w:val="en-GB"/>
        </w:rPr>
        <w:t>,</w:t>
      </w:r>
      <w:r w:rsidRPr="00BA7675">
        <w:rPr>
          <w:rFonts w:asciiTheme="minorHAnsi" w:hAnsiTheme="minorHAnsi" w:cstheme="minorHAnsi"/>
          <w:sz w:val="20"/>
          <w:lang w:val="en-GB"/>
        </w:rPr>
        <w:t xml:space="preserve"> 2006</w:t>
      </w:r>
      <w:r>
        <w:rPr>
          <w:rFonts w:asciiTheme="minorHAnsi" w:hAnsiTheme="minorHAnsi" w:cstheme="minorHAnsi"/>
          <w:sz w:val="20"/>
          <w:lang w:val="en-GB"/>
        </w:rPr>
        <w:t xml:space="preserve"> </w:t>
      </w:r>
      <w:r>
        <w:fldChar w:fldCharType="begin"/>
      </w:r>
      <w:r w:rsidRPr="00005C5B">
        <w:rPr>
          <w:lang w:val="en-GB"/>
        </w:rPr>
        <w:instrText>HYPERLINK "https://doi.org/10.1016/j.healthpol.2005.07.016"</w:instrText>
      </w:r>
      <w:r>
        <w:fldChar w:fldCharType="separate"/>
      </w:r>
      <w:r w:rsidRPr="00955A12">
        <w:rPr>
          <w:rStyle w:val="Collegamentoipertestuale"/>
          <w:rFonts w:asciiTheme="minorHAnsi" w:hAnsiTheme="minorHAnsi" w:cstheme="minorHAnsi"/>
          <w:sz w:val="20"/>
          <w:lang w:val="en-GB"/>
        </w:rPr>
        <w:t>https://doi.org/10.1016/j.healthpol.2005.07.016</w:t>
      </w:r>
      <w:r>
        <w:fldChar w:fldCharType="end"/>
      </w:r>
    </w:p>
    <w:p w14:paraId="71716377" w14:textId="77777777" w:rsidR="00B47DE9" w:rsidRPr="00BA7675" w:rsidRDefault="00B47DE9" w:rsidP="00B47DE9">
      <w:pPr>
        <w:rPr>
          <w:rFonts w:asciiTheme="minorHAnsi" w:hAnsiTheme="minorHAnsi" w:cstheme="minorHAnsi"/>
          <w:sz w:val="20"/>
          <w:lang w:val="en-GB"/>
        </w:rPr>
      </w:pPr>
    </w:p>
    <w:p w14:paraId="2601B1C3" w14:textId="77777777" w:rsidR="00B47DE9" w:rsidRDefault="00B47DE9" w:rsidP="00B47DE9">
      <w:pPr>
        <w:rPr>
          <w:rFonts w:asciiTheme="minorHAnsi" w:hAnsiTheme="minorHAnsi" w:cstheme="minorHAnsi"/>
          <w:sz w:val="20"/>
          <w:lang w:val="en-GB"/>
        </w:rPr>
      </w:pPr>
      <w:r w:rsidRPr="00BA7675">
        <w:rPr>
          <w:rFonts w:asciiTheme="minorHAnsi" w:hAnsiTheme="minorHAnsi" w:cstheme="minorHAnsi"/>
          <w:sz w:val="20"/>
          <w:lang w:val="en-GB"/>
        </w:rPr>
        <w:t xml:space="preserve">Roggero P, Tarricone R, Mangiaterra V, </w:t>
      </w:r>
      <w:proofErr w:type="spellStart"/>
      <w:r w:rsidRPr="00BA7675">
        <w:rPr>
          <w:rFonts w:asciiTheme="minorHAnsi" w:hAnsiTheme="minorHAnsi" w:cstheme="minorHAnsi"/>
          <w:sz w:val="20"/>
          <w:lang w:val="en-GB"/>
        </w:rPr>
        <w:t>Vicoli</w:t>
      </w:r>
      <w:proofErr w:type="spellEnd"/>
      <w:r w:rsidRPr="00BA7675">
        <w:rPr>
          <w:rFonts w:asciiTheme="minorHAnsi" w:hAnsiTheme="minorHAnsi" w:cstheme="minorHAnsi"/>
          <w:sz w:val="20"/>
          <w:lang w:val="en-GB"/>
        </w:rPr>
        <w:t xml:space="preserve"> M. What do people think about disabled youth and employment in developed and developing countries? Results from an e-discussion hosted by the World Bank. </w:t>
      </w:r>
      <w:r w:rsidRPr="00242B48">
        <w:rPr>
          <w:rFonts w:asciiTheme="minorHAnsi" w:hAnsiTheme="minorHAnsi" w:cstheme="minorHAnsi"/>
          <w:i/>
          <w:sz w:val="20"/>
          <w:lang w:val="en-GB"/>
        </w:rPr>
        <w:t>Disability and Society</w:t>
      </w:r>
      <w:r>
        <w:rPr>
          <w:rFonts w:asciiTheme="minorHAnsi" w:hAnsiTheme="minorHAnsi" w:cstheme="minorHAnsi"/>
          <w:sz w:val="20"/>
          <w:lang w:val="en-GB"/>
        </w:rPr>
        <w:t>,</w:t>
      </w:r>
      <w:r w:rsidRPr="00BA7675">
        <w:rPr>
          <w:rFonts w:asciiTheme="minorHAnsi" w:hAnsiTheme="minorHAnsi" w:cstheme="minorHAnsi"/>
          <w:sz w:val="20"/>
          <w:lang w:val="en-GB"/>
        </w:rPr>
        <w:t xml:space="preserve"> 2006</w:t>
      </w:r>
      <w:r>
        <w:rPr>
          <w:rFonts w:asciiTheme="minorHAnsi" w:hAnsiTheme="minorHAnsi" w:cstheme="minorHAnsi"/>
          <w:sz w:val="20"/>
          <w:lang w:val="en-GB"/>
        </w:rPr>
        <w:t xml:space="preserve"> </w:t>
      </w:r>
      <w:r>
        <w:fldChar w:fldCharType="begin"/>
      </w:r>
      <w:r w:rsidRPr="00005C5B">
        <w:rPr>
          <w:lang w:val="en-GB"/>
        </w:rPr>
        <w:instrText>HYPERLINK "https://doi.org/10.1080/09687590600918370"</w:instrText>
      </w:r>
      <w:r>
        <w:fldChar w:fldCharType="separate"/>
      </w:r>
      <w:r w:rsidRPr="00955A12">
        <w:rPr>
          <w:rStyle w:val="Collegamentoipertestuale"/>
          <w:rFonts w:asciiTheme="minorHAnsi" w:hAnsiTheme="minorHAnsi" w:cstheme="minorHAnsi"/>
          <w:sz w:val="20"/>
          <w:lang w:val="en-GB"/>
        </w:rPr>
        <w:t>https://doi.org/10.1080/09687590600918370</w:t>
      </w:r>
      <w:r>
        <w:fldChar w:fldCharType="end"/>
      </w:r>
    </w:p>
    <w:p w14:paraId="2A0D3E1D" w14:textId="77777777" w:rsidR="00B47DE9" w:rsidRPr="00BA7675" w:rsidRDefault="00B47DE9" w:rsidP="00B47DE9">
      <w:pPr>
        <w:rPr>
          <w:rFonts w:asciiTheme="minorHAnsi" w:hAnsiTheme="minorHAnsi" w:cstheme="minorHAnsi"/>
          <w:sz w:val="20"/>
          <w:lang w:val="en-GB"/>
        </w:rPr>
      </w:pPr>
    </w:p>
    <w:p w14:paraId="5914A1D2" w14:textId="77777777" w:rsidR="00B47DE9" w:rsidRDefault="00B47DE9" w:rsidP="00B47DE9">
      <w:pPr>
        <w:rPr>
          <w:rFonts w:asciiTheme="minorHAnsi" w:hAnsiTheme="minorHAnsi" w:cstheme="minorHAnsi"/>
          <w:sz w:val="20"/>
          <w:lang w:val="en-GB"/>
        </w:rPr>
      </w:pPr>
      <w:r w:rsidRPr="00BA7675">
        <w:rPr>
          <w:rFonts w:asciiTheme="minorHAnsi" w:hAnsiTheme="minorHAnsi" w:cstheme="minorHAnsi"/>
          <w:sz w:val="20"/>
          <w:lang w:val="en-GB"/>
        </w:rPr>
        <w:t xml:space="preserve">Tarricone R, Girolami F. Economic Evaluation of a New Antiemetic Drug – </w:t>
      </w:r>
      <w:proofErr w:type="spellStart"/>
      <w:r w:rsidRPr="00BA7675">
        <w:rPr>
          <w:rFonts w:asciiTheme="minorHAnsi" w:hAnsiTheme="minorHAnsi" w:cstheme="minorHAnsi"/>
          <w:sz w:val="20"/>
          <w:lang w:val="en-GB"/>
        </w:rPr>
        <w:t>Palonosteron</w:t>
      </w:r>
      <w:proofErr w:type="spellEnd"/>
      <w:r w:rsidRPr="00BA7675">
        <w:rPr>
          <w:rFonts w:asciiTheme="minorHAnsi" w:hAnsiTheme="minorHAnsi" w:cstheme="minorHAnsi"/>
          <w:sz w:val="20"/>
          <w:lang w:val="en-GB"/>
        </w:rPr>
        <w:t xml:space="preserve"> versus Ondansetron. Assessment of the Drug Price Ratio in Five European countries. </w:t>
      </w:r>
      <w:r w:rsidRPr="00242B48">
        <w:rPr>
          <w:rFonts w:asciiTheme="minorHAnsi" w:hAnsiTheme="minorHAnsi" w:cstheme="minorHAnsi"/>
          <w:i/>
          <w:sz w:val="20"/>
          <w:lang w:val="en-GB"/>
        </w:rPr>
        <w:t>Clinical Drug Investigation</w:t>
      </w:r>
      <w:r>
        <w:rPr>
          <w:rFonts w:asciiTheme="minorHAnsi" w:hAnsiTheme="minorHAnsi" w:cstheme="minorHAnsi"/>
          <w:sz w:val="20"/>
          <w:lang w:val="en-GB"/>
        </w:rPr>
        <w:t>,</w:t>
      </w:r>
      <w:r w:rsidRPr="00BA7675">
        <w:rPr>
          <w:rFonts w:asciiTheme="minorHAnsi" w:hAnsiTheme="minorHAnsi" w:cstheme="minorHAnsi"/>
          <w:sz w:val="20"/>
          <w:lang w:val="en-GB"/>
        </w:rPr>
        <w:t xml:space="preserve"> 2005</w:t>
      </w:r>
      <w:r>
        <w:rPr>
          <w:rFonts w:asciiTheme="minorHAnsi" w:hAnsiTheme="minorHAnsi" w:cstheme="minorHAnsi"/>
          <w:sz w:val="20"/>
          <w:lang w:val="en-GB"/>
        </w:rPr>
        <w:t xml:space="preserve"> </w:t>
      </w:r>
      <w:r>
        <w:fldChar w:fldCharType="begin"/>
      </w:r>
      <w:r w:rsidRPr="00005C5B">
        <w:rPr>
          <w:lang w:val="en-GB"/>
        </w:rPr>
        <w:instrText>HYPERLINK "https://doi.org/10.2165/00044011-200525090-00005"</w:instrText>
      </w:r>
      <w:r>
        <w:fldChar w:fldCharType="separate"/>
      </w:r>
      <w:r w:rsidRPr="00955A12">
        <w:rPr>
          <w:rStyle w:val="Collegamentoipertestuale"/>
          <w:rFonts w:asciiTheme="minorHAnsi" w:hAnsiTheme="minorHAnsi" w:cstheme="minorHAnsi"/>
          <w:sz w:val="20"/>
          <w:lang w:val="en-GB"/>
        </w:rPr>
        <w:t>https://doi.org/10.2165/00044011-200525090-00005</w:t>
      </w:r>
      <w:r>
        <w:fldChar w:fldCharType="end"/>
      </w:r>
    </w:p>
    <w:p w14:paraId="0790D37A" w14:textId="77777777" w:rsidR="00B47DE9" w:rsidRPr="00BA7675" w:rsidRDefault="00B47DE9" w:rsidP="00B47DE9">
      <w:pPr>
        <w:rPr>
          <w:rFonts w:asciiTheme="minorHAnsi" w:hAnsiTheme="minorHAnsi" w:cstheme="minorHAnsi"/>
          <w:sz w:val="20"/>
          <w:lang w:val="en-GB"/>
        </w:rPr>
      </w:pPr>
    </w:p>
    <w:p w14:paraId="5A0DAF28" w14:textId="77777777" w:rsidR="00B47DE9" w:rsidRPr="00D73339" w:rsidRDefault="00B47DE9" w:rsidP="67035670">
      <w:pPr>
        <w:rPr>
          <w:rFonts w:asciiTheme="minorHAnsi" w:hAnsiTheme="minorHAnsi" w:cstheme="minorBidi"/>
          <w:sz w:val="20"/>
          <w:szCs w:val="20"/>
          <w:lang w:val="en-GB"/>
        </w:rPr>
      </w:pPr>
      <w:proofErr w:type="spellStart"/>
      <w:r w:rsidRPr="00D73339">
        <w:rPr>
          <w:rFonts w:asciiTheme="minorHAnsi" w:hAnsiTheme="minorHAnsi" w:cstheme="minorBidi"/>
          <w:sz w:val="20"/>
          <w:szCs w:val="20"/>
          <w:lang w:val="en-GB"/>
        </w:rPr>
        <w:t>Gerzeli</w:t>
      </w:r>
      <w:proofErr w:type="spellEnd"/>
      <w:r w:rsidRPr="00D73339">
        <w:rPr>
          <w:rFonts w:asciiTheme="minorHAnsi" w:hAnsiTheme="minorHAnsi" w:cstheme="minorBidi"/>
          <w:sz w:val="20"/>
          <w:szCs w:val="20"/>
          <w:lang w:val="en-GB"/>
        </w:rPr>
        <w:t xml:space="preserve"> S, Tarricone R, Zolo P, Colangelo I, Busca MR, Gandolfo C. The Economic Burden of Stroke in Italy. The </w:t>
      </w:r>
      <w:proofErr w:type="spellStart"/>
      <w:r w:rsidRPr="00D73339">
        <w:rPr>
          <w:rFonts w:asciiTheme="minorHAnsi" w:hAnsiTheme="minorHAnsi" w:cstheme="minorBidi"/>
          <w:sz w:val="20"/>
          <w:szCs w:val="20"/>
          <w:lang w:val="en-GB"/>
        </w:rPr>
        <w:t>EcLIPSE</w:t>
      </w:r>
      <w:proofErr w:type="spellEnd"/>
      <w:r w:rsidRPr="00D73339">
        <w:rPr>
          <w:rFonts w:asciiTheme="minorHAnsi" w:hAnsiTheme="minorHAnsi" w:cstheme="minorBidi"/>
          <w:sz w:val="20"/>
          <w:szCs w:val="20"/>
          <w:lang w:val="en-GB"/>
        </w:rPr>
        <w:t xml:space="preserve"> Study: Economic Longitudinal Incidence-based Project for Stroke Evaluation. </w:t>
      </w:r>
      <w:r w:rsidRPr="00D73339">
        <w:rPr>
          <w:rFonts w:asciiTheme="minorHAnsi" w:hAnsiTheme="minorHAnsi" w:cstheme="minorBidi"/>
          <w:i/>
          <w:iCs/>
          <w:sz w:val="20"/>
          <w:szCs w:val="20"/>
          <w:lang w:val="en-GB"/>
        </w:rPr>
        <w:t>Neurological Science</w:t>
      </w:r>
      <w:r w:rsidRPr="00D73339">
        <w:rPr>
          <w:rFonts w:asciiTheme="minorHAnsi" w:hAnsiTheme="minorHAnsi" w:cstheme="minorBidi"/>
          <w:sz w:val="20"/>
          <w:szCs w:val="20"/>
          <w:lang w:val="en-GB"/>
        </w:rPr>
        <w:t xml:space="preserve">, 2005 </w:t>
      </w:r>
      <w:r>
        <w:fldChar w:fldCharType="begin"/>
      </w:r>
      <w:r w:rsidRPr="00005C5B">
        <w:rPr>
          <w:lang w:val="en-GB"/>
        </w:rPr>
        <w:instrText>HYPERLINK "https://doi.org/10.1007/s10072-005-0439-0" \h</w:instrText>
      </w:r>
      <w:r>
        <w:fldChar w:fldCharType="separate"/>
      </w:r>
      <w:r w:rsidRPr="00D73339">
        <w:rPr>
          <w:rStyle w:val="Collegamentoipertestuale"/>
          <w:rFonts w:asciiTheme="minorHAnsi" w:hAnsiTheme="minorHAnsi" w:cstheme="minorBidi"/>
          <w:sz w:val="20"/>
          <w:szCs w:val="20"/>
          <w:lang w:val="en-GB"/>
        </w:rPr>
        <w:t>https://doi.org/10.1007/s10072-005-0439-0</w:t>
      </w:r>
      <w:r>
        <w:fldChar w:fldCharType="end"/>
      </w:r>
    </w:p>
    <w:p w14:paraId="5A058871" w14:textId="77777777" w:rsidR="00B47DE9" w:rsidRPr="00BA7675" w:rsidRDefault="00B47DE9" w:rsidP="00B47DE9">
      <w:pPr>
        <w:rPr>
          <w:rFonts w:asciiTheme="minorHAnsi" w:hAnsiTheme="minorHAnsi" w:cstheme="minorHAnsi"/>
          <w:sz w:val="20"/>
          <w:lang w:val="en-GB"/>
        </w:rPr>
      </w:pPr>
    </w:p>
    <w:p w14:paraId="21503B02" w14:textId="77777777" w:rsidR="00B47DE9" w:rsidRDefault="00B47DE9" w:rsidP="00B47DE9">
      <w:pPr>
        <w:rPr>
          <w:rFonts w:asciiTheme="minorHAnsi" w:hAnsiTheme="minorHAnsi" w:cstheme="minorHAnsi"/>
          <w:sz w:val="20"/>
          <w:lang w:val="en-GB"/>
        </w:rPr>
      </w:pPr>
      <w:r w:rsidRPr="00BA7675">
        <w:rPr>
          <w:rFonts w:asciiTheme="minorHAnsi" w:hAnsiTheme="minorHAnsi" w:cstheme="minorHAnsi"/>
          <w:sz w:val="20"/>
          <w:lang w:val="en-GB"/>
        </w:rPr>
        <w:t xml:space="preserve">Tarricone R, Marchetti M, Lamotte M, </w:t>
      </w:r>
      <w:proofErr w:type="spellStart"/>
      <w:r w:rsidRPr="00BA7675">
        <w:rPr>
          <w:rFonts w:asciiTheme="minorHAnsi" w:hAnsiTheme="minorHAnsi" w:cstheme="minorHAnsi"/>
          <w:sz w:val="20"/>
          <w:lang w:val="en-GB"/>
        </w:rPr>
        <w:t>Annemans</w:t>
      </w:r>
      <w:proofErr w:type="spellEnd"/>
      <w:r w:rsidRPr="00BA7675">
        <w:rPr>
          <w:rFonts w:asciiTheme="minorHAnsi" w:hAnsiTheme="minorHAnsi" w:cstheme="minorHAnsi"/>
          <w:sz w:val="20"/>
          <w:lang w:val="en-GB"/>
        </w:rPr>
        <w:t xml:space="preserve"> L, de Jong P. What reimbursement for coronary revascularization with drug-eluting stents? </w:t>
      </w:r>
      <w:r w:rsidRPr="00242B48">
        <w:rPr>
          <w:rFonts w:asciiTheme="minorHAnsi" w:hAnsiTheme="minorHAnsi" w:cstheme="minorHAnsi"/>
          <w:i/>
          <w:sz w:val="20"/>
          <w:lang w:val="en-GB"/>
        </w:rPr>
        <w:t>The European Journal of Health Economics</w:t>
      </w:r>
      <w:r>
        <w:rPr>
          <w:rFonts w:asciiTheme="minorHAnsi" w:hAnsiTheme="minorHAnsi" w:cstheme="minorHAnsi"/>
          <w:sz w:val="20"/>
          <w:lang w:val="en-GB"/>
        </w:rPr>
        <w:t>,</w:t>
      </w:r>
      <w:r w:rsidRPr="00BA7675">
        <w:rPr>
          <w:rFonts w:asciiTheme="minorHAnsi" w:hAnsiTheme="minorHAnsi" w:cstheme="minorHAnsi"/>
          <w:sz w:val="20"/>
          <w:lang w:val="en-GB"/>
        </w:rPr>
        <w:t xml:space="preserve"> 2004</w:t>
      </w:r>
      <w:r>
        <w:rPr>
          <w:rFonts w:asciiTheme="minorHAnsi" w:hAnsiTheme="minorHAnsi" w:cstheme="minorHAnsi"/>
          <w:sz w:val="20"/>
          <w:lang w:val="en-GB"/>
        </w:rPr>
        <w:t xml:space="preserve"> </w:t>
      </w:r>
      <w:hyperlink r:id="rId59" w:history="1">
        <w:r w:rsidRPr="00955A12">
          <w:rPr>
            <w:rStyle w:val="Collegamentoipertestuale"/>
            <w:rFonts w:asciiTheme="minorHAnsi" w:hAnsiTheme="minorHAnsi" w:cstheme="minorHAnsi"/>
            <w:sz w:val="20"/>
            <w:lang w:val="en-GB"/>
          </w:rPr>
          <w:t>https://doi.org/10.1007/s10198-004-0258-x</w:t>
        </w:r>
      </w:hyperlink>
    </w:p>
    <w:p w14:paraId="1DF47B0B" w14:textId="77777777" w:rsidR="00B47DE9" w:rsidRPr="00BA7675" w:rsidRDefault="00B47DE9" w:rsidP="00B47DE9">
      <w:pPr>
        <w:rPr>
          <w:rFonts w:asciiTheme="minorHAnsi" w:hAnsiTheme="minorHAnsi" w:cstheme="minorHAnsi"/>
          <w:sz w:val="20"/>
          <w:lang w:val="en-GB"/>
        </w:rPr>
      </w:pPr>
    </w:p>
    <w:p w14:paraId="47211B21" w14:textId="77777777" w:rsidR="00B47DE9" w:rsidRDefault="00B47DE9" w:rsidP="00B47DE9">
      <w:pPr>
        <w:rPr>
          <w:rFonts w:asciiTheme="minorHAnsi" w:hAnsiTheme="minorHAnsi" w:cstheme="minorHAnsi"/>
          <w:sz w:val="20"/>
          <w:lang w:val="en-GB"/>
        </w:rPr>
      </w:pPr>
      <w:r w:rsidRPr="00BA7675">
        <w:rPr>
          <w:rFonts w:asciiTheme="minorHAnsi" w:hAnsiTheme="minorHAnsi" w:cstheme="minorHAnsi"/>
          <w:sz w:val="20"/>
          <w:lang w:val="en-GB"/>
        </w:rPr>
        <w:t xml:space="preserve">Heller B, Tarricone R. </w:t>
      </w:r>
      <w:proofErr w:type="spellStart"/>
      <w:r w:rsidRPr="00BA7675">
        <w:rPr>
          <w:rFonts w:asciiTheme="minorHAnsi" w:hAnsiTheme="minorHAnsi" w:cstheme="minorHAnsi"/>
          <w:sz w:val="20"/>
          <w:lang w:val="en-GB"/>
        </w:rPr>
        <w:t>Oxaprozin</w:t>
      </w:r>
      <w:proofErr w:type="spellEnd"/>
      <w:r w:rsidRPr="00BA7675">
        <w:rPr>
          <w:rFonts w:asciiTheme="minorHAnsi" w:hAnsiTheme="minorHAnsi" w:cstheme="minorHAnsi"/>
          <w:sz w:val="20"/>
          <w:lang w:val="en-GB"/>
        </w:rPr>
        <w:t xml:space="preserve"> versus diclofenac in NSAID-refractory periarthritis pain of the shoulder. </w:t>
      </w:r>
      <w:r w:rsidRPr="00242B48">
        <w:rPr>
          <w:rFonts w:asciiTheme="minorHAnsi" w:hAnsiTheme="minorHAnsi" w:cstheme="minorHAnsi"/>
          <w:i/>
          <w:sz w:val="20"/>
          <w:lang w:val="en-GB"/>
        </w:rPr>
        <w:t>Current Medical Research and Opinion</w:t>
      </w:r>
      <w:r>
        <w:rPr>
          <w:rFonts w:asciiTheme="minorHAnsi" w:hAnsiTheme="minorHAnsi" w:cstheme="minorHAnsi"/>
          <w:sz w:val="20"/>
          <w:lang w:val="en-GB"/>
        </w:rPr>
        <w:t>,</w:t>
      </w:r>
      <w:r w:rsidRPr="00BA7675">
        <w:rPr>
          <w:rFonts w:asciiTheme="minorHAnsi" w:hAnsiTheme="minorHAnsi" w:cstheme="minorHAnsi"/>
          <w:sz w:val="20"/>
          <w:lang w:val="en-GB"/>
        </w:rPr>
        <w:t xml:space="preserve"> 2004</w:t>
      </w:r>
      <w:r>
        <w:rPr>
          <w:rFonts w:asciiTheme="minorHAnsi" w:hAnsiTheme="minorHAnsi" w:cstheme="minorHAnsi"/>
          <w:sz w:val="20"/>
          <w:lang w:val="en-GB"/>
        </w:rPr>
        <w:t xml:space="preserve"> </w:t>
      </w:r>
      <w:r>
        <w:fldChar w:fldCharType="begin"/>
      </w:r>
      <w:r w:rsidRPr="00005C5B">
        <w:rPr>
          <w:lang w:val="en-GB"/>
        </w:rPr>
        <w:instrText>HYPERLINK "https://doi.org/10.1185/030079904125004411"</w:instrText>
      </w:r>
      <w:r>
        <w:fldChar w:fldCharType="separate"/>
      </w:r>
      <w:r w:rsidRPr="00955A12">
        <w:rPr>
          <w:rStyle w:val="Collegamentoipertestuale"/>
          <w:rFonts w:asciiTheme="minorHAnsi" w:hAnsiTheme="minorHAnsi" w:cstheme="minorHAnsi"/>
          <w:sz w:val="20"/>
          <w:lang w:val="en-GB"/>
        </w:rPr>
        <w:t>https://doi.org/10.1185/030079904125004411</w:t>
      </w:r>
      <w:r>
        <w:fldChar w:fldCharType="end"/>
      </w:r>
    </w:p>
    <w:p w14:paraId="5C1A9B6D" w14:textId="77777777" w:rsidR="00B47DE9" w:rsidRPr="00BA7675" w:rsidRDefault="00B47DE9" w:rsidP="00B47DE9">
      <w:pPr>
        <w:rPr>
          <w:rFonts w:asciiTheme="minorHAnsi" w:hAnsiTheme="minorHAnsi" w:cstheme="minorHAnsi"/>
          <w:sz w:val="20"/>
          <w:lang w:val="en-GB"/>
        </w:rPr>
      </w:pPr>
    </w:p>
    <w:p w14:paraId="03C987A8" w14:textId="77777777" w:rsidR="00B47DE9" w:rsidRDefault="00B47DE9" w:rsidP="00B47DE9">
      <w:pPr>
        <w:rPr>
          <w:rFonts w:asciiTheme="minorHAnsi" w:hAnsiTheme="minorHAnsi" w:cstheme="minorHAnsi"/>
          <w:sz w:val="20"/>
          <w:lang w:val="en-GB"/>
        </w:rPr>
      </w:pPr>
      <w:r w:rsidRPr="00BA7675">
        <w:rPr>
          <w:rFonts w:asciiTheme="minorHAnsi" w:hAnsiTheme="minorHAnsi" w:cstheme="minorHAnsi"/>
          <w:sz w:val="20"/>
          <w:lang w:val="en-GB"/>
        </w:rPr>
        <w:t xml:space="preserve">Gillette JA, Tarricone R. Economic Evaluation of osteoarthritis treatment in Europe. </w:t>
      </w:r>
      <w:r w:rsidRPr="00242B48">
        <w:rPr>
          <w:rFonts w:asciiTheme="minorHAnsi" w:hAnsiTheme="minorHAnsi" w:cstheme="minorHAnsi"/>
          <w:i/>
          <w:sz w:val="20"/>
          <w:lang w:val="en-GB"/>
        </w:rPr>
        <w:t>Expert Opinion on Pharmacotherapy</w:t>
      </w:r>
      <w:r>
        <w:rPr>
          <w:rFonts w:asciiTheme="minorHAnsi" w:hAnsiTheme="minorHAnsi" w:cstheme="minorHAnsi"/>
          <w:sz w:val="20"/>
          <w:lang w:val="en-GB"/>
        </w:rPr>
        <w:t>,</w:t>
      </w:r>
      <w:r w:rsidRPr="00BA7675">
        <w:rPr>
          <w:rFonts w:asciiTheme="minorHAnsi" w:hAnsiTheme="minorHAnsi" w:cstheme="minorHAnsi"/>
          <w:sz w:val="20"/>
          <w:lang w:val="en-GB"/>
        </w:rPr>
        <w:t xml:space="preserve"> 2003</w:t>
      </w:r>
      <w:r>
        <w:rPr>
          <w:rFonts w:asciiTheme="minorHAnsi" w:hAnsiTheme="minorHAnsi" w:cstheme="minorHAnsi"/>
          <w:sz w:val="20"/>
          <w:lang w:val="en-GB"/>
        </w:rPr>
        <w:t xml:space="preserve"> </w:t>
      </w:r>
      <w:r>
        <w:fldChar w:fldCharType="begin"/>
      </w:r>
      <w:r w:rsidRPr="00005C5B">
        <w:rPr>
          <w:lang w:val="en-GB"/>
        </w:rPr>
        <w:instrText>HYPERLINK "https://doi.org/10.1517/14656566.4.3.327"</w:instrText>
      </w:r>
      <w:r>
        <w:fldChar w:fldCharType="separate"/>
      </w:r>
      <w:r w:rsidRPr="00955A12">
        <w:rPr>
          <w:rStyle w:val="Collegamentoipertestuale"/>
          <w:rFonts w:asciiTheme="minorHAnsi" w:hAnsiTheme="minorHAnsi" w:cstheme="minorHAnsi"/>
          <w:sz w:val="20"/>
          <w:lang w:val="en-GB"/>
        </w:rPr>
        <w:t>https://doi.org/10.1517/14656566.4.3.327</w:t>
      </w:r>
      <w:r>
        <w:fldChar w:fldCharType="end"/>
      </w:r>
    </w:p>
    <w:p w14:paraId="6565F073" w14:textId="77777777" w:rsidR="00B47DE9" w:rsidRPr="00BA7675" w:rsidRDefault="00B47DE9" w:rsidP="00B47DE9">
      <w:pPr>
        <w:rPr>
          <w:rFonts w:asciiTheme="minorHAnsi" w:hAnsiTheme="minorHAnsi" w:cstheme="minorHAnsi"/>
          <w:sz w:val="20"/>
          <w:lang w:val="en-GB"/>
        </w:rPr>
      </w:pPr>
    </w:p>
    <w:p w14:paraId="12C6635E" w14:textId="77777777" w:rsidR="00B47DE9" w:rsidRDefault="00B47DE9" w:rsidP="00B47DE9">
      <w:pPr>
        <w:rPr>
          <w:rFonts w:asciiTheme="minorHAnsi" w:hAnsiTheme="minorHAnsi" w:cstheme="minorHAnsi"/>
          <w:sz w:val="20"/>
          <w:lang w:val="en-GB"/>
        </w:rPr>
      </w:pPr>
      <w:r w:rsidRPr="00BA7675">
        <w:rPr>
          <w:rFonts w:asciiTheme="minorHAnsi" w:hAnsiTheme="minorHAnsi" w:cstheme="minorHAnsi"/>
          <w:sz w:val="20"/>
          <w:lang w:val="en-GB"/>
        </w:rPr>
        <w:t xml:space="preserve">Tarricone R, Martelli E, </w:t>
      </w:r>
      <w:proofErr w:type="spellStart"/>
      <w:r w:rsidRPr="00BA7675">
        <w:rPr>
          <w:rFonts w:asciiTheme="minorHAnsi" w:hAnsiTheme="minorHAnsi" w:cstheme="minorHAnsi"/>
          <w:sz w:val="20"/>
          <w:lang w:val="en-GB"/>
        </w:rPr>
        <w:t>Parazzini</w:t>
      </w:r>
      <w:proofErr w:type="spellEnd"/>
      <w:r w:rsidRPr="00BA7675">
        <w:rPr>
          <w:rFonts w:asciiTheme="minorHAnsi" w:hAnsiTheme="minorHAnsi" w:cstheme="minorHAnsi"/>
          <w:sz w:val="20"/>
          <w:lang w:val="en-GB"/>
        </w:rPr>
        <w:t xml:space="preserve"> F, </w:t>
      </w:r>
      <w:proofErr w:type="spellStart"/>
      <w:r w:rsidRPr="00BA7675">
        <w:rPr>
          <w:rFonts w:asciiTheme="minorHAnsi" w:hAnsiTheme="minorHAnsi" w:cstheme="minorHAnsi"/>
          <w:sz w:val="20"/>
          <w:lang w:val="en-GB"/>
        </w:rPr>
        <w:t>Darbà</w:t>
      </w:r>
      <w:proofErr w:type="spellEnd"/>
      <w:r w:rsidRPr="00BA7675">
        <w:rPr>
          <w:rFonts w:asciiTheme="minorHAnsi" w:hAnsiTheme="minorHAnsi" w:cstheme="minorHAnsi"/>
          <w:sz w:val="20"/>
          <w:lang w:val="en-GB"/>
        </w:rPr>
        <w:t xml:space="preserve"> J, Le Pen C, Rovira J. Economic Evaluation of </w:t>
      </w:r>
      <w:proofErr w:type="spellStart"/>
      <w:r w:rsidRPr="00BA7675">
        <w:rPr>
          <w:rFonts w:asciiTheme="minorHAnsi" w:hAnsiTheme="minorHAnsi" w:cstheme="minorHAnsi"/>
          <w:sz w:val="20"/>
          <w:lang w:val="en-GB"/>
        </w:rPr>
        <w:t>Nimesulide</w:t>
      </w:r>
      <w:proofErr w:type="spellEnd"/>
      <w:r w:rsidRPr="00BA7675">
        <w:rPr>
          <w:rFonts w:asciiTheme="minorHAnsi" w:hAnsiTheme="minorHAnsi" w:cstheme="minorHAnsi"/>
          <w:sz w:val="20"/>
          <w:lang w:val="en-GB"/>
        </w:rPr>
        <w:t xml:space="preserve"> Versus Diclofenac in the Treatment of Osteoarthritis in France, Italy and Spain. </w:t>
      </w:r>
      <w:r w:rsidRPr="00242B48">
        <w:rPr>
          <w:rFonts w:asciiTheme="minorHAnsi" w:hAnsiTheme="minorHAnsi" w:cstheme="minorHAnsi"/>
          <w:i/>
          <w:sz w:val="20"/>
          <w:lang w:val="en-GB"/>
        </w:rPr>
        <w:t>Clinical Drug Investigation</w:t>
      </w:r>
      <w:r>
        <w:rPr>
          <w:rFonts w:asciiTheme="minorHAnsi" w:hAnsiTheme="minorHAnsi" w:cstheme="minorHAnsi"/>
          <w:sz w:val="20"/>
          <w:lang w:val="en-GB"/>
        </w:rPr>
        <w:t>,</w:t>
      </w:r>
      <w:r w:rsidRPr="00BA7675">
        <w:rPr>
          <w:rFonts w:asciiTheme="minorHAnsi" w:hAnsiTheme="minorHAnsi" w:cstheme="minorHAnsi"/>
          <w:sz w:val="20"/>
          <w:lang w:val="en-GB"/>
        </w:rPr>
        <w:t xml:space="preserve"> 2001</w:t>
      </w:r>
      <w:r>
        <w:rPr>
          <w:rFonts w:asciiTheme="minorHAnsi" w:hAnsiTheme="minorHAnsi" w:cstheme="minorHAnsi"/>
          <w:sz w:val="20"/>
          <w:lang w:val="en-GB"/>
        </w:rPr>
        <w:t xml:space="preserve"> </w:t>
      </w:r>
      <w:r>
        <w:fldChar w:fldCharType="begin"/>
      </w:r>
      <w:r w:rsidRPr="00005C5B">
        <w:rPr>
          <w:lang w:val="en-GB"/>
        </w:rPr>
        <w:instrText>HYPERLINK "https://doi.org/10.2165/00044011-200121070-00001"</w:instrText>
      </w:r>
      <w:r>
        <w:fldChar w:fldCharType="separate"/>
      </w:r>
      <w:r w:rsidRPr="00955A12">
        <w:rPr>
          <w:rStyle w:val="Collegamentoipertestuale"/>
          <w:rFonts w:asciiTheme="minorHAnsi" w:hAnsiTheme="minorHAnsi" w:cstheme="minorHAnsi"/>
          <w:sz w:val="20"/>
          <w:lang w:val="en-GB"/>
        </w:rPr>
        <w:t>https://doi.org/10.2165/00044011-200121070-00001</w:t>
      </w:r>
      <w:r>
        <w:fldChar w:fldCharType="end"/>
      </w:r>
    </w:p>
    <w:p w14:paraId="5FDEBCBA" w14:textId="77777777" w:rsidR="00B47DE9" w:rsidRPr="00BA7675" w:rsidRDefault="00B47DE9" w:rsidP="00B47DE9">
      <w:pPr>
        <w:rPr>
          <w:rFonts w:asciiTheme="minorHAnsi" w:hAnsiTheme="minorHAnsi" w:cstheme="minorHAnsi"/>
          <w:sz w:val="20"/>
          <w:lang w:val="en-GB"/>
        </w:rPr>
      </w:pPr>
    </w:p>
    <w:p w14:paraId="7EFB1285" w14:textId="77777777" w:rsidR="00B47DE9" w:rsidRDefault="00B47DE9" w:rsidP="00B47DE9">
      <w:pPr>
        <w:rPr>
          <w:rFonts w:asciiTheme="minorHAnsi" w:hAnsiTheme="minorHAnsi" w:cstheme="minorHAnsi"/>
          <w:sz w:val="20"/>
          <w:lang w:val="en-GB"/>
        </w:rPr>
      </w:pPr>
      <w:r w:rsidRPr="00BA7675">
        <w:rPr>
          <w:rFonts w:asciiTheme="minorHAnsi" w:hAnsiTheme="minorHAnsi" w:cstheme="minorHAnsi"/>
          <w:sz w:val="20"/>
          <w:lang w:val="en-GB"/>
        </w:rPr>
        <w:t xml:space="preserve">Tarricone R, Fattore G, </w:t>
      </w:r>
      <w:proofErr w:type="spellStart"/>
      <w:r w:rsidRPr="00BA7675">
        <w:rPr>
          <w:rFonts w:asciiTheme="minorHAnsi" w:hAnsiTheme="minorHAnsi" w:cstheme="minorHAnsi"/>
          <w:sz w:val="20"/>
          <w:lang w:val="en-GB"/>
        </w:rPr>
        <w:t>Gerzeli</w:t>
      </w:r>
      <w:proofErr w:type="spellEnd"/>
      <w:r w:rsidRPr="00BA7675">
        <w:rPr>
          <w:rFonts w:asciiTheme="minorHAnsi" w:hAnsiTheme="minorHAnsi" w:cstheme="minorHAnsi"/>
          <w:sz w:val="20"/>
          <w:lang w:val="en-GB"/>
        </w:rPr>
        <w:t xml:space="preserve"> S, Serra G, Taddei C, </w:t>
      </w:r>
      <w:proofErr w:type="spellStart"/>
      <w:r w:rsidRPr="00BA7675">
        <w:rPr>
          <w:rFonts w:asciiTheme="minorHAnsi" w:hAnsiTheme="minorHAnsi" w:cstheme="minorHAnsi"/>
          <w:sz w:val="20"/>
          <w:lang w:val="en-GB"/>
        </w:rPr>
        <w:t>Percudani</w:t>
      </w:r>
      <w:proofErr w:type="spellEnd"/>
      <w:r w:rsidRPr="00BA7675">
        <w:rPr>
          <w:rFonts w:asciiTheme="minorHAnsi" w:hAnsiTheme="minorHAnsi" w:cstheme="minorHAnsi"/>
          <w:sz w:val="20"/>
          <w:lang w:val="en-GB"/>
        </w:rPr>
        <w:t xml:space="preserve"> M. The costs of pharmacological treatment for major depression. The Italian prospective multi-centre observational incidence-based study. </w:t>
      </w:r>
      <w:r w:rsidRPr="00242B48">
        <w:rPr>
          <w:rFonts w:asciiTheme="minorHAnsi" w:hAnsiTheme="minorHAnsi" w:cstheme="minorHAnsi"/>
          <w:i/>
          <w:sz w:val="20"/>
          <w:lang w:val="en-GB"/>
        </w:rPr>
        <w:t>Pharmacoeconomics</w:t>
      </w:r>
      <w:r>
        <w:rPr>
          <w:rFonts w:asciiTheme="minorHAnsi" w:hAnsiTheme="minorHAnsi" w:cstheme="minorHAnsi"/>
          <w:sz w:val="20"/>
          <w:lang w:val="en-GB"/>
        </w:rPr>
        <w:t>,</w:t>
      </w:r>
      <w:r w:rsidRPr="00BA7675">
        <w:rPr>
          <w:rFonts w:asciiTheme="minorHAnsi" w:hAnsiTheme="minorHAnsi" w:cstheme="minorHAnsi"/>
          <w:sz w:val="20"/>
          <w:lang w:val="en-GB"/>
        </w:rPr>
        <w:t xml:space="preserve"> 2000</w:t>
      </w:r>
      <w:r>
        <w:rPr>
          <w:rFonts w:asciiTheme="minorHAnsi" w:hAnsiTheme="minorHAnsi" w:cstheme="minorHAnsi"/>
          <w:sz w:val="20"/>
          <w:lang w:val="en-GB"/>
        </w:rPr>
        <w:t xml:space="preserve"> </w:t>
      </w:r>
      <w:hyperlink r:id="rId60" w:history="1">
        <w:r w:rsidRPr="00955A12">
          <w:rPr>
            <w:rStyle w:val="Collegamentoipertestuale"/>
            <w:rFonts w:asciiTheme="minorHAnsi" w:hAnsiTheme="minorHAnsi" w:cstheme="minorHAnsi"/>
            <w:sz w:val="20"/>
            <w:lang w:val="en-GB"/>
          </w:rPr>
          <w:t>https://doi.org/10.2165/00019053-200017020-00005</w:t>
        </w:r>
      </w:hyperlink>
    </w:p>
    <w:p w14:paraId="01026830" w14:textId="77777777" w:rsidR="00B47DE9" w:rsidRPr="00BA7675" w:rsidRDefault="00B47DE9" w:rsidP="00B47DE9">
      <w:pPr>
        <w:rPr>
          <w:rFonts w:asciiTheme="minorHAnsi" w:hAnsiTheme="minorHAnsi" w:cstheme="minorHAnsi"/>
          <w:sz w:val="20"/>
          <w:lang w:val="en-GB"/>
        </w:rPr>
      </w:pPr>
    </w:p>
    <w:p w14:paraId="5463B441" w14:textId="77777777" w:rsidR="00B47DE9" w:rsidRDefault="00B47DE9" w:rsidP="00B47DE9">
      <w:pPr>
        <w:rPr>
          <w:rFonts w:asciiTheme="minorHAnsi" w:hAnsiTheme="minorHAnsi" w:cstheme="minorHAnsi"/>
          <w:sz w:val="20"/>
          <w:lang w:val="en-GB"/>
        </w:rPr>
      </w:pPr>
      <w:r w:rsidRPr="00BA7675">
        <w:rPr>
          <w:rFonts w:asciiTheme="minorHAnsi" w:hAnsiTheme="minorHAnsi" w:cstheme="minorHAnsi"/>
          <w:sz w:val="20"/>
          <w:lang w:val="en-GB"/>
        </w:rPr>
        <w:t xml:space="preserve">Tarricone R, </w:t>
      </w:r>
      <w:proofErr w:type="spellStart"/>
      <w:r w:rsidRPr="00BA7675">
        <w:rPr>
          <w:rFonts w:asciiTheme="minorHAnsi" w:hAnsiTheme="minorHAnsi" w:cstheme="minorHAnsi"/>
          <w:sz w:val="20"/>
          <w:lang w:val="en-GB"/>
        </w:rPr>
        <w:t>Gerzeli</w:t>
      </w:r>
      <w:proofErr w:type="spellEnd"/>
      <w:r w:rsidRPr="00BA7675">
        <w:rPr>
          <w:rFonts w:asciiTheme="minorHAnsi" w:hAnsiTheme="minorHAnsi" w:cstheme="minorHAnsi"/>
          <w:sz w:val="20"/>
          <w:lang w:val="en-GB"/>
        </w:rPr>
        <w:t xml:space="preserve"> S, Montanelli R, Frattura L, </w:t>
      </w:r>
      <w:proofErr w:type="spellStart"/>
      <w:r w:rsidRPr="00BA7675">
        <w:rPr>
          <w:rFonts w:asciiTheme="minorHAnsi" w:hAnsiTheme="minorHAnsi" w:cstheme="minorHAnsi"/>
          <w:sz w:val="20"/>
          <w:lang w:val="en-GB"/>
        </w:rPr>
        <w:t>Percudani</w:t>
      </w:r>
      <w:proofErr w:type="spellEnd"/>
      <w:r w:rsidRPr="00BA7675">
        <w:rPr>
          <w:rFonts w:asciiTheme="minorHAnsi" w:hAnsiTheme="minorHAnsi" w:cstheme="minorHAnsi"/>
          <w:sz w:val="20"/>
          <w:lang w:val="en-GB"/>
        </w:rPr>
        <w:t xml:space="preserve"> M, </w:t>
      </w:r>
      <w:proofErr w:type="spellStart"/>
      <w:r w:rsidRPr="00BA7675">
        <w:rPr>
          <w:rFonts w:asciiTheme="minorHAnsi" w:hAnsiTheme="minorHAnsi" w:cstheme="minorHAnsi"/>
          <w:sz w:val="20"/>
          <w:lang w:val="en-GB"/>
        </w:rPr>
        <w:t>Racagni</w:t>
      </w:r>
      <w:proofErr w:type="spellEnd"/>
      <w:r w:rsidRPr="00BA7675">
        <w:rPr>
          <w:rFonts w:asciiTheme="minorHAnsi" w:hAnsiTheme="minorHAnsi" w:cstheme="minorHAnsi"/>
          <w:sz w:val="20"/>
          <w:lang w:val="en-GB"/>
        </w:rPr>
        <w:t xml:space="preserve"> G. Direct and indirect costs of Schizophrenia in community psychiatric services in Italy. The GISIES study. </w:t>
      </w:r>
      <w:r w:rsidRPr="00242B48">
        <w:rPr>
          <w:rFonts w:asciiTheme="minorHAnsi" w:hAnsiTheme="minorHAnsi" w:cstheme="minorHAnsi"/>
          <w:i/>
          <w:sz w:val="20"/>
          <w:lang w:val="en-GB"/>
        </w:rPr>
        <w:t>Health Policy</w:t>
      </w:r>
      <w:r>
        <w:rPr>
          <w:rFonts w:asciiTheme="minorHAnsi" w:hAnsiTheme="minorHAnsi" w:cstheme="minorHAnsi"/>
          <w:sz w:val="20"/>
          <w:lang w:val="en-GB"/>
        </w:rPr>
        <w:t>,</w:t>
      </w:r>
      <w:r w:rsidRPr="00BA7675">
        <w:rPr>
          <w:rFonts w:asciiTheme="minorHAnsi" w:hAnsiTheme="minorHAnsi" w:cstheme="minorHAnsi"/>
          <w:sz w:val="20"/>
          <w:lang w:val="en-GB"/>
        </w:rPr>
        <w:t xml:space="preserve"> 2000</w:t>
      </w:r>
      <w:r>
        <w:rPr>
          <w:rFonts w:asciiTheme="minorHAnsi" w:hAnsiTheme="minorHAnsi" w:cstheme="minorHAnsi"/>
          <w:sz w:val="20"/>
          <w:lang w:val="en-GB"/>
        </w:rPr>
        <w:t xml:space="preserve"> </w:t>
      </w:r>
      <w:r>
        <w:fldChar w:fldCharType="begin"/>
      </w:r>
      <w:r w:rsidRPr="00005C5B">
        <w:rPr>
          <w:lang w:val="en-GB"/>
        </w:rPr>
        <w:instrText>HYPERLINK "https://doi.org/10.1016/S0168-8510(99)00078-0"</w:instrText>
      </w:r>
      <w:r>
        <w:fldChar w:fldCharType="separate"/>
      </w:r>
      <w:r w:rsidRPr="00955A12">
        <w:rPr>
          <w:rStyle w:val="Collegamentoipertestuale"/>
          <w:rFonts w:asciiTheme="minorHAnsi" w:hAnsiTheme="minorHAnsi" w:cstheme="minorHAnsi"/>
          <w:sz w:val="20"/>
          <w:lang w:val="en-GB"/>
        </w:rPr>
        <w:t>https://doi.org/10.1016/S0168-8510(99)00078-0</w:t>
      </w:r>
      <w:r>
        <w:fldChar w:fldCharType="end"/>
      </w:r>
    </w:p>
    <w:p w14:paraId="10071203" w14:textId="77777777" w:rsidR="00B47DE9" w:rsidRPr="006550F9" w:rsidRDefault="00B47DE9" w:rsidP="00B47DE9">
      <w:pPr>
        <w:rPr>
          <w:rFonts w:asciiTheme="minorHAnsi" w:hAnsiTheme="minorHAnsi" w:cstheme="minorHAnsi"/>
          <w:sz w:val="20"/>
          <w:lang w:val="en-GB"/>
        </w:rPr>
      </w:pPr>
    </w:p>
    <w:p w14:paraId="7A4AA759" w14:textId="77777777" w:rsidR="00B47DE9" w:rsidRPr="006550F9" w:rsidRDefault="00B47DE9" w:rsidP="00B47DE9">
      <w:pPr>
        <w:rPr>
          <w:rFonts w:asciiTheme="minorHAnsi" w:hAnsiTheme="minorHAnsi" w:cstheme="minorHAnsi"/>
          <w:lang w:val="en-GB"/>
        </w:rPr>
      </w:pPr>
    </w:p>
    <w:p w14:paraId="1D02EC42" w14:textId="09C68935" w:rsidR="00B47DE9" w:rsidRPr="006550F9" w:rsidRDefault="00185511" w:rsidP="00B47DE9">
      <w:pPr>
        <w:pStyle w:val="Titolo2"/>
        <w:rPr>
          <w:rFonts w:asciiTheme="minorHAnsi" w:hAnsiTheme="minorHAnsi" w:cstheme="minorHAnsi"/>
          <w:lang w:val="en-GB"/>
        </w:rPr>
      </w:pPr>
      <w:r>
        <w:rPr>
          <w:rFonts w:asciiTheme="minorHAnsi" w:hAnsiTheme="minorHAnsi" w:cstheme="minorHAnsi"/>
          <w:lang w:val="en-GB" w:bidi="it-IT"/>
        </w:rPr>
        <w:t>P</w:t>
      </w:r>
      <w:r w:rsidR="00B47DE9">
        <w:rPr>
          <w:rFonts w:asciiTheme="minorHAnsi" w:hAnsiTheme="minorHAnsi" w:cstheme="minorHAnsi"/>
          <w:lang w:val="en-GB" w:bidi="it-IT"/>
        </w:rPr>
        <w:t>eer-reviewed Books and Chapters</w:t>
      </w:r>
    </w:p>
    <w:p w14:paraId="142E5B3F" w14:textId="77777777" w:rsidR="00B47DE9" w:rsidRPr="006550F9" w:rsidRDefault="00B47DE9" w:rsidP="00B47DE9">
      <w:pPr>
        <w:keepNext/>
        <w:rPr>
          <w:rFonts w:asciiTheme="minorHAnsi" w:hAnsiTheme="minorHAnsi" w:cstheme="minorHAnsi"/>
          <w:lang w:val="en-GB"/>
        </w:rPr>
      </w:pPr>
    </w:p>
    <w:p w14:paraId="3384DDDD" w14:textId="0FB7AED4" w:rsidR="00943786" w:rsidRDefault="00943786" w:rsidP="00B47DE9">
      <w:pPr>
        <w:spacing w:after="120"/>
        <w:rPr>
          <w:rFonts w:asciiTheme="minorHAnsi" w:hAnsiTheme="minorHAnsi" w:cstheme="minorHAnsi"/>
          <w:sz w:val="20"/>
          <w:lang w:val="en-GB" w:bidi="it-IT"/>
        </w:rPr>
      </w:pPr>
      <w:r w:rsidRPr="00943786">
        <w:rPr>
          <w:rFonts w:asciiTheme="minorHAnsi" w:hAnsiTheme="minorHAnsi" w:cstheme="minorHAnsi"/>
          <w:sz w:val="20"/>
          <w:lang w:bidi="it-IT"/>
        </w:rPr>
        <w:t>Cucciniello M, Nasi G, P</w:t>
      </w:r>
      <w:r>
        <w:rPr>
          <w:rFonts w:asciiTheme="minorHAnsi" w:hAnsiTheme="minorHAnsi" w:cstheme="minorHAnsi"/>
          <w:sz w:val="20"/>
          <w:lang w:bidi="it-IT"/>
        </w:rPr>
        <w:t>orumbescu G, Tarricone R</w:t>
      </w:r>
      <w:r w:rsidR="00C30FF6">
        <w:rPr>
          <w:rFonts w:asciiTheme="minorHAnsi" w:hAnsiTheme="minorHAnsi" w:cstheme="minorHAnsi"/>
          <w:sz w:val="20"/>
          <w:lang w:bidi="it-IT"/>
        </w:rPr>
        <w:t xml:space="preserve"> (202</w:t>
      </w:r>
      <w:r w:rsidR="00005C5B">
        <w:rPr>
          <w:rFonts w:asciiTheme="minorHAnsi" w:hAnsiTheme="minorHAnsi" w:cstheme="minorHAnsi"/>
          <w:sz w:val="20"/>
          <w:lang w:bidi="it-IT"/>
        </w:rPr>
        <w:t>6</w:t>
      </w:r>
      <w:r w:rsidR="00C30FF6">
        <w:rPr>
          <w:rFonts w:asciiTheme="minorHAnsi" w:hAnsiTheme="minorHAnsi" w:cstheme="minorHAnsi"/>
          <w:sz w:val="20"/>
          <w:lang w:bidi="it-IT"/>
        </w:rPr>
        <w:t>)</w:t>
      </w:r>
      <w:r>
        <w:rPr>
          <w:rFonts w:asciiTheme="minorHAnsi" w:hAnsiTheme="minorHAnsi" w:cstheme="minorHAnsi"/>
          <w:sz w:val="20"/>
          <w:lang w:bidi="it-IT"/>
        </w:rPr>
        <w:t xml:space="preserve">. </w:t>
      </w:r>
      <w:r w:rsidRPr="001128D5">
        <w:rPr>
          <w:rFonts w:asciiTheme="minorHAnsi" w:hAnsiTheme="minorHAnsi" w:cstheme="minorHAnsi"/>
          <w:sz w:val="20"/>
          <w:lang w:val="en-GB" w:bidi="it-IT"/>
        </w:rPr>
        <w:t>Design Strategies in Public Services</w:t>
      </w:r>
      <w:r w:rsidR="003542AD" w:rsidRPr="001128D5">
        <w:rPr>
          <w:rFonts w:asciiTheme="minorHAnsi" w:hAnsiTheme="minorHAnsi" w:cstheme="minorHAnsi"/>
          <w:sz w:val="20"/>
          <w:lang w:val="en-GB" w:bidi="it-IT"/>
        </w:rPr>
        <w:t xml:space="preserve">. </w:t>
      </w:r>
      <w:r w:rsidR="006E209C" w:rsidRPr="006E209C">
        <w:rPr>
          <w:rFonts w:asciiTheme="minorHAnsi" w:hAnsiTheme="minorHAnsi" w:cstheme="minorHAnsi"/>
          <w:sz w:val="20"/>
          <w:lang w:val="en-GB" w:bidi="it-IT"/>
        </w:rPr>
        <w:t>Cambridge University Press.</w:t>
      </w:r>
      <w:r w:rsidR="00F973C7">
        <w:rPr>
          <w:rFonts w:asciiTheme="minorHAnsi" w:hAnsiTheme="minorHAnsi" w:cstheme="minorHAnsi"/>
          <w:sz w:val="20"/>
          <w:lang w:val="en-GB" w:bidi="it-IT"/>
        </w:rPr>
        <w:t xml:space="preserve"> </w:t>
      </w:r>
      <w:hyperlink r:id="rId61" w:history="1">
        <w:r w:rsidR="0072547F" w:rsidRPr="00A334E6">
          <w:rPr>
            <w:rStyle w:val="Collegamentoipertestuale"/>
            <w:rFonts w:asciiTheme="minorHAnsi" w:hAnsiTheme="minorHAnsi" w:cstheme="minorHAnsi"/>
            <w:sz w:val="20"/>
            <w:lang w:val="en-GB" w:bidi="it-IT"/>
          </w:rPr>
          <w:t>https://doi.org/10.1017/</w:t>
        </w:r>
      </w:hyperlink>
    </w:p>
    <w:p w14:paraId="516F4D5D" w14:textId="4DA0F932" w:rsidR="00B47DE9" w:rsidRDefault="00B47DE9" w:rsidP="00B47DE9">
      <w:pPr>
        <w:spacing w:after="120"/>
        <w:rPr>
          <w:rFonts w:asciiTheme="minorHAnsi" w:hAnsiTheme="minorHAnsi" w:cstheme="minorHAnsi"/>
          <w:sz w:val="20"/>
          <w:lang w:val="en-GB" w:bidi="it-IT"/>
        </w:rPr>
      </w:pPr>
      <w:r w:rsidRPr="00272533">
        <w:rPr>
          <w:rFonts w:asciiTheme="minorHAnsi" w:hAnsiTheme="minorHAnsi" w:cstheme="minorHAnsi"/>
          <w:sz w:val="20"/>
          <w:lang w:val="en-GB" w:bidi="it-IT"/>
        </w:rPr>
        <w:t xml:space="preserve">Ciani O, Torbica A, Tarricone R. (2021) Core Outcome Set in Surgical Oncology: Why, What and How to Measure. In: </w:t>
      </w:r>
      <w:proofErr w:type="spellStart"/>
      <w:r w:rsidRPr="00272533">
        <w:rPr>
          <w:rFonts w:asciiTheme="minorHAnsi" w:hAnsiTheme="minorHAnsi" w:cstheme="minorHAnsi"/>
          <w:sz w:val="20"/>
          <w:lang w:val="en-GB" w:bidi="it-IT"/>
        </w:rPr>
        <w:t>Montorsi</w:t>
      </w:r>
      <w:proofErr w:type="spellEnd"/>
      <w:r w:rsidRPr="00272533">
        <w:rPr>
          <w:rFonts w:asciiTheme="minorHAnsi" w:hAnsiTheme="minorHAnsi" w:cstheme="minorHAnsi"/>
          <w:sz w:val="20"/>
          <w:lang w:val="en-GB" w:bidi="it-IT"/>
        </w:rPr>
        <w:t xml:space="preserve"> M. (eds) Volume-Outcome Relationship in Oncological Surgery. Updates in Surgery. Springer, Cham. </w:t>
      </w:r>
      <w:hyperlink r:id="rId62" w:history="1">
        <w:r w:rsidRPr="00955A12">
          <w:rPr>
            <w:rStyle w:val="Collegamentoipertestuale"/>
            <w:rFonts w:asciiTheme="minorHAnsi" w:hAnsiTheme="minorHAnsi" w:cstheme="minorHAnsi"/>
            <w:sz w:val="20"/>
            <w:lang w:val="en-GB" w:bidi="it-IT"/>
          </w:rPr>
          <w:t>https://doi.org/10.1007/978-3-030-51806-6_2</w:t>
        </w:r>
      </w:hyperlink>
    </w:p>
    <w:p w14:paraId="35F7BB95" w14:textId="77777777" w:rsidR="00B47DE9" w:rsidRDefault="00B47DE9" w:rsidP="00B47DE9">
      <w:pPr>
        <w:spacing w:after="120"/>
        <w:rPr>
          <w:rFonts w:asciiTheme="minorHAnsi" w:hAnsiTheme="minorHAnsi" w:cstheme="minorHAnsi"/>
          <w:sz w:val="20"/>
          <w:lang w:val="en-GB" w:bidi="it-IT"/>
        </w:rPr>
      </w:pPr>
      <w:r w:rsidRPr="00272533">
        <w:rPr>
          <w:rFonts w:asciiTheme="minorHAnsi" w:hAnsiTheme="minorHAnsi" w:cstheme="minorHAnsi"/>
          <w:sz w:val="20"/>
          <w:lang w:val="en-GB" w:bidi="it-IT"/>
        </w:rPr>
        <w:t>Tarricone R, Torbica A. Basic Principles of Health Technology Assessment, Economic Evaluation, and Costing of Healthcare Programs. In Abdominal Wall Surgery, Springer, Cham (ed) 2019; pp 141-156.</w:t>
      </w:r>
    </w:p>
    <w:p w14:paraId="7BE411F3" w14:textId="77777777" w:rsidR="00B47DE9" w:rsidRPr="00272533" w:rsidRDefault="00B47DE9" w:rsidP="00B47DE9">
      <w:pPr>
        <w:spacing w:after="120"/>
        <w:rPr>
          <w:rFonts w:asciiTheme="minorHAnsi" w:hAnsiTheme="minorHAnsi" w:cstheme="minorHAnsi"/>
          <w:sz w:val="20"/>
          <w:lang w:val="en-GB" w:bidi="it-IT"/>
        </w:rPr>
      </w:pPr>
      <w:r w:rsidRPr="00272533">
        <w:rPr>
          <w:rFonts w:asciiTheme="minorHAnsi" w:hAnsiTheme="minorHAnsi" w:cstheme="minorHAnsi"/>
          <w:sz w:val="20"/>
          <w:lang w:val="en-GB" w:bidi="it-IT"/>
        </w:rPr>
        <w:lastRenderedPageBreak/>
        <w:t>Cavallo MC, Callea G, Tarricone R. State-of-the-Art of Abdominal Wall Surgery in Italy: Coding, Reimbursement, Hospitalisations and Expenditure for Surgical Meshes. In Abdominal Wall Surgery, Springer, Cham (ed) 2019; pp 87-104.</w:t>
      </w:r>
    </w:p>
    <w:p w14:paraId="77919AC6" w14:textId="77777777" w:rsidR="00B47DE9" w:rsidRPr="00272533" w:rsidRDefault="00B47DE9" w:rsidP="00B47DE9">
      <w:pPr>
        <w:spacing w:after="120"/>
        <w:rPr>
          <w:rFonts w:asciiTheme="minorHAnsi" w:hAnsiTheme="minorHAnsi" w:cstheme="minorHAnsi"/>
          <w:sz w:val="20"/>
          <w:lang w:val="en-GB" w:bidi="it-IT"/>
        </w:rPr>
      </w:pPr>
      <w:r w:rsidRPr="00272533">
        <w:rPr>
          <w:rFonts w:asciiTheme="minorHAnsi" w:hAnsiTheme="minorHAnsi" w:cstheme="minorHAnsi"/>
          <w:sz w:val="20"/>
          <w:lang w:val="en-GB" w:bidi="it-IT"/>
        </w:rPr>
        <w:t xml:space="preserve">Drummond M, Tarricone R, Torbica A. Economic Evaluation of Medical Devices. In Oxford Research </w:t>
      </w:r>
      <w:proofErr w:type="spellStart"/>
      <w:r w:rsidRPr="00272533">
        <w:rPr>
          <w:rFonts w:asciiTheme="minorHAnsi" w:hAnsiTheme="minorHAnsi" w:cstheme="minorHAnsi"/>
          <w:sz w:val="20"/>
          <w:lang w:val="en-GB" w:bidi="it-IT"/>
        </w:rPr>
        <w:t>Encyclopedia</w:t>
      </w:r>
      <w:proofErr w:type="spellEnd"/>
      <w:r w:rsidRPr="00272533">
        <w:rPr>
          <w:rFonts w:asciiTheme="minorHAnsi" w:hAnsiTheme="minorHAnsi" w:cstheme="minorHAnsi"/>
          <w:sz w:val="20"/>
          <w:lang w:val="en-GB" w:bidi="it-IT"/>
        </w:rPr>
        <w:t xml:space="preserve"> of Economics and Finance edited by J Hamilton, A Dixit, S Edwards, and K Judd, Oxford University Press, 2018; doi:10.1093/</w:t>
      </w:r>
      <w:proofErr w:type="spellStart"/>
      <w:r w:rsidRPr="00272533">
        <w:rPr>
          <w:rFonts w:asciiTheme="minorHAnsi" w:hAnsiTheme="minorHAnsi" w:cstheme="minorHAnsi"/>
          <w:sz w:val="20"/>
          <w:lang w:val="en-GB" w:bidi="it-IT"/>
        </w:rPr>
        <w:t>acrefore</w:t>
      </w:r>
      <w:proofErr w:type="spellEnd"/>
      <w:r w:rsidRPr="00272533">
        <w:rPr>
          <w:rFonts w:asciiTheme="minorHAnsi" w:hAnsiTheme="minorHAnsi" w:cstheme="minorHAnsi"/>
          <w:sz w:val="20"/>
          <w:lang w:val="en-GB" w:bidi="it-IT"/>
        </w:rPr>
        <w:t>/9780190625979.013.105.</w:t>
      </w:r>
    </w:p>
    <w:p w14:paraId="27EB95BE" w14:textId="77777777" w:rsidR="00B47DE9" w:rsidRPr="00272533" w:rsidRDefault="00B47DE9" w:rsidP="00B47DE9">
      <w:pPr>
        <w:spacing w:after="120"/>
        <w:rPr>
          <w:rFonts w:asciiTheme="minorHAnsi" w:hAnsiTheme="minorHAnsi" w:cstheme="minorHAnsi"/>
          <w:sz w:val="20"/>
          <w:lang w:val="en-GB" w:bidi="it-IT"/>
        </w:rPr>
      </w:pPr>
      <w:r w:rsidRPr="00272533">
        <w:rPr>
          <w:rFonts w:asciiTheme="minorHAnsi" w:hAnsiTheme="minorHAnsi" w:cstheme="minorHAnsi"/>
          <w:sz w:val="20"/>
          <w:lang w:val="en-GB" w:bidi="it-IT"/>
        </w:rPr>
        <w:t>Drummond M, Tarricone R. Public Versus Private Financing. In The Myths of Healthcare. Adinolfi P, Borgonovi E (eds). Springer 2018; pp:134-137.</w:t>
      </w:r>
    </w:p>
    <w:p w14:paraId="13DC5E96" w14:textId="77777777" w:rsidR="00B47DE9" w:rsidRPr="00272533" w:rsidRDefault="00B47DE9" w:rsidP="00B47DE9">
      <w:pPr>
        <w:spacing w:after="120"/>
        <w:rPr>
          <w:rFonts w:asciiTheme="minorHAnsi" w:hAnsiTheme="minorHAnsi" w:cstheme="minorHAnsi"/>
          <w:sz w:val="20"/>
          <w:lang w:val="en-GB" w:bidi="it-IT"/>
        </w:rPr>
      </w:pPr>
      <w:r w:rsidRPr="00272533">
        <w:rPr>
          <w:rFonts w:asciiTheme="minorHAnsi" w:hAnsiTheme="minorHAnsi" w:cstheme="minorHAnsi"/>
          <w:sz w:val="20"/>
          <w:lang w:val="en-GB" w:bidi="it-IT"/>
        </w:rPr>
        <w:t>Taylor R, Ciani O, Tarricone R. Comparing Drug and Non-Drug Technologies in Comparative Effectiveness Research. In: Comparative effectiveness research, Ed. Adrian Levy, Vol. 1, Handbook of health services research, edited by B. Sobolev. New York: Springer Science + Business Media, 2015.</w:t>
      </w:r>
    </w:p>
    <w:p w14:paraId="08255BB0" w14:textId="77777777" w:rsidR="00B47DE9" w:rsidRPr="00272533" w:rsidRDefault="00B47DE9" w:rsidP="00B47DE9">
      <w:pPr>
        <w:spacing w:after="120"/>
        <w:rPr>
          <w:rFonts w:asciiTheme="minorHAnsi" w:hAnsiTheme="minorHAnsi" w:cstheme="minorHAnsi"/>
          <w:sz w:val="20"/>
          <w:lang w:val="en-GB" w:bidi="it-IT"/>
        </w:rPr>
      </w:pPr>
      <w:r w:rsidRPr="00272533">
        <w:rPr>
          <w:rFonts w:asciiTheme="minorHAnsi" w:hAnsiTheme="minorHAnsi" w:cstheme="minorHAnsi"/>
          <w:sz w:val="20"/>
          <w:lang w:val="en-GB" w:bidi="it-IT"/>
        </w:rPr>
        <w:t xml:space="preserve">Tarricone R, Torbica A. Costing and performance in healthcare management. Faltin, F.W, Kenett, R.S., Ruggeri, F. (edited by) Statistical methods in healthcare. Wiley, UK, 2012, pp.386-404. </w:t>
      </w:r>
    </w:p>
    <w:p w14:paraId="1CE161B4" w14:textId="6102DACA" w:rsidR="00D73339" w:rsidRPr="008B4F3C" w:rsidRDefault="00B47DE9" w:rsidP="008B4F3C">
      <w:pPr>
        <w:spacing w:after="120"/>
        <w:rPr>
          <w:rFonts w:asciiTheme="minorHAnsi" w:hAnsiTheme="minorHAnsi" w:cstheme="minorHAnsi"/>
          <w:sz w:val="20"/>
          <w:lang w:val="en-GB"/>
        </w:rPr>
      </w:pPr>
      <w:r w:rsidRPr="00B47DE9">
        <w:rPr>
          <w:rFonts w:asciiTheme="minorHAnsi" w:hAnsiTheme="minorHAnsi" w:cstheme="minorHAnsi"/>
          <w:sz w:val="20"/>
          <w:lang w:val="en-GB" w:bidi="it-IT"/>
        </w:rPr>
        <w:t xml:space="preserve">Tarricone R, </w:t>
      </w:r>
      <w:proofErr w:type="spellStart"/>
      <w:r w:rsidRPr="00B47DE9">
        <w:rPr>
          <w:rFonts w:asciiTheme="minorHAnsi" w:hAnsiTheme="minorHAnsi" w:cstheme="minorHAnsi"/>
          <w:sz w:val="20"/>
          <w:lang w:val="en-GB" w:bidi="it-IT"/>
        </w:rPr>
        <w:t>Tsouros</w:t>
      </w:r>
      <w:proofErr w:type="spellEnd"/>
      <w:r w:rsidRPr="00B47DE9">
        <w:rPr>
          <w:rFonts w:asciiTheme="minorHAnsi" w:hAnsiTheme="minorHAnsi" w:cstheme="minorHAnsi"/>
          <w:sz w:val="20"/>
          <w:lang w:val="en-GB" w:bidi="it-IT"/>
        </w:rPr>
        <w:t xml:space="preserve"> A. Homecare in Europe. </w:t>
      </w:r>
      <w:r w:rsidRPr="00272533">
        <w:rPr>
          <w:rFonts w:asciiTheme="minorHAnsi" w:hAnsiTheme="minorHAnsi" w:cstheme="minorHAnsi"/>
          <w:sz w:val="20"/>
          <w:lang w:val="en-GB" w:bidi="it-IT"/>
        </w:rPr>
        <w:t>The Solid Facts, WHO Regional Office for Europe, 2008.</w:t>
      </w:r>
    </w:p>
    <w:p w14:paraId="6904CA83" w14:textId="0C653B17" w:rsidR="00D73339" w:rsidRDefault="00D73339" w:rsidP="00D73339">
      <w:pPr>
        <w:rPr>
          <w:lang w:val="en-GB" w:bidi="it-IT"/>
        </w:rPr>
      </w:pPr>
    </w:p>
    <w:p w14:paraId="22989F40" w14:textId="77777777" w:rsidR="00D73339" w:rsidRPr="00D73339" w:rsidRDefault="00D73339" w:rsidP="00D73339">
      <w:pPr>
        <w:rPr>
          <w:lang w:val="en-GB" w:bidi="it-IT"/>
        </w:rPr>
      </w:pPr>
    </w:p>
    <w:p w14:paraId="7E05FFC8" w14:textId="6054E902" w:rsidR="00251FA2" w:rsidRPr="00D06BBA" w:rsidRDefault="00291C13" w:rsidP="00251FA2">
      <w:pPr>
        <w:pStyle w:val="Titolo1"/>
        <w:rPr>
          <w:rFonts w:asciiTheme="minorHAnsi" w:hAnsiTheme="minorHAnsi" w:cstheme="minorHAnsi"/>
          <w:lang w:val="en-GB"/>
        </w:rPr>
      </w:pPr>
      <w:r w:rsidRPr="00D06BBA">
        <w:rPr>
          <w:rFonts w:asciiTheme="minorHAnsi" w:hAnsiTheme="minorHAnsi" w:cstheme="minorHAnsi"/>
          <w:lang w:val="en-GB" w:bidi="it-IT"/>
        </w:rPr>
        <w:t>Awarded Competitive Grants</w:t>
      </w:r>
    </w:p>
    <w:p w14:paraId="79DA4C87" w14:textId="12D15571" w:rsidR="00A90527" w:rsidRDefault="00A90527" w:rsidP="00A90527">
      <w:pPr>
        <w:rPr>
          <w:rFonts w:asciiTheme="minorHAnsi" w:hAnsiTheme="minorHAnsi" w:cstheme="minorHAnsi"/>
          <w:lang w:val="en-GB"/>
        </w:rPr>
      </w:pPr>
    </w:p>
    <w:p w14:paraId="004CC145" w14:textId="62CCAB94" w:rsidR="0058469D" w:rsidRPr="0058469D" w:rsidRDefault="0058469D" w:rsidP="0058469D">
      <w:pPr>
        <w:spacing w:after="60"/>
        <w:rPr>
          <w:rFonts w:asciiTheme="minorHAnsi" w:hAnsiTheme="minorHAnsi" w:cstheme="minorHAnsi"/>
          <w:b/>
          <w:sz w:val="20"/>
          <w:lang w:val="en-GB" w:bidi="it-IT"/>
        </w:rPr>
      </w:pPr>
      <w:r w:rsidRPr="0058469D">
        <w:rPr>
          <w:rFonts w:asciiTheme="minorHAnsi" w:hAnsiTheme="minorHAnsi" w:cstheme="minorHAnsi"/>
          <w:b/>
          <w:sz w:val="20"/>
          <w:lang w:val="en-GB" w:bidi="it-IT"/>
        </w:rPr>
        <w:t>P</w:t>
      </w:r>
      <w:r>
        <w:rPr>
          <w:rFonts w:asciiTheme="minorHAnsi" w:hAnsiTheme="minorHAnsi" w:cstheme="minorHAnsi"/>
          <w:b/>
          <w:sz w:val="20"/>
          <w:lang w:val="en-GB" w:bidi="it-IT"/>
        </w:rPr>
        <w:t>I</w:t>
      </w:r>
      <w:r>
        <w:rPr>
          <w:rFonts w:asciiTheme="minorHAnsi" w:hAnsiTheme="minorHAnsi" w:cstheme="minorHAnsi"/>
          <w:b/>
          <w:sz w:val="20"/>
          <w:lang w:val="en-GB" w:bidi="it-IT"/>
        </w:rPr>
        <w:tab/>
      </w:r>
      <w:r>
        <w:rPr>
          <w:rFonts w:asciiTheme="minorHAnsi" w:hAnsiTheme="minorHAnsi" w:cstheme="minorHAnsi"/>
          <w:lang w:val="en-GB"/>
        </w:rPr>
        <w:tab/>
      </w:r>
      <w:r w:rsidRPr="0058469D">
        <w:rPr>
          <w:rFonts w:asciiTheme="minorHAnsi" w:hAnsiTheme="minorHAnsi" w:cstheme="minorHAnsi"/>
          <w:b/>
          <w:sz w:val="20"/>
          <w:lang w:val="en-GB" w:bidi="it-IT"/>
        </w:rPr>
        <w:t>HORIZON JU IHI (two stage)</w:t>
      </w:r>
    </w:p>
    <w:p w14:paraId="49F3540E" w14:textId="706DA536" w:rsidR="0058469D" w:rsidRDefault="0058469D" w:rsidP="0058469D">
      <w:pPr>
        <w:spacing w:after="60"/>
        <w:ind w:left="1440"/>
        <w:rPr>
          <w:rFonts w:asciiTheme="minorHAnsi" w:hAnsiTheme="minorHAnsi" w:cstheme="minorHAnsi"/>
          <w:sz w:val="20"/>
          <w:lang w:val="en-GB" w:bidi="it-IT"/>
        </w:rPr>
      </w:pPr>
      <w:r w:rsidRPr="0058469D">
        <w:rPr>
          <w:rFonts w:asciiTheme="minorHAnsi" w:hAnsiTheme="minorHAnsi" w:cstheme="minorHAnsi"/>
          <w:sz w:val="20"/>
          <w:lang w:val="en-GB" w:bidi="it-IT"/>
        </w:rPr>
        <w:t xml:space="preserve">HEU-EFS | Harmonised Approach </w:t>
      </w:r>
      <w:r>
        <w:rPr>
          <w:rFonts w:asciiTheme="minorHAnsi" w:hAnsiTheme="minorHAnsi" w:cstheme="minorHAnsi"/>
          <w:sz w:val="20"/>
          <w:lang w:val="en-GB" w:bidi="it-IT"/>
        </w:rPr>
        <w:t>t</w:t>
      </w:r>
      <w:r w:rsidRPr="0058469D">
        <w:rPr>
          <w:rFonts w:asciiTheme="minorHAnsi" w:hAnsiTheme="minorHAnsi" w:cstheme="minorHAnsi"/>
          <w:sz w:val="20"/>
          <w:lang w:val="en-GB" w:bidi="it-IT"/>
        </w:rPr>
        <w:t xml:space="preserve">o Early Feasibility Studies </w:t>
      </w:r>
      <w:proofErr w:type="gramStart"/>
      <w:r w:rsidRPr="0058469D">
        <w:rPr>
          <w:rFonts w:asciiTheme="minorHAnsi" w:hAnsiTheme="minorHAnsi" w:cstheme="minorHAnsi"/>
          <w:sz w:val="20"/>
          <w:lang w:val="en-GB" w:bidi="it-IT"/>
        </w:rPr>
        <w:t>For</w:t>
      </w:r>
      <w:proofErr w:type="gramEnd"/>
      <w:r w:rsidRPr="0058469D">
        <w:rPr>
          <w:rFonts w:asciiTheme="minorHAnsi" w:hAnsiTheme="minorHAnsi" w:cstheme="minorHAnsi"/>
          <w:sz w:val="20"/>
          <w:lang w:val="en-GB" w:bidi="it-IT"/>
        </w:rPr>
        <w:t xml:space="preserve"> Medical Devices </w:t>
      </w:r>
      <w:proofErr w:type="gramStart"/>
      <w:r w:rsidRPr="0058469D">
        <w:rPr>
          <w:rFonts w:asciiTheme="minorHAnsi" w:hAnsiTheme="minorHAnsi" w:cstheme="minorHAnsi"/>
          <w:sz w:val="20"/>
          <w:lang w:val="en-GB" w:bidi="it-IT"/>
        </w:rPr>
        <w:t>In</w:t>
      </w:r>
      <w:proofErr w:type="gramEnd"/>
      <w:r w:rsidRPr="0058469D">
        <w:rPr>
          <w:rFonts w:asciiTheme="minorHAnsi" w:hAnsiTheme="minorHAnsi" w:cstheme="minorHAnsi"/>
          <w:sz w:val="20"/>
          <w:lang w:val="en-GB" w:bidi="it-IT"/>
        </w:rPr>
        <w:t xml:space="preserve"> </w:t>
      </w:r>
      <w:proofErr w:type="gramStart"/>
      <w:r w:rsidRPr="0058469D">
        <w:rPr>
          <w:rFonts w:asciiTheme="minorHAnsi" w:hAnsiTheme="minorHAnsi" w:cstheme="minorHAnsi"/>
          <w:sz w:val="20"/>
          <w:lang w:val="en-GB" w:bidi="it-IT"/>
        </w:rPr>
        <w:t>The</w:t>
      </w:r>
      <w:proofErr w:type="gramEnd"/>
      <w:r w:rsidRPr="0058469D">
        <w:rPr>
          <w:rFonts w:asciiTheme="minorHAnsi" w:hAnsiTheme="minorHAnsi" w:cstheme="minorHAnsi"/>
          <w:sz w:val="20"/>
          <w:lang w:val="en-GB" w:bidi="it-IT"/>
        </w:rPr>
        <w:t xml:space="preserve"> European Union</w:t>
      </w:r>
      <w:r>
        <w:rPr>
          <w:rFonts w:asciiTheme="minorHAnsi" w:hAnsiTheme="minorHAnsi" w:cstheme="minorHAnsi"/>
          <w:sz w:val="20"/>
          <w:lang w:val="en-GB" w:bidi="it-IT"/>
        </w:rPr>
        <w:t>.</w:t>
      </w:r>
    </w:p>
    <w:p w14:paraId="2A38B2D3" w14:textId="74CBE3CD" w:rsidR="0058469D" w:rsidRDefault="0058469D" w:rsidP="0058469D">
      <w:pPr>
        <w:spacing w:after="60"/>
        <w:ind w:left="1440"/>
        <w:rPr>
          <w:rFonts w:asciiTheme="minorHAnsi" w:hAnsiTheme="minorHAnsi" w:cstheme="minorHAnsi"/>
          <w:sz w:val="20"/>
          <w:lang w:val="en-GB" w:bidi="it-IT"/>
        </w:rPr>
      </w:pPr>
      <w:r w:rsidRPr="0058469D">
        <w:rPr>
          <w:rFonts w:asciiTheme="minorHAnsi" w:hAnsiTheme="minorHAnsi" w:cstheme="minorHAnsi"/>
          <w:b/>
          <w:sz w:val="20"/>
          <w:lang w:val="en-GB" w:bidi="it-IT"/>
        </w:rPr>
        <w:t>Aim</w:t>
      </w:r>
      <w:r>
        <w:rPr>
          <w:rFonts w:asciiTheme="minorHAnsi" w:hAnsiTheme="minorHAnsi" w:cstheme="minorHAnsi"/>
          <w:sz w:val="20"/>
          <w:lang w:val="en-GB" w:bidi="it-IT"/>
        </w:rPr>
        <w:t>:</w:t>
      </w:r>
      <w:r w:rsidRPr="0058469D">
        <w:rPr>
          <w:lang w:val="en-GB"/>
        </w:rPr>
        <w:t xml:space="preserve"> </w:t>
      </w:r>
      <w:r w:rsidRPr="0058469D">
        <w:rPr>
          <w:rFonts w:asciiTheme="minorHAnsi" w:hAnsiTheme="minorHAnsi" w:cstheme="minorHAnsi"/>
          <w:sz w:val="20"/>
          <w:lang w:val="en-GB" w:bidi="it-IT"/>
        </w:rPr>
        <w:t>to develop a novel innovative and harmonized framework for EFS in the EU, as one integrated step of the evidence generation cycle</w:t>
      </w:r>
      <w:r>
        <w:rPr>
          <w:rFonts w:asciiTheme="minorHAnsi" w:hAnsiTheme="minorHAnsi" w:cstheme="minorHAnsi"/>
          <w:sz w:val="20"/>
          <w:lang w:val="en-GB" w:bidi="it-IT"/>
        </w:rPr>
        <w:t>.</w:t>
      </w:r>
    </w:p>
    <w:p w14:paraId="4CEF1D18" w14:textId="1A604FA9" w:rsidR="0058469D" w:rsidRDefault="0058469D" w:rsidP="0058469D">
      <w:pPr>
        <w:spacing w:after="60"/>
        <w:ind w:left="1440"/>
        <w:rPr>
          <w:rFonts w:asciiTheme="minorHAnsi" w:hAnsiTheme="minorHAnsi" w:cstheme="minorHAnsi"/>
          <w:sz w:val="20"/>
          <w:lang w:val="en-GB" w:bidi="it-IT"/>
        </w:rPr>
      </w:pPr>
      <w:r>
        <w:rPr>
          <w:rFonts w:asciiTheme="minorHAnsi" w:hAnsiTheme="minorHAnsi" w:cstheme="minorHAnsi"/>
          <w:b/>
          <w:sz w:val="20"/>
          <w:lang w:val="en-GB" w:bidi="it-IT"/>
        </w:rPr>
        <w:t xml:space="preserve">Euros </w:t>
      </w:r>
      <w:r w:rsidRPr="0058469D">
        <w:rPr>
          <w:rFonts w:asciiTheme="minorHAnsi" w:hAnsiTheme="minorHAnsi" w:cstheme="minorHAnsi"/>
          <w:sz w:val="20"/>
          <w:lang w:val="en-GB" w:bidi="it-IT"/>
        </w:rPr>
        <w:t>10</w:t>
      </w:r>
      <w:r>
        <w:rPr>
          <w:rFonts w:asciiTheme="minorHAnsi" w:hAnsiTheme="minorHAnsi" w:cstheme="minorHAnsi"/>
          <w:sz w:val="20"/>
          <w:lang w:val="en-GB" w:bidi="it-IT"/>
        </w:rPr>
        <w:t>.</w:t>
      </w:r>
      <w:r w:rsidRPr="0058469D">
        <w:rPr>
          <w:rFonts w:asciiTheme="minorHAnsi" w:hAnsiTheme="minorHAnsi" w:cstheme="minorHAnsi"/>
          <w:sz w:val="20"/>
          <w:lang w:val="en-GB" w:bidi="it-IT"/>
        </w:rPr>
        <w:t>56 million</w:t>
      </w:r>
    </w:p>
    <w:p w14:paraId="7BDCC9E7" w14:textId="777F9AE8" w:rsidR="005E7494" w:rsidRPr="0058469D" w:rsidRDefault="005E7494" w:rsidP="0058469D">
      <w:pPr>
        <w:spacing w:after="60"/>
        <w:ind w:left="1440"/>
        <w:rPr>
          <w:rFonts w:asciiTheme="minorHAnsi" w:hAnsiTheme="minorHAnsi" w:cstheme="minorHAnsi"/>
          <w:sz w:val="20"/>
          <w:lang w:val="en-GB" w:bidi="it-IT"/>
        </w:rPr>
      </w:pPr>
      <w:r>
        <w:rPr>
          <w:rFonts w:asciiTheme="minorHAnsi" w:hAnsiTheme="minorHAnsi" w:cstheme="minorHAnsi"/>
          <w:b/>
          <w:sz w:val="20"/>
          <w:lang w:val="en-GB" w:bidi="it-IT"/>
        </w:rPr>
        <w:t xml:space="preserve">Time </w:t>
      </w:r>
      <w:r w:rsidRPr="005E7494">
        <w:rPr>
          <w:rFonts w:asciiTheme="minorHAnsi" w:hAnsiTheme="minorHAnsi" w:cstheme="minorHAnsi"/>
          <w:sz w:val="20"/>
          <w:lang w:val="en-GB" w:bidi="it-IT"/>
        </w:rPr>
        <w:t>2023 - 2027</w:t>
      </w:r>
    </w:p>
    <w:p w14:paraId="098CA8E9" w14:textId="5019EFA8" w:rsidR="0058469D" w:rsidRDefault="0058469D" w:rsidP="00A90527">
      <w:pPr>
        <w:rPr>
          <w:rFonts w:asciiTheme="minorHAnsi" w:hAnsiTheme="minorHAnsi" w:cstheme="minorHAnsi"/>
          <w:lang w:val="en-GB"/>
        </w:rPr>
      </w:pPr>
    </w:p>
    <w:p w14:paraId="33945764" w14:textId="77777777" w:rsidR="006A4006" w:rsidRDefault="006A4006" w:rsidP="006A4006">
      <w:pPr>
        <w:spacing w:after="60"/>
        <w:rPr>
          <w:rFonts w:asciiTheme="minorHAnsi" w:hAnsiTheme="minorHAnsi" w:cstheme="minorHAnsi"/>
          <w:b/>
          <w:sz w:val="20"/>
          <w:lang w:val="en-GB" w:bidi="it-IT"/>
        </w:rPr>
      </w:pPr>
      <w:r w:rsidRPr="006A4006">
        <w:rPr>
          <w:rFonts w:asciiTheme="minorHAnsi" w:hAnsiTheme="minorHAnsi" w:cstheme="minorHAnsi"/>
          <w:b/>
          <w:sz w:val="20"/>
          <w:lang w:val="en-GB" w:bidi="it-IT"/>
        </w:rPr>
        <w:t>WP Leader</w:t>
      </w:r>
      <w:r>
        <w:rPr>
          <w:rFonts w:asciiTheme="minorHAnsi" w:hAnsiTheme="minorHAnsi" w:cstheme="minorHAnsi"/>
          <w:b/>
          <w:sz w:val="20"/>
          <w:lang w:val="en-GB" w:bidi="it-IT"/>
        </w:rPr>
        <w:tab/>
      </w:r>
      <w:r w:rsidRPr="006A4006">
        <w:rPr>
          <w:rFonts w:asciiTheme="minorHAnsi" w:hAnsiTheme="minorHAnsi" w:cstheme="minorHAnsi"/>
          <w:b/>
          <w:sz w:val="20"/>
          <w:lang w:val="en-GB" w:bidi="it-IT"/>
        </w:rPr>
        <w:t xml:space="preserve">EU4Health programme </w:t>
      </w:r>
    </w:p>
    <w:p w14:paraId="5519364F" w14:textId="54BD777C" w:rsidR="006A4006" w:rsidRPr="008B2D39" w:rsidRDefault="006A4006" w:rsidP="006A4006">
      <w:pPr>
        <w:spacing w:after="60"/>
        <w:ind w:left="720" w:firstLine="720"/>
        <w:rPr>
          <w:rFonts w:asciiTheme="minorHAnsi" w:hAnsiTheme="minorHAnsi" w:cstheme="minorHAnsi"/>
          <w:sz w:val="20"/>
          <w:lang w:val="en-GB" w:bidi="it-IT"/>
        </w:rPr>
      </w:pPr>
      <w:r w:rsidRPr="008B2D39">
        <w:rPr>
          <w:rFonts w:asciiTheme="minorHAnsi" w:hAnsiTheme="minorHAnsi" w:cstheme="minorHAnsi"/>
          <w:sz w:val="20"/>
          <w:lang w:val="en-GB" w:bidi="it-IT"/>
        </w:rPr>
        <w:t xml:space="preserve">JACARDI | Joint Action on </w:t>
      </w:r>
      <w:proofErr w:type="spellStart"/>
      <w:r w:rsidRPr="008B2D39">
        <w:rPr>
          <w:rFonts w:asciiTheme="minorHAnsi" w:hAnsiTheme="minorHAnsi" w:cstheme="minorHAnsi"/>
          <w:sz w:val="20"/>
          <w:lang w:val="en-GB" w:bidi="it-IT"/>
        </w:rPr>
        <w:t>CARdiovascular</w:t>
      </w:r>
      <w:proofErr w:type="spellEnd"/>
      <w:r w:rsidRPr="008B2D39">
        <w:rPr>
          <w:rFonts w:asciiTheme="minorHAnsi" w:hAnsiTheme="minorHAnsi" w:cstheme="minorHAnsi"/>
          <w:sz w:val="20"/>
          <w:lang w:val="en-GB" w:bidi="it-IT"/>
        </w:rPr>
        <w:t xml:space="preserve"> diseases and Diabetes</w:t>
      </w:r>
    </w:p>
    <w:p w14:paraId="4C691AA1" w14:textId="1DB893D7" w:rsidR="006A4006" w:rsidRPr="008B2D39" w:rsidRDefault="006A4006" w:rsidP="008B2D39">
      <w:pPr>
        <w:spacing w:after="60"/>
        <w:ind w:left="1440"/>
        <w:rPr>
          <w:rFonts w:asciiTheme="minorHAnsi" w:hAnsiTheme="minorHAnsi" w:cstheme="minorHAnsi"/>
          <w:sz w:val="20"/>
          <w:lang w:val="en-GB" w:bidi="it-IT"/>
        </w:rPr>
      </w:pPr>
      <w:r w:rsidRPr="008B2D39">
        <w:rPr>
          <w:rFonts w:asciiTheme="minorHAnsi" w:hAnsiTheme="minorHAnsi" w:cstheme="minorHAnsi"/>
          <w:b/>
          <w:sz w:val="20"/>
          <w:lang w:val="en-GB" w:bidi="it-IT"/>
        </w:rPr>
        <w:t>Aim</w:t>
      </w:r>
      <w:r w:rsidRPr="008B2D39">
        <w:rPr>
          <w:rFonts w:asciiTheme="minorHAnsi" w:hAnsiTheme="minorHAnsi" w:cstheme="minorHAnsi"/>
          <w:sz w:val="20"/>
          <w:lang w:val="en-GB" w:bidi="it-IT"/>
        </w:rPr>
        <w:t>: to reduce the burden of cardiovascular disease (CVD) and diabetes (DM) in EU countries, both at individual and societal level. JACARDI is designed to integrate validated best practices and/or (cost-)effective interventions across countries and regions through transnational pilot initiatives, complementing and reinforcing existing policies and programs</w:t>
      </w:r>
      <w:r w:rsidR="008B2D39">
        <w:rPr>
          <w:rFonts w:asciiTheme="minorHAnsi" w:hAnsiTheme="minorHAnsi" w:cstheme="minorHAnsi"/>
          <w:sz w:val="20"/>
          <w:lang w:val="en-GB" w:bidi="it-IT"/>
        </w:rPr>
        <w:t>.</w:t>
      </w:r>
    </w:p>
    <w:p w14:paraId="0E0BD680" w14:textId="50335203" w:rsidR="006A4006" w:rsidRDefault="006A4006" w:rsidP="006A4006">
      <w:pPr>
        <w:spacing w:after="60"/>
        <w:ind w:left="720" w:firstLine="720"/>
        <w:rPr>
          <w:rFonts w:asciiTheme="minorHAnsi" w:hAnsiTheme="minorHAnsi" w:cstheme="minorHAnsi"/>
          <w:sz w:val="20"/>
          <w:lang w:val="en-GB" w:bidi="it-IT"/>
        </w:rPr>
      </w:pPr>
      <w:r w:rsidRPr="008B2D39">
        <w:rPr>
          <w:rFonts w:asciiTheme="minorHAnsi" w:hAnsiTheme="minorHAnsi" w:cstheme="minorHAnsi"/>
          <w:b/>
          <w:sz w:val="20"/>
          <w:lang w:val="en-GB" w:bidi="it-IT"/>
        </w:rPr>
        <w:t>Euro</w:t>
      </w:r>
      <w:r w:rsidRPr="008B2D39">
        <w:rPr>
          <w:rFonts w:asciiTheme="minorHAnsi" w:hAnsiTheme="minorHAnsi" w:cstheme="minorHAnsi"/>
          <w:sz w:val="20"/>
          <w:lang w:val="en-GB" w:bidi="it-IT"/>
        </w:rPr>
        <w:t xml:space="preserve">: </w:t>
      </w:r>
      <w:r w:rsidR="008B2D39" w:rsidRPr="008B2D39">
        <w:rPr>
          <w:rFonts w:asciiTheme="minorHAnsi" w:hAnsiTheme="minorHAnsi" w:cstheme="minorHAnsi"/>
          <w:sz w:val="20"/>
          <w:lang w:val="en-GB" w:bidi="it-IT"/>
        </w:rPr>
        <w:t>66.0 million</w:t>
      </w:r>
    </w:p>
    <w:p w14:paraId="5BDE0A57" w14:textId="310C6C8B" w:rsidR="00071A66" w:rsidRPr="008B2D39" w:rsidRDefault="00071A66" w:rsidP="006A4006">
      <w:pPr>
        <w:spacing w:after="60"/>
        <w:ind w:left="720" w:firstLine="720"/>
        <w:rPr>
          <w:rFonts w:asciiTheme="minorHAnsi" w:hAnsiTheme="minorHAnsi" w:cstheme="minorHAnsi"/>
          <w:sz w:val="20"/>
          <w:lang w:val="en-GB" w:bidi="it-IT"/>
        </w:rPr>
      </w:pPr>
      <w:r>
        <w:rPr>
          <w:rFonts w:asciiTheme="minorHAnsi" w:hAnsiTheme="minorHAnsi" w:cstheme="minorHAnsi"/>
          <w:b/>
          <w:sz w:val="20"/>
          <w:lang w:val="en-GB" w:bidi="it-IT"/>
        </w:rPr>
        <w:t>Time</w:t>
      </w:r>
      <w:r w:rsidRPr="00071A66">
        <w:rPr>
          <w:rFonts w:asciiTheme="minorHAnsi" w:hAnsiTheme="minorHAnsi" w:cstheme="minorHAnsi"/>
          <w:sz w:val="20"/>
          <w:lang w:val="en-GB" w:bidi="it-IT"/>
        </w:rPr>
        <w:t>:</w:t>
      </w:r>
      <w:r>
        <w:rPr>
          <w:rFonts w:asciiTheme="minorHAnsi" w:hAnsiTheme="minorHAnsi" w:cstheme="minorHAnsi"/>
          <w:sz w:val="20"/>
          <w:lang w:val="en-GB" w:bidi="it-IT"/>
        </w:rPr>
        <w:t xml:space="preserve"> 2023-2027</w:t>
      </w:r>
    </w:p>
    <w:p w14:paraId="22FCA2E3" w14:textId="77777777" w:rsidR="006A4006" w:rsidRPr="00D06BBA" w:rsidRDefault="006A4006" w:rsidP="00A90527">
      <w:pPr>
        <w:rPr>
          <w:rFonts w:asciiTheme="minorHAnsi" w:hAnsiTheme="minorHAnsi" w:cstheme="minorHAnsi"/>
          <w:lang w:val="en-GB"/>
        </w:rPr>
      </w:pPr>
    </w:p>
    <w:p w14:paraId="3634F904" w14:textId="77777777" w:rsidR="002B1D06" w:rsidRDefault="002B1D06" w:rsidP="00291C13">
      <w:pPr>
        <w:spacing w:after="60"/>
        <w:rPr>
          <w:rFonts w:asciiTheme="minorHAnsi" w:hAnsiTheme="minorHAnsi" w:cstheme="minorHAnsi"/>
          <w:b/>
          <w:sz w:val="20"/>
          <w:lang w:val="en-GB" w:bidi="it-IT"/>
        </w:rPr>
      </w:pPr>
      <w:r>
        <w:rPr>
          <w:rFonts w:asciiTheme="minorHAnsi" w:hAnsiTheme="minorHAnsi" w:cstheme="minorHAnsi"/>
          <w:b/>
          <w:sz w:val="20"/>
          <w:lang w:val="en-GB" w:bidi="it-IT"/>
        </w:rPr>
        <w:t xml:space="preserve">Scientific </w:t>
      </w:r>
    </w:p>
    <w:p w14:paraId="250703AF" w14:textId="15E63241" w:rsidR="00A959E1" w:rsidRDefault="002B1D06" w:rsidP="00291C13">
      <w:pPr>
        <w:spacing w:after="60"/>
        <w:rPr>
          <w:rFonts w:asciiTheme="minorHAnsi" w:hAnsiTheme="minorHAnsi" w:cstheme="minorHAnsi"/>
          <w:b/>
          <w:sz w:val="20"/>
          <w:lang w:val="en-GB" w:bidi="it-IT"/>
        </w:rPr>
      </w:pPr>
      <w:r>
        <w:rPr>
          <w:rFonts w:asciiTheme="minorHAnsi" w:hAnsiTheme="minorHAnsi" w:cstheme="minorHAnsi"/>
          <w:b/>
          <w:sz w:val="20"/>
          <w:lang w:val="en-GB" w:bidi="it-IT"/>
        </w:rPr>
        <w:t>Supervisor</w:t>
      </w:r>
      <w:r>
        <w:rPr>
          <w:rFonts w:asciiTheme="minorHAnsi" w:hAnsiTheme="minorHAnsi" w:cstheme="minorHAnsi"/>
          <w:b/>
          <w:sz w:val="20"/>
          <w:lang w:val="en-GB" w:bidi="it-IT"/>
        </w:rPr>
        <w:tab/>
      </w:r>
      <w:r w:rsidRPr="00291C13">
        <w:rPr>
          <w:rFonts w:asciiTheme="minorHAnsi" w:hAnsiTheme="minorHAnsi" w:cstheme="minorHAnsi"/>
          <w:b/>
          <w:sz w:val="20"/>
          <w:lang w:val="en-GB" w:bidi="it-IT"/>
        </w:rPr>
        <w:t>HORIZON Europe Framework Programme (</w:t>
      </w:r>
      <w:proofErr w:type="gramStart"/>
      <w:r w:rsidRPr="00291C13">
        <w:rPr>
          <w:rFonts w:asciiTheme="minorHAnsi" w:hAnsiTheme="minorHAnsi" w:cstheme="minorHAnsi"/>
          <w:b/>
          <w:sz w:val="20"/>
          <w:lang w:val="en-GB" w:bidi="it-IT"/>
        </w:rPr>
        <w:t>single-stage</w:t>
      </w:r>
      <w:proofErr w:type="gramEnd"/>
      <w:r w:rsidRPr="00291C13">
        <w:rPr>
          <w:rFonts w:asciiTheme="minorHAnsi" w:hAnsiTheme="minorHAnsi" w:cstheme="minorHAnsi"/>
          <w:b/>
          <w:sz w:val="20"/>
          <w:lang w:val="en-GB" w:bidi="it-IT"/>
        </w:rPr>
        <w:t>)</w:t>
      </w:r>
    </w:p>
    <w:p w14:paraId="3B22A20F" w14:textId="08FAFE01" w:rsidR="002B1D06" w:rsidRDefault="002B1D06" w:rsidP="0082069D">
      <w:pPr>
        <w:spacing w:after="60"/>
        <w:ind w:left="1440"/>
        <w:rPr>
          <w:rFonts w:asciiTheme="minorHAnsi" w:hAnsiTheme="minorHAnsi" w:cstheme="minorHAnsi"/>
          <w:sz w:val="20"/>
          <w:lang w:val="en-GB" w:bidi="it-IT"/>
        </w:rPr>
      </w:pPr>
      <w:r w:rsidRPr="002B1D06">
        <w:rPr>
          <w:rFonts w:asciiTheme="minorHAnsi" w:hAnsiTheme="minorHAnsi" w:cstheme="minorHAnsi"/>
          <w:sz w:val="20"/>
          <w:lang w:val="en-GB" w:bidi="it-IT"/>
        </w:rPr>
        <w:t>HI-PRIX</w:t>
      </w:r>
      <w:r>
        <w:rPr>
          <w:rFonts w:asciiTheme="minorHAnsi" w:hAnsiTheme="minorHAnsi" w:cstheme="minorHAnsi"/>
          <w:b/>
          <w:sz w:val="20"/>
          <w:lang w:val="en-GB" w:bidi="it-IT"/>
        </w:rPr>
        <w:t xml:space="preserve"> | </w:t>
      </w:r>
      <w:r w:rsidRPr="002B1D06">
        <w:rPr>
          <w:rFonts w:asciiTheme="minorHAnsi" w:hAnsiTheme="minorHAnsi" w:cstheme="minorHAnsi"/>
          <w:sz w:val="20"/>
          <w:lang w:val="en-GB" w:bidi="it-IT"/>
        </w:rPr>
        <w:t>Health Innovation Next Generation Payment &amp; Pricing Models</w:t>
      </w:r>
      <w:r w:rsidR="007305EB">
        <w:rPr>
          <w:rFonts w:asciiTheme="minorHAnsi" w:hAnsiTheme="minorHAnsi" w:cstheme="minorHAnsi"/>
          <w:sz w:val="20"/>
          <w:lang w:val="en-GB" w:bidi="it-IT"/>
        </w:rPr>
        <w:t>. Balancing</w:t>
      </w:r>
      <w:r w:rsidR="0082069D">
        <w:rPr>
          <w:rFonts w:asciiTheme="minorHAnsi" w:hAnsiTheme="minorHAnsi" w:cstheme="minorHAnsi"/>
          <w:sz w:val="20"/>
          <w:lang w:val="en-GB" w:bidi="it-IT"/>
        </w:rPr>
        <w:t xml:space="preserve"> Sustainability of Innovation with Sustainability of Healthcare.</w:t>
      </w:r>
    </w:p>
    <w:p w14:paraId="1FEF1FC4" w14:textId="2B1C2045" w:rsidR="0082069D" w:rsidRDefault="0082069D" w:rsidP="0082069D">
      <w:pPr>
        <w:spacing w:after="60"/>
        <w:ind w:left="1440"/>
        <w:rPr>
          <w:rFonts w:asciiTheme="minorHAnsi" w:hAnsiTheme="minorHAnsi" w:cstheme="minorHAnsi"/>
          <w:sz w:val="20"/>
          <w:lang w:val="en-GB" w:bidi="it-IT"/>
        </w:rPr>
      </w:pPr>
      <w:r w:rsidRPr="0082069D">
        <w:rPr>
          <w:rFonts w:asciiTheme="minorHAnsi" w:hAnsiTheme="minorHAnsi" w:cstheme="minorHAnsi"/>
          <w:b/>
          <w:sz w:val="20"/>
          <w:lang w:val="en-GB" w:bidi="it-IT"/>
        </w:rPr>
        <w:t>Aim</w:t>
      </w:r>
      <w:r>
        <w:rPr>
          <w:rFonts w:asciiTheme="minorHAnsi" w:hAnsiTheme="minorHAnsi" w:cstheme="minorHAnsi"/>
          <w:sz w:val="20"/>
          <w:lang w:val="en-GB" w:bidi="it-IT"/>
        </w:rPr>
        <w:t xml:space="preserve">: </w:t>
      </w:r>
      <w:r w:rsidRPr="0082069D">
        <w:rPr>
          <w:rFonts w:asciiTheme="minorHAnsi" w:hAnsiTheme="minorHAnsi" w:cstheme="minorHAnsi"/>
          <w:sz w:val="20"/>
          <w:lang w:val="en-GB" w:bidi="it-IT"/>
        </w:rPr>
        <w:t xml:space="preserve">to formulate new pricing and payment schemes that can be used across technology classes, therapeutic areas, setting and healthcare systems/geographies together with a related set of principles that may guide successful adjustment and flexible implementation to the </w:t>
      </w:r>
      <w:proofErr w:type="gramStart"/>
      <w:r w:rsidRPr="0082069D">
        <w:rPr>
          <w:rFonts w:asciiTheme="minorHAnsi" w:hAnsiTheme="minorHAnsi" w:cstheme="minorHAnsi"/>
          <w:sz w:val="20"/>
          <w:lang w:val="en-GB" w:bidi="it-IT"/>
        </w:rPr>
        <w:t>particular context</w:t>
      </w:r>
      <w:proofErr w:type="gramEnd"/>
      <w:r w:rsidRPr="0082069D">
        <w:rPr>
          <w:rFonts w:asciiTheme="minorHAnsi" w:hAnsiTheme="minorHAnsi" w:cstheme="minorHAnsi"/>
          <w:sz w:val="20"/>
          <w:lang w:val="en-GB" w:bidi="it-IT"/>
        </w:rPr>
        <w:t xml:space="preserve"> of use</w:t>
      </w:r>
      <w:r>
        <w:rPr>
          <w:rFonts w:asciiTheme="minorHAnsi" w:hAnsiTheme="minorHAnsi" w:cstheme="minorHAnsi"/>
          <w:sz w:val="20"/>
          <w:lang w:val="en-GB" w:bidi="it-IT"/>
        </w:rPr>
        <w:t>.</w:t>
      </w:r>
    </w:p>
    <w:p w14:paraId="710ED3C0" w14:textId="1651C973" w:rsidR="0082069D" w:rsidRDefault="0082069D" w:rsidP="0082069D">
      <w:pPr>
        <w:spacing w:after="60"/>
        <w:ind w:left="1440"/>
        <w:rPr>
          <w:rFonts w:asciiTheme="minorHAnsi" w:hAnsiTheme="minorHAnsi" w:cstheme="minorHAnsi"/>
          <w:sz w:val="20"/>
          <w:lang w:val="en-GB" w:bidi="it-IT"/>
        </w:rPr>
      </w:pPr>
      <w:r>
        <w:rPr>
          <w:rFonts w:asciiTheme="minorHAnsi" w:hAnsiTheme="minorHAnsi" w:cstheme="minorHAnsi"/>
          <w:b/>
          <w:sz w:val="20"/>
          <w:lang w:val="en-GB" w:bidi="it-IT"/>
        </w:rPr>
        <w:t>Euros</w:t>
      </w:r>
      <w:r>
        <w:rPr>
          <w:rFonts w:asciiTheme="minorHAnsi" w:hAnsiTheme="minorHAnsi" w:cstheme="minorHAnsi"/>
          <w:sz w:val="20"/>
          <w:lang w:val="en-GB" w:bidi="it-IT"/>
        </w:rPr>
        <w:t xml:space="preserve"> 5.5 million</w:t>
      </w:r>
    </w:p>
    <w:p w14:paraId="21C0883A" w14:textId="5B907708" w:rsidR="00071A66" w:rsidRDefault="0082069D" w:rsidP="00071A66">
      <w:pPr>
        <w:spacing w:after="60"/>
        <w:ind w:left="1440"/>
        <w:rPr>
          <w:rFonts w:asciiTheme="minorHAnsi" w:hAnsiTheme="minorHAnsi" w:cstheme="minorHAnsi"/>
          <w:sz w:val="20"/>
          <w:lang w:val="en-GB" w:bidi="it-IT"/>
        </w:rPr>
      </w:pPr>
      <w:r>
        <w:rPr>
          <w:rFonts w:asciiTheme="minorHAnsi" w:hAnsiTheme="minorHAnsi" w:cstheme="minorHAnsi"/>
          <w:b/>
          <w:sz w:val="20"/>
          <w:lang w:val="en-GB" w:bidi="it-IT"/>
        </w:rPr>
        <w:t>Grant No</w:t>
      </w:r>
      <w:r w:rsidRPr="0082069D">
        <w:rPr>
          <w:rFonts w:asciiTheme="minorHAnsi" w:hAnsiTheme="minorHAnsi" w:cstheme="minorHAnsi"/>
          <w:sz w:val="20"/>
          <w:lang w:val="en-GB" w:bidi="it-IT"/>
        </w:rPr>
        <w:t xml:space="preserve"> 101095593</w:t>
      </w:r>
    </w:p>
    <w:p w14:paraId="07146FFC" w14:textId="79AC5A52" w:rsidR="0082069D" w:rsidRPr="002B1D06" w:rsidRDefault="0082069D" w:rsidP="0082069D">
      <w:pPr>
        <w:spacing w:after="60"/>
        <w:ind w:left="1440"/>
        <w:rPr>
          <w:rFonts w:asciiTheme="minorHAnsi" w:hAnsiTheme="minorHAnsi" w:cstheme="minorHAnsi"/>
          <w:sz w:val="20"/>
          <w:lang w:val="en-GB" w:bidi="it-IT"/>
        </w:rPr>
      </w:pPr>
      <w:r>
        <w:rPr>
          <w:rFonts w:asciiTheme="minorHAnsi" w:hAnsiTheme="minorHAnsi" w:cstheme="minorHAnsi"/>
          <w:b/>
          <w:sz w:val="20"/>
          <w:lang w:val="en-GB" w:bidi="it-IT"/>
        </w:rPr>
        <w:t>Time</w:t>
      </w:r>
      <w:r w:rsidRPr="0082069D">
        <w:rPr>
          <w:rFonts w:asciiTheme="minorHAnsi" w:hAnsiTheme="minorHAnsi" w:cstheme="minorHAnsi"/>
          <w:sz w:val="20"/>
          <w:lang w:val="en-GB" w:bidi="it-IT"/>
        </w:rPr>
        <w:t xml:space="preserve"> 2023 - 202</w:t>
      </w:r>
      <w:r w:rsidR="00071A66">
        <w:rPr>
          <w:rFonts w:asciiTheme="minorHAnsi" w:hAnsiTheme="minorHAnsi" w:cstheme="minorHAnsi"/>
          <w:sz w:val="20"/>
          <w:lang w:val="en-GB" w:bidi="it-IT"/>
        </w:rPr>
        <w:t>5</w:t>
      </w:r>
    </w:p>
    <w:p w14:paraId="3DA026CF" w14:textId="77777777" w:rsidR="00A959E1" w:rsidRDefault="00A959E1" w:rsidP="00291C13">
      <w:pPr>
        <w:spacing w:after="60"/>
        <w:rPr>
          <w:rFonts w:asciiTheme="minorHAnsi" w:hAnsiTheme="minorHAnsi" w:cstheme="minorHAnsi"/>
          <w:b/>
          <w:sz w:val="20"/>
          <w:lang w:val="en-GB" w:bidi="it-IT"/>
        </w:rPr>
      </w:pPr>
    </w:p>
    <w:p w14:paraId="7F18DAEB" w14:textId="19250E3E" w:rsidR="00291C13" w:rsidRPr="00291C13" w:rsidRDefault="00291C13" w:rsidP="00291C13">
      <w:pPr>
        <w:spacing w:after="60"/>
        <w:rPr>
          <w:rFonts w:asciiTheme="minorHAnsi" w:hAnsiTheme="minorHAnsi" w:cstheme="minorHAnsi"/>
          <w:b/>
          <w:sz w:val="20"/>
          <w:lang w:val="en-GB" w:bidi="it-IT"/>
        </w:rPr>
      </w:pPr>
      <w:r w:rsidRPr="00291C13">
        <w:rPr>
          <w:rFonts w:asciiTheme="minorHAnsi" w:hAnsiTheme="minorHAnsi" w:cstheme="minorHAnsi"/>
          <w:b/>
          <w:sz w:val="20"/>
          <w:lang w:val="en-GB" w:bidi="it-IT"/>
        </w:rPr>
        <w:t>WP Leader</w:t>
      </w:r>
      <w:r w:rsidRPr="00291C13">
        <w:rPr>
          <w:rFonts w:asciiTheme="minorHAnsi" w:hAnsiTheme="minorHAnsi" w:cstheme="minorHAnsi"/>
          <w:b/>
          <w:sz w:val="20"/>
          <w:lang w:val="en-GB" w:bidi="it-IT"/>
        </w:rPr>
        <w:tab/>
      </w:r>
      <w:bookmarkStart w:id="4" w:name="_Hlk119840850"/>
      <w:r w:rsidRPr="00291C13">
        <w:rPr>
          <w:rFonts w:asciiTheme="minorHAnsi" w:hAnsiTheme="minorHAnsi" w:cstheme="minorHAnsi"/>
          <w:b/>
          <w:sz w:val="20"/>
          <w:lang w:val="en-GB" w:bidi="it-IT"/>
        </w:rPr>
        <w:t>HORIZON Europe Framework Programme (</w:t>
      </w:r>
      <w:proofErr w:type="gramStart"/>
      <w:r w:rsidRPr="00291C13">
        <w:rPr>
          <w:rFonts w:asciiTheme="minorHAnsi" w:hAnsiTheme="minorHAnsi" w:cstheme="minorHAnsi"/>
          <w:b/>
          <w:sz w:val="20"/>
          <w:lang w:val="en-GB" w:bidi="it-IT"/>
        </w:rPr>
        <w:t>single-stage</w:t>
      </w:r>
      <w:proofErr w:type="gramEnd"/>
      <w:r w:rsidRPr="00291C13">
        <w:rPr>
          <w:rFonts w:asciiTheme="minorHAnsi" w:hAnsiTheme="minorHAnsi" w:cstheme="minorHAnsi"/>
          <w:b/>
          <w:sz w:val="20"/>
          <w:lang w:val="en-GB" w:bidi="it-IT"/>
        </w:rPr>
        <w:t>)</w:t>
      </w:r>
      <w:bookmarkEnd w:id="4"/>
      <w:r>
        <w:rPr>
          <w:rFonts w:asciiTheme="minorHAnsi" w:hAnsiTheme="minorHAnsi" w:cstheme="minorHAnsi"/>
          <w:b/>
          <w:sz w:val="20"/>
          <w:lang w:val="en-GB" w:bidi="it-IT"/>
        </w:rPr>
        <w:tab/>
      </w:r>
      <w:r>
        <w:rPr>
          <w:rFonts w:asciiTheme="minorHAnsi" w:hAnsiTheme="minorHAnsi" w:cstheme="minorHAnsi"/>
          <w:b/>
          <w:sz w:val="20"/>
          <w:lang w:val="en-GB" w:bidi="it-IT"/>
        </w:rPr>
        <w:tab/>
      </w:r>
    </w:p>
    <w:p w14:paraId="6A46809A" w14:textId="2580FA73" w:rsidR="00291C13" w:rsidRPr="00291C13" w:rsidRDefault="00291C13" w:rsidP="00291C13">
      <w:pPr>
        <w:spacing w:after="60"/>
        <w:ind w:left="1440"/>
        <w:rPr>
          <w:rFonts w:asciiTheme="minorHAnsi" w:hAnsiTheme="minorHAnsi" w:cstheme="minorHAnsi"/>
          <w:sz w:val="20"/>
          <w:lang w:val="en-GB" w:bidi="it-IT"/>
        </w:rPr>
      </w:pPr>
      <w:r w:rsidRPr="00291C13">
        <w:rPr>
          <w:rFonts w:asciiTheme="minorHAnsi" w:hAnsiTheme="minorHAnsi" w:cstheme="minorHAnsi"/>
          <w:sz w:val="20"/>
          <w:lang w:val="en-GB" w:bidi="it-IT"/>
        </w:rPr>
        <w:lastRenderedPageBreak/>
        <w:t xml:space="preserve">CINDERELLA </w:t>
      </w:r>
      <w:r>
        <w:rPr>
          <w:rFonts w:asciiTheme="minorHAnsi" w:hAnsiTheme="minorHAnsi" w:cstheme="minorHAnsi"/>
          <w:sz w:val="20"/>
          <w:lang w:val="en-GB" w:bidi="it-IT"/>
        </w:rPr>
        <w:t>|</w:t>
      </w:r>
      <w:r w:rsidRPr="00291C13">
        <w:rPr>
          <w:rFonts w:asciiTheme="minorHAnsi" w:hAnsiTheme="minorHAnsi" w:cstheme="minorHAnsi"/>
          <w:sz w:val="20"/>
          <w:lang w:val="en-GB" w:bidi="it-IT"/>
        </w:rPr>
        <w:t xml:space="preserve"> Clinical Validation of an AI-based approach to improve the shared decision-making process and outcomes in Breast Cancer Patients proposed for Locoregional treatment. </w:t>
      </w:r>
    </w:p>
    <w:p w14:paraId="61E455A9" w14:textId="096323ED" w:rsidR="00A90527" w:rsidRDefault="00291C13" w:rsidP="00291C13">
      <w:pPr>
        <w:spacing w:after="60"/>
        <w:ind w:left="1440"/>
        <w:rPr>
          <w:rFonts w:asciiTheme="minorHAnsi" w:hAnsiTheme="minorHAnsi" w:cstheme="minorHAnsi"/>
          <w:sz w:val="20"/>
          <w:lang w:val="en-GB" w:bidi="it-IT"/>
        </w:rPr>
      </w:pPr>
      <w:r w:rsidRPr="00291C13">
        <w:rPr>
          <w:rFonts w:asciiTheme="minorHAnsi" w:hAnsiTheme="minorHAnsi" w:cstheme="minorHAnsi"/>
          <w:b/>
          <w:sz w:val="20"/>
          <w:lang w:val="en-GB" w:bidi="it-IT"/>
        </w:rPr>
        <w:t>Ai</w:t>
      </w:r>
      <w:r>
        <w:rPr>
          <w:rFonts w:asciiTheme="minorHAnsi" w:hAnsiTheme="minorHAnsi" w:cstheme="minorHAnsi"/>
          <w:b/>
          <w:sz w:val="20"/>
          <w:lang w:val="en-GB" w:bidi="it-IT"/>
        </w:rPr>
        <w:t>m</w:t>
      </w:r>
      <w:r>
        <w:rPr>
          <w:rFonts w:asciiTheme="minorHAnsi" w:hAnsiTheme="minorHAnsi" w:cstheme="minorHAnsi"/>
          <w:sz w:val="20"/>
          <w:lang w:val="en-GB" w:bidi="it-IT"/>
        </w:rPr>
        <w:t>: to</w:t>
      </w:r>
      <w:r w:rsidRPr="00291C13">
        <w:rPr>
          <w:rFonts w:asciiTheme="minorHAnsi" w:hAnsiTheme="minorHAnsi" w:cstheme="minorHAnsi"/>
          <w:sz w:val="20"/>
          <w:lang w:val="en-GB" w:bidi="it-IT"/>
        </w:rPr>
        <w:t xml:space="preserve"> develop</w:t>
      </w:r>
      <w:r>
        <w:rPr>
          <w:rFonts w:asciiTheme="minorHAnsi" w:hAnsiTheme="minorHAnsi" w:cstheme="minorHAnsi"/>
          <w:sz w:val="20"/>
          <w:lang w:val="en-GB" w:bidi="it-IT"/>
        </w:rPr>
        <w:t xml:space="preserve"> </w:t>
      </w:r>
      <w:r w:rsidRPr="00291C13">
        <w:rPr>
          <w:rFonts w:asciiTheme="minorHAnsi" w:hAnsiTheme="minorHAnsi" w:cstheme="minorHAnsi"/>
          <w:sz w:val="20"/>
          <w:lang w:val="en-GB" w:bidi="it-IT"/>
        </w:rPr>
        <w:t xml:space="preserve">a prospective randomized clinical trial to evaluate the CINDERELLA </w:t>
      </w:r>
      <w:proofErr w:type="spellStart"/>
      <w:r w:rsidRPr="00291C13">
        <w:rPr>
          <w:rFonts w:asciiTheme="minorHAnsi" w:hAnsiTheme="minorHAnsi" w:cstheme="minorHAnsi"/>
          <w:sz w:val="20"/>
          <w:lang w:val="en-GB" w:bidi="it-IT"/>
        </w:rPr>
        <w:t>APProach</w:t>
      </w:r>
      <w:proofErr w:type="spellEnd"/>
      <w:r w:rsidRPr="00291C13">
        <w:rPr>
          <w:rFonts w:asciiTheme="minorHAnsi" w:hAnsiTheme="minorHAnsi" w:cstheme="minorHAnsi"/>
          <w:sz w:val="20"/>
          <w:lang w:val="en-GB" w:bidi="it-IT"/>
        </w:rPr>
        <w:t xml:space="preserve"> vs. the standard conventional approach with respect to patient’s expectations, aesthetic outcome, satisfaction, quality of life, feasibility and cost-effectiveness</w:t>
      </w:r>
      <w:r>
        <w:rPr>
          <w:rFonts w:asciiTheme="minorHAnsi" w:hAnsiTheme="minorHAnsi" w:cstheme="minorHAnsi"/>
          <w:sz w:val="20"/>
          <w:lang w:val="en-GB" w:bidi="it-IT"/>
        </w:rPr>
        <w:t>.</w:t>
      </w:r>
    </w:p>
    <w:p w14:paraId="6711F1E0" w14:textId="55C8ABAB" w:rsidR="00291C13" w:rsidRDefault="00291C13" w:rsidP="00291C13">
      <w:pPr>
        <w:spacing w:after="60"/>
        <w:ind w:left="1440"/>
        <w:rPr>
          <w:rFonts w:asciiTheme="minorHAnsi" w:hAnsiTheme="minorHAnsi" w:cstheme="minorHAnsi"/>
          <w:sz w:val="20"/>
          <w:lang w:val="en-GB"/>
        </w:rPr>
      </w:pPr>
      <w:r w:rsidRPr="00291C13">
        <w:rPr>
          <w:rFonts w:asciiTheme="minorHAnsi" w:hAnsiTheme="minorHAnsi" w:cstheme="minorHAnsi"/>
          <w:b/>
          <w:sz w:val="20"/>
          <w:lang w:val="en-GB"/>
        </w:rPr>
        <w:t>Euros</w:t>
      </w:r>
      <w:r>
        <w:rPr>
          <w:rFonts w:asciiTheme="minorHAnsi" w:hAnsiTheme="minorHAnsi" w:cstheme="minorHAnsi"/>
          <w:sz w:val="20"/>
          <w:lang w:val="en-GB"/>
        </w:rPr>
        <w:t xml:space="preserve"> 5</w:t>
      </w:r>
      <w:r w:rsidR="002E2E00">
        <w:rPr>
          <w:rFonts w:asciiTheme="minorHAnsi" w:hAnsiTheme="minorHAnsi" w:cstheme="minorHAnsi"/>
          <w:sz w:val="20"/>
          <w:lang w:val="en-GB"/>
        </w:rPr>
        <w:t>.</w:t>
      </w:r>
      <w:r>
        <w:rPr>
          <w:rFonts w:asciiTheme="minorHAnsi" w:hAnsiTheme="minorHAnsi" w:cstheme="minorHAnsi"/>
          <w:sz w:val="20"/>
          <w:lang w:val="en-GB"/>
        </w:rPr>
        <w:t>4 million</w:t>
      </w:r>
    </w:p>
    <w:p w14:paraId="0FB70F10" w14:textId="2696DB40" w:rsidR="00A90527" w:rsidRDefault="00291C13" w:rsidP="00291C13">
      <w:pPr>
        <w:spacing w:after="60"/>
        <w:ind w:left="720" w:firstLine="720"/>
        <w:rPr>
          <w:rFonts w:asciiTheme="minorHAnsi" w:hAnsiTheme="minorHAnsi" w:cstheme="minorHAnsi"/>
          <w:sz w:val="20"/>
          <w:lang w:val="en-GB" w:bidi="it-IT"/>
        </w:rPr>
      </w:pPr>
      <w:r w:rsidRPr="00291C13">
        <w:rPr>
          <w:rFonts w:asciiTheme="minorHAnsi" w:hAnsiTheme="minorHAnsi" w:cstheme="minorHAnsi"/>
          <w:b/>
          <w:sz w:val="20"/>
          <w:lang w:val="en-GB" w:bidi="it-IT"/>
        </w:rPr>
        <w:t>Grant No</w:t>
      </w:r>
      <w:r w:rsidRPr="00291C13">
        <w:rPr>
          <w:rFonts w:asciiTheme="minorHAnsi" w:hAnsiTheme="minorHAnsi" w:cstheme="minorHAnsi"/>
          <w:sz w:val="20"/>
          <w:lang w:val="en-GB" w:bidi="it-IT"/>
        </w:rPr>
        <w:t>.101057389</w:t>
      </w:r>
    </w:p>
    <w:p w14:paraId="054F0FB6" w14:textId="5BC2991F" w:rsidR="00291C13" w:rsidRPr="00BD31FD" w:rsidRDefault="002E2E00" w:rsidP="00BD31FD">
      <w:pPr>
        <w:spacing w:after="60"/>
        <w:ind w:left="720" w:firstLine="720"/>
        <w:rPr>
          <w:rFonts w:asciiTheme="minorHAnsi" w:hAnsiTheme="minorHAnsi" w:cstheme="minorHAnsi"/>
          <w:sz w:val="20"/>
          <w:lang w:val="en-GB" w:bidi="it-IT"/>
        </w:rPr>
      </w:pPr>
      <w:r>
        <w:rPr>
          <w:rFonts w:asciiTheme="minorHAnsi" w:hAnsiTheme="minorHAnsi" w:cstheme="minorHAnsi"/>
          <w:b/>
          <w:sz w:val="20"/>
          <w:lang w:val="en-GB" w:bidi="it-IT"/>
        </w:rPr>
        <w:t xml:space="preserve">Time </w:t>
      </w:r>
      <w:r w:rsidRPr="002E2E00">
        <w:rPr>
          <w:rFonts w:asciiTheme="minorHAnsi" w:hAnsiTheme="minorHAnsi" w:cstheme="minorHAnsi"/>
          <w:sz w:val="20"/>
          <w:lang w:val="en-GB" w:bidi="it-IT"/>
        </w:rPr>
        <w:t>2022 - 2026</w:t>
      </w:r>
    </w:p>
    <w:p w14:paraId="66761AFB" w14:textId="77777777" w:rsidR="002E2E00" w:rsidRDefault="002E2E00" w:rsidP="00EA2F62">
      <w:pPr>
        <w:tabs>
          <w:tab w:val="right" w:pos="8640"/>
        </w:tabs>
        <w:rPr>
          <w:rFonts w:asciiTheme="minorHAnsi" w:hAnsiTheme="minorHAnsi" w:cstheme="minorHAnsi"/>
          <w:b/>
          <w:sz w:val="20"/>
          <w:lang w:val="en-GB" w:bidi="it-IT"/>
        </w:rPr>
      </w:pPr>
      <w:r w:rsidRPr="002E2E00">
        <w:rPr>
          <w:rFonts w:asciiTheme="minorHAnsi" w:hAnsiTheme="minorHAnsi" w:cstheme="minorHAnsi"/>
          <w:b/>
          <w:sz w:val="20"/>
          <w:lang w:val="en-GB" w:bidi="it-IT"/>
        </w:rPr>
        <w:t>Scientific</w:t>
      </w:r>
    </w:p>
    <w:p w14:paraId="2EF94EB7" w14:textId="4339EAF7" w:rsidR="002E2E00" w:rsidRDefault="002E2E00" w:rsidP="00EA2F62">
      <w:pPr>
        <w:tabs>
          <w:tab w:val="right" w:pos="8640"/>
        </w:tabs>
        <w:rPr>
          <w:rFonts w:asciiTheme="minorHAnsi" w:hAnsiTheme="minorHAnsi" w:cstheme="minorHAnsi"/>
          <w:b/>
          <w:sz w:val="20"/>
          <w:lang w:val="en-GB" w:bidi="it-IT"/>
        </w:rPr>
      </w:pPr>
      <w:r w:rsidRPr="002E2E00">
        <w:rPr>
          <w:rFonts w:asciiTheme="minorHAnsi" w:hAnsiTheme="minorHAnsi" w:cstheme="minorHAnsi"/>
          <w:b/>
          <w:sz w:val="20"/>
          <w:lang w:val="en-GB" w:bidi="it-IT"/>
        </w:rPr>
        <w:t>Supervisor</w:t>
      </w:r>
      <w:r>
        <w:rPr>
          <w:rFonts w:asciiTheme="minorHAnsi" w:hAnsiTheme="minorHAnsi" w:cstheme="minorHAnsi"/>
          <w:b/>
          <w:sz w:val="20"/>
          <w:lang w:val="en-GB" w:bidi="it-IT"/>
        </w:rPr>
        <w:t>/</w:t>
      </w:r>
      <w:r w:rsidRPr="002E2E00">
        <w:rPr>
          <w:rFonts w:asciiTheme="minorHAnsi" w:hAnsiTheme="minorHAnsi" w:cstheme="minorHAnsi"/>
          <w:b/>
          <w:sz w:val="20"/>
          <w:lang w:val="en-GB" w:bidi="it-IT"/>
        </w:rPr>
        <w:t xml:space="preserve"> </w:t>
      </w:r>
    </w:p>
    <w:p w14:paraId="67850055" w14:textId="003152E7" w:rsidR="002E2E00" w:rsidRDefault="002E2E00" w:rsidP="002E2E00">
      <w:pPr>
        <w:spacing w:after="60"/>
        <w:rPr>
          <w:rFonts w:asciiTheme="minorHAnsi" w:hAnsiTheme="minorHAnsi" w:cstheme="minorHAnsi"/>
          <w:b/>
          <w:sz w:val="20"/>
          <w:lang w:val="en-GB" w:bidi="it-IT"/>
        </w:rPr>
      </w:pPr>
      <w:r w:rsidRPr="002E2E00">
        <w:rPr>
          <w:rFonts w:asciiTheme="minorHAnsi" w:hAnsiTheme="minorHAnsi" w:cstheme="minorHAnsi"/>
          <w:b/>
          <w:sz w:val="20"/>
          <w:lang w:val="en-GB" w:bidi="it-IT"/>
        </w:rPr>
        <w:t>W</w:t>
      </w:r>
      <w:r>
        <w:rPr>
          <w:rFonts w:asciiTheme="minorHAnsi" w:hAnsiTheme="minorHAnsi" w:cstheme="minorHAnsi"/>
          <w:b/>
          <w:sz w:val="20"/>
          <w:lang w:val="en-GB" w:bidi="it-IT"/>
        </w:rPr>
        <w:t>P</w:t>
      </w:r>
      <w:r w:rsidRPr="002E2E00">
        <w:rPr>
          <w:rFonts w:asciiTheme="minorHAnsi" w:hAnsiTheme="minorHAnsi" w:cstheme="minorHAnsi"/>
          <w:b/>
          <w:sz w:val="20"/>
          <w:lang w:val="en-GB" w:bidi="it-IT"/>
        </w:rPr>
        <w:t xml:space="preserve"> </w:t>
      </w:r>
      <w:r>
        <w:rPr>
          <w:rFonts w:asciiTheme="minorHAnsi" w:hAnsiTheme="minorHAnsi" w:cstheme="minorHAnsi"/>
          <w:b/>
          <w:sz w:val="20"/>
          <w:lang w:val="en-GB" w:bidi="it-IT"/>
        </w:rPr>
        <w:t>Leader</w:t>
      </w:r>
      <w:r w:rsidRPr="002E2E00">
        <w:rPr>
          <w:rFonts w:asciiTheme="minorHAnsi" w:hAnsiTheme="minorHAnsi" w:cstheme="minorHAnsi"/>
          <w:b/>
          <w:sz w:val="20"/>
          <w:lang w:val="en-GB" w:bidi="it-IT"/>
        </w:rPr>
        <w:t xml:space="preserve"> </w:t>
      </w:r>
      <w:r>
        <w:rPr>
          <w:rFonts w:asciiTheme="minorHAnsi" w:hAnsiTheme="minorHAnsi" w:cstheme="minorHAnsi"/>
          <w:b/>
          <w:sz w:val="20"/>
          <w:lang w:val="en-GB" w:bidi="it-IT"/>
        </w:rPr>
        <w:tab/>
      </w:r>
      <w:r w:rsidRPr="002E2E00">
        <w:rPr>
          <w:rFonts w:asciiTheme="minorHAnsi" w:hAnsiTheme="minorHAnsi" w:cstheme="minorHAnsi"/>
          <w:b/>
          <w:sz w:val="20"/>
          <w:lang w:val="en-GB" w:bidi="it-IT"/>
        </w:rPr>
        <w:t>HORIZON 2020 - Research and Innovation Framework Programme</w:t>
      </w:r>
      <w:r>
        <w:rPr>
          <w:rFonts w:asciiTheme="minorHAnsi" w:hAnsiTheme="minorHAnsi" w:cstheme="minorHAnsi"/>
          <w:b/>
          <w:sz w:val="20"/>
          <w:lang w:val="en-GB" w:bidi="it-IT"/>
        </w:rPr>
        <w:t xml:space="preserve"> (single-stage)</w:t>
      </w:r>
    </w:p>
    <w:p w14:paraId="4D51023A" w14:textId="77777777" w:rsidR="002E2E00" w:rsidRDefault="002E2E00" w:rsidP="002E2E00">
      <w:pPr>
        <w:spacing w:after="60"/>
        <w:ind w:left="1440"/>
        <w:rPr>
          <w:rFonts w:asciiTheme="minorHAnsi" w:hAnsiTheme="minorHAnsi" w:cstheme="minorHAnsi"/>
          <w:sz w:val="20"/>
          <w:szCs w:val="20"/>
          <w:lang w:val="en-GB" w:bidi="it-IT"/>
        </w:rPr>
      </w:pPr>
      <w:r w:rsidRPr="002E2E00">
        <w:rPr>
          <w:rFonts w:asciiTheme="minorHAnsi" w:hAnsiTheme="minorHAnsi" w:cstheme="minorHAnsi"/>
          <w:sz w:val="20"/>
          <w:szCs w:val="20"/>
          <w:lang w:val="en-GB" w:bidi="it-IT"/>
        </w:rPr>
        <w:t xml:space="preserve">COMED | Pushing the boundaries of costs and outcomes analysis of medical technologies. </w:t>
      </w:r>
    </w:p>
    <w:p w14:paraId="09DD9FCC" w14:textId="76DA1FDE" w:rsidR="002E2E00" w:rsidRDefault="002E2E00" w:rsidP="002E2E00">
      <w:pPr>
        <w:spacing w:after="60"/>
        <w:ind w:left="1440"/>
        <w:rPr>
          <w:rFonts w:asciiTheme="minorHAnsi" w:hAnsiTheme="minorHAnsi" w:cstheme="minorHAnsi"/>
          <w:sz w:val="20"/>
          <w:szCs w:val="20"/>
          <w:lang w:val="en-GB" w:bidi="it-IT"/>
        </w:rPr>
      </w:pPr>
      <w:r w:rsidRPr="002E2E00">
        <w:rPr>
          <w:rFonts w:asciiTheme="minorHAnsi" w:hAnsiTheme="minorHAnsi" w:cstheme="minorHAnsi"/>
          <w:b/>
          <w:sz w:val="20"/>
          <w:szCs w:val="20"/>
          <w:lang w:val="en-GB" w:bidi="it-IT"/>
        </w:rPr>
        <w:t>Aim</w:t>
      </w:r>
      <w:r>
        <w:rPr>
          <w:rFonts w:asciiTheme="minorHAnsi" w:hAnsiTheme="minorHAnsi" w:cstheme="minorHAnsi"/>
          <w:sz w:val="20"/>
          <w:szCs w:val="20"/>
          <w:lang w:val="en-GB" w:bidi="it-IT"/>
        </w:rPr>
        <w:t>:</w:t>
      </w:r>
      <w:r w:rsidRPr="002E2E00">
        <w:rPr>
          <w:rFonts w:asciiTheme="minorHAnsi" w:hAnsiTheme="minorHAnsi" w:cstheme="minorHAnsi"/>
          <w:sz w:val="20"/>
          <w:szCs w:val="20"/>
          <w:lang w:val="en-GB" w:bidi="it-IT"/>
        </w:rPr>
        <w:t xml:space="preserve"> </w:t>
      </w:r>
      <w:r>
        <w:rPr>
          <w:rFonts w:asciiTheme="minorHAnsi" w:hAnsiTheme="minorHAnsi" w:cstheme="minorHAnsi"/>
          <w:sz w:val="20"/>
          <w:szCs w:val="20"/>
          <w:lang w:val="en-GB" w:bidi="it-IT"/>
        </w:rPr>
        <w:t xml:space="preserve">to </w:t>
      </w:r>
      <w:r w:rsidRPr="002E2E00">
        <w:rPr>
          <w:rFonts w:asciiTheme="minorHAnsi" w:hAnsiTheme="minorHAnsi" w:cstheme="minorHAnsi"/>
          <w:sz w:val="20"/>
          <w:szCs w:val="20"/>
          <w:lang w:val="en-GB" w:bidi="it-IT"/>
        </w:rPr>
        <w:t>developing new approaches to assess health technologies within the paradigms of Health Technology Assessment and Health System Performance</w:t>
      </w:r>
    </w:p>
    <w:p w14:paraId="6F2DF648" w14:textId="798DADEF" w:rsidR="002E2E00" w:rsidRDefault="002E2E00" w:rsidP="002E2E00">
      <w:pPr>
        <w:spacing w:after="60"/>
        <w:ind w:left="720" w:firstLine="720"/>
        <w:rPr>
          <w:rFonts w:asciiTheme="minorHAnsi" w:hAnsiTheme="minorHAnsi" w:cstheme="minorHAnsi"/>
          <w:sz w:val="20"/>
          <w:szCs w:val="20"/>
          <w:lang w:val="en-GB" w:bidi="it-IT"/>
        </w:rPr>
      </w:pPr>
      <w:r w:rsidRPr="002E2E00">
        <w:rPr>
          <w:rFonts w:asciiTheme="minorHAnsi" w:hAnsiTheme="minorHAnsi" w:cstheme="minorHAnsi"/>
          <w:b/>
          <w:sz w:val="20"/>
          <w:szCs w:val="20"/>
          <w:lang w:val="en-GB" w:bidi="it-IT"/>
        </w:rPr>
        <w:t>Euros</w:t>
      </w:r>
      <w:r>
        <w:rPr>
          <w:rFonts w:asciiTheme="minorHAnsi" w:hAnsiTheme="minorHAnsi" w:cstheme="minorHAnsi"/>
          <w:sz w:val="20"/>
          <w:szCs w:val="20"/>
          <w:lang w:val="en-GB" w:bidi="it-IT"/>
        </w:rPr>
        <w:t xml:space="preserve"> </w:t>
      </w:r>
      <w:r w:rsidRPr="002E2E00">
        <w:rPr>
          <w:rFonts w:asciiTheme="minorHAnsi" w:hAnsiTheme="minorHAnsi" w:cstheme="minorHAnsi"/>
          <w:sz w:val="20"/>
          <w:szCs w:val="20"/>
          <w:lang w:val="en-GB" w:bidi="it-IT"/>
        </w:rPr>
        <w:t>3</w:t>
      </w:r>
      <w:r>
        <w:rPr>
          <w:rFonts w:asciiTheme="minorHAnsi" w:hAnsiTheme="minorHAnsi" w:cstheme="minorHAnsi"/>
          <w:sz w:val="20"/>
          <w:szCs w:val="20"/>
          <w:lang w:val="en-GB" w:bidi="it-IT"/>
        </w:rPr>
        <w:t>.</w:t>
      </w:r>
      <w:r w:rsidRPr="002E2E00">
        <w:rPr>
          <w:rFonts w:asciiTheme="minorHAnsi" w:hAnsiTheme="minorHAnsi" w:cstheme="minorHAnsi"/>
          <w:sz w:val="20"/>
          <w:szCs w:val="20"/>
          <w:lang w:val="en-GB" w:bidi="it-IT"/>
        </w:rPr>
        <w:t>02 million</w:t>
      </w:r>
    </w:p>
    <w:p w14:paraId="34114D7A" w14:textId="280B6C06" w:rsidR="002E2E00" w:rsidRDefault="002E2E00" w:rsidP="002E2E00">
      <w:pPr>
        <w:spacing w:after="60"/>
        <w:ind w:left="720" w:firstLine="720"/>
        <w:rPr>
          <w:rFonts w:asciiTheme="minorHAnsi" w:hAnsiTheme="minorHAnsi" w:cstheme="minorHAnsi"/>
          <w:sz w:val="20"/>
          <w:szCs w:val="20"/>
          <w:lang w:val="en-GB" w:bidi="it-IT"/>
        </w:rPr>
      </w:pPr>
      <w:r w:rsidRPr="002E2E00">
        <w:rPr>
          <w:rFonts w:asciiTheme="minorHAnsi" w:hAnsiTheme="minorHAnsi" w:cstheme="minorHAnsi"/>
          <w:b/>
          <w:sz w:val="20"/>
          <w:szCs w:val="20"/>
          <w:lang w:val="en-GB" w:bidi="it-IT"/>
        </w:rPr>
        <w:t>Grant No.</w:t>
      </w:r>
      <w:r w:rsidRPr="002E2E00">
        <w:rPr>
          <w:rFonts w:asciiTheme="minorHAnsi" w:hAnsiTheme="minorHAnsi" w:cstheme="minorHAnsi"/>
          <w:sz w:val="20"/>
          <w:szCs w:val="20"/>
          <w:lang w:val="en-GB" w:bidi="it-IT"/>
        </w:rPr>
        <w:t xml:space="preserve"> 779306</w:t>
      </w:r>
    </w:p>
    <w:p w14:paraId="593BDECC" w14:textId="24D4879C" w:rsidR="002E2E00" w:rsidRPr="00A3193F" w:rsidRDefault="002E2E00" w:rsidP="002E2E00">
      <w:pPr>
        <w:spacing w:after="60"/>
        <w:ind w:left="720" w:firstLine="720"/>
        <w:rPr>
          <w:rFonts w:asciiTheme="minorHAnsi" w:hAnsiTheme="minorHAnsi" w:cstheme="minorHAnsi"/>
          <w:sz w:val="20"/>
          <w:szCs w:val="20"/>
          <w:lang w:val="en-GB" w:bidi="it-IT"/>
        </w:rPr>
      </w:pPr>
      <w:r w:rsidRPr="00A3193F">
        <w:rPr>
          <w:rFonts w:asciiTheme="minorHAnsi" w:hAnsiTheme="minorHAnsi" w:cstheme="minorHAnsi"/>
          <w:b/>
          <w:sz w:val="20"/>
          <w:szCs w:val="20"/>
          <w:lang w:val="en-GB" w:bidi="it-IT"/>
        </w:rPr>
        <w:t xml:space="preserve">Time </w:t>
      </w:r>
      <w:r w:rsidRPr="00A3193F">
        <w:rPr>
          <w:rFonts w:asciiTheme="minorHAnsi" w:hAnsiTheme="minorHAnsi" w:cstheme="minorHAnsi"/>
          <w:sz w:val="20"/>
          <w:szCs w:val="20"/>
          <w:lang w:val="en-GB" w:bidi="it-IT"/>
        </w:rPr>
        <w:t xml:space="preserve">2018 </w:t>
      </w:r>
      <w:r w:rsidR="00BA1AA0" w:rsidRPr="00A3193F">
        <w:rPr>
          <w:rFonts w:asciiTheme="minorHAnsi" w:hAnsiTheme="minorHAnsi" w:cstheme="minorHAnsi"/>
          <w:sz w:val="20"/>
          <w:szCs w:val="20"/>
          <w:lang w:val="en-GB" w:bidi="it-IT"/>
        </w:rPr>
        <w:t>–</w:t>
      </w:r>
      <w:r w:rsidRPr="00A3193F">
        <w:rPr>
          <w:rFonts w:asciiTheme="minorHAnsi" w:hAnsiTheme="minorHAnsi" w:cstheme="minorHAnsi"/>
          <w:sz w:val="20"/>
          <w:szCs w:val="20"/>
          <w:lang w:val="en-GB" w:bidi="it-IT"/>
        </w:rPr>
        <w:t xml:space="preserve"> 2021</w:t>
      </w:r>
    </w:p>
    <w:p w14:paraId="5601804A" w14:textId="764768B5" w:rsidR="00BA1AA0" w:rsidRPr="00A3193F" w:rsidRDefault="00A3193F" w:rsidP="00A3193F">
      <w:pPr>
        <w:spacing w:after="60"/>
        <w:ind w:left="1440"/>
        <w:rPr>
          <w:rFonts w:asciiTheme="minorHAnsi" w:hAnsiTheme="minorHAnsi" w:cstheme="minorHAnsi"/>
          <w:sz w:val="20"/>
          <w:szCs w:val="20"/>
          <w:lang w:val="en-GB" w:bidi="it-IT"/>
        </w:rPr>
      </w:pPr>
      <w:r w:rsidRPr="00185511">
        <w:rPr>
          <w:rFonts w:asciiTheme="minorHAnsi" w:hAnsiTheme="minorHAnsi" w:cstheme="minorHAnsi"/>
          <w:b/>
          <w:sz w:val="20"/>
          <w:szCs w:val="20"/>
          <w:lang w:val="fr-FR" w:bidi="it-IT"/>
        </w:rPr>
        <w:t xml:space="preserve">Main </w:t>
      </w:r>
      <w:proofErr w:type="spellStart"/>
      <w:r w:rsidRPr="00185511">
        <w:rPr>
          <w:rFonts w:asciiTheme="minorHAnsi" w:hAnsiTheme="minorHAnsi" w:cstheme="minorHAnsi"/>
          <w:b/>
          <w:sz w:val="20"/>
          <w:szCs w:val="20"/>
          <w:lang w:val="fr-FR" w:bidi="it-IT"/>
        </w:rPr>
        <w:t>scientific</w:t>
      </w:r>
      <w:proofErr w:type="spellEnd"/>
      <w:r w:rsidRPr="00185511">
        <w:rPr>
          <w:rFonts w:asciiTheme="minorHAnsi" w:hAnsiTheme="minorHAnsi" w:cstheme="minorHAnsi"/>
          <w:b/>
          <w:sz w:val="20"/>
          <w:szCs w:val="20"/>
          <w:lang w:val="fr-FR" w:bidi="it-IT"/>
        </w:rPr>
        <w:t xml:space="preserve"> </w:t>
      </w:r>
      <w:proofErr w:type="gramStart"/>
      <w:r w:rsidRPr="00185511">
        <w:rPr>
          <w:rFonts w:asciiTheme="minorHAnsi" w:hAnsiTheme="minorHAnsi" w:cstheme="minorHAnsi"/>
          <w:b/>
          <w:sz w:val="20"/>
          <w:szCs w:val="20"/>
          <w:lang w:val="fr-FR" w:bidi="it-IT"/>
        </w:rPr>
        <w:t>output</w:t>
      </w:r>
      <w:r w:rsidR="00185511">
        <w:rPr>
          <w:rFonts w:asciiTheme="minorHAnsi" w:hAnsiTheme="minorHAnsi" w:cstheme="minorHAnsi"/>
          <w:b/>
          <w:sz w:val="20"/>
          <w:szCs w:val="20"/>
          <w:lang w:val="fr-FR" w:bidi="it-IT"/>
        </w:rPr>
        <w:t>s</w:t>
      </w:r>
      <w:r w:rsidRPr="00185511">
        <w:rPr>
          <w:rFonts w:asciiTheme="minorHAnsi" w:hAnsiTheme="minorHAnsi" w:cstheme="minorHAnsi"/>
          <w:b/>
          <w:sz w:val="20"/>
          <w:szCs w:val="20"/>
          <w:lang w:val="fr-FR" w:bidi="it-IT"/>
        </w:rPr>
        <w:t>:</w:t>
      </w:r>
      <w:proofErr w:type="gramEnd"/>
      <w:r w:rsidRPr="00185511">
        <w:rPr>
          <w:rFonts w:asciiTheme="minorHAnsi" w:hAnsiTheme="minorHAnsi" w:cstheme="minorHAnsi"/>
          <w:b/>
          <w:sz w:val="20"/>
          <w:szCs w:val="20"/>
          <w:lang w:val="fr-FR" w:bidi="it-IT"/>
        </w:rPr>
        <w:t xml:space="preserve"> </w:t>
      </w:r>
      <w:r w:rsidRPr="00185511">
        <w:rPr>
          <w:rFonts w:asciiTheme="minorHAnsi" w:hAnsiTheme="minorHAnsi" w:cstheme="minorHAnsi"/>
          <w:sz w:val="20"/>
          <w:szCs w:val="20"/>
          <w:lang w:val="fr-FR" w:bidi="it-IT"/>
        </w:rPr>
        <w:t xml:space="preserve">Tarricone et al. </w:t>
      </w:r>
      <w:r>
        <w:rPr>
          <w:rFonts w:asciiTheme="minorHAnsi" w:hAnsiTheme="minorHAnsi" w:cstheme="minorHAnsi"/>
          <w:sz w:val="20"/>
          <w:szCs w:val="20"/>
          <w:lang w:val="en-GB" w:bidi="it-IT"/>
        </w:rPr>
        <w:t xml:space="preserve">(2022) </w:t>
      </w:r>
      <w:r w:rsidRPr="00A3193F">
        <w:rPr>
          <w:rFonts w:asciiTheme="minorHAnsi" w:hAnsiTheme="minorHAnsi" w:cstheme="minorHAnsi"/>
          <w:sz w:val="20"/>
          <w:szCs w:val="20"/>
          <w:lang w:val="en-GB" w:bidi="it-IT"/>
        </w:rPr>
        <w:t>Recommendations for developing a lifecycle, multidimensional assessment framework for mobile medical apps</w:t>
      </w:r>
      <w:r>
        <w:rPr>
          <w:rFonts w:asciiTheme="minorHAnsi" w:hAnsiTheme="minorHAnsi" w:cstheme="minorHAnsi"/>
          <w:sz w:val="20"/>
          <w:szCs w:val="20"/>
          <w:lang w:val="en-GB" w:bidi="it-IT"/>
        </w:rPr>
        <w:t xml:space="preserve"> |</w:t>
      </w:r>
      <w:r w:rsidRPr="00A3193F">
        <w:rPr>
          <w:rFonts w:asciiTheme="minorHAnsi" w:hAnsiTheme="minorHAnsi" w:cstheme="minorHAnsi"/>
          <w:sz w:val="20"/>
          <w:szCs w:val="20"/>
          <w:lang w:val="en-GB" w:bidi="it-IT"/>
        </w:rPr>
        <w:t xml:space="preserve"> </w:t>
      </w:r>
      <w:hyperlink r:id="rId63" w:history="1">
        <w:r w:rsidRPr="00FF6BB6">
          <w:rPr>
            <w:rStyle w:val="Collegamentoipertestuale"/>
            <w:rFonts w:asciiTheme="minorHAnsi" w:hAnsiTheme="minorHAnsi" w:cstheme="minorHAnsi"/>
            <w:i/>
            <w:sz w:val="20"/>
            <w:szCs w:val="20"/>
            <w:lang w:val="en-GB" w:bidi="it-IT"/>
          </w:rPr>
          <w:t>Health Economics</w:t>
        </w:r>
      </w:hyperlink>
      <w:r w:rsidR="00FF6BB6" w:rsidRPr="00FF6BB6">
        <w:rPr>
          <w:rFonts w:asciiTheme="minorHAnsi" w:hAnsiTheme="minorHAnsi" w:cstheme="minorHAnsi"/>
          <w:sz w:val="20"/>
          <w:szCs w:val="20"/>
          <w:lang w:val="en-GB" w:bidi="it-IT"/>
        </w:rPr>
        <w:t>; Cucciniello, M et al. &amp; Tarricone R. (2021) Development features and study characteristics of mobile health apps in the management of chronic conditions: a systematic review of randomised trials</w:t>
      </w:r>
      <w:r w:rsidR="00FF6BB6">
        <w:rPr>
          <w:rFonts w:asciiTheme="minorHAnsi" w:hAnsiTheme="minorHAnsi" w:cstheme="minorHAnsi"/>
          <w:sz w:val="20"/>
          <w:szCs w:val="20"/>
          <w:lang w:val="en-GB" w:bidi="it-IT"/>
        </w:rPr>
        <w:t xml:space="preserve"> </w:t>
      </w:r>
      <w:hyperlink r:id="rId64" w:history="1">
        <w:r w:rsidR="00FF6BB6" w:rsidRPr="00FF6BB6">
          <w:rPr>
            <w:rStyle w:val="Collegamentoipertestuale"/>
            <w:rFonts w:asciiTheme="minorHAnsi" w:hAnsiTheme="minorHAnsi" w:cstheme="minorHAnsi"/>
            <w:sz w:val="20"/>
            <w:szCs w:val="20"/>
            <w:lang w:val="en-GB" w:bidi="it-IT"/>
          </w:rPr>
          <w:t>|</w:t>
        </w:r>
        <w:r w:rsidR="00FF6BB6" w:rsidRPr="00FF6BB6">
          <w:rPr>
            <w:rStyle w:val="Collegamentoipertestuale"/>
            <w:rFonts w:asciiTheme="minorHAnsi" w:hAnsiTheme="minorHAnsi" w:cstheme="minorHAnsi"/>
            <w:i/>
            <w:sz w:val="20"/>
            <w:szCs w:val="20"/>
            <w:lang w:val="en-GB" w:bidi="it-IT"/>
          </w:rPr>
          <w:t xml:space="preserve"> Nature Digital Medicine</w:t>
        </w:r>
      </w:hyperlink>
      <w:r w:rsidR="00FF6BB6">
        <w:rPr>
          <w:rFonts w:asciiTheme="minorHAnsi" w:hAnsiTheme="minorHAnsi" w:cstheme="minorHAnsi"/>
          <w:i/>
          <w:sz w:val="20"/>
          <w:szCs w:val="20"/>
          <w:lang w:val="en-GB" w:bidi="it-IT"/>
        </w:rPr>
        <w:t xml:space="preserve">; </w:t>
      </w:r>
      <w:r w:rsidR="00FF6BB6" w:rsidRPr="00FF6BB6">
        <w:rPr>
          <w:rFonts w:asciiTheme="minorHAnsi" w:hAnsiTheme="minorHAnsi" w:cstheme="minorHAnsi"/>
          <w:sz w:val="20"/>
          <w:szCs w:val="20"/>
          <w:lang w:val="en-GB" w:bidi="it-IT"/>
        </w:rPr>
        <w:t xml:space="preserve">Tarricone </w:t>
      </w:r>
      <w:r w:rsidR="00FF6BB6">
        <w:rPr>
          <w:rFonts w:asciiTheme="minorHAnsi" w:hAnsiTheme="minorHAnsi" w:cstheme="minorHAnsi"/>
          <w:sz w:val="20"/>
          <w:szCs w:val="20"/>
          <w:lang w:val="en-GB" w:bidi="it-IT"/>
        </w:rPr>
        <w:t>et al. (2021)</w:t>
      </w:r>
      <w:r w:rsidR="00FF6BB6" w:rsidRPr="00FF6BB6">
        <w:rPr>
          <w:rFonts w:asciiTheme="minorHAnsi" w:hAnsiTheme="minorHAnsi" w:cstheme="minorHAnsi"/>
          <w:sz w:val="20"/>
          <w:szCs w:val="20"/>
          <w:lang w:val="en-GB" w:bidi="it-IT"/>
        </w:rPr>
        <w:t xml:space="preserve"> Distinguishing features in the assessment of mHealth apps</w:t>
      </w:r>
      <w:r w:rsidR="00FF6BB6">
        <w:rPr>
          <w:rFonts w:asciiTheme="minorHAnsi" w:hAnsiTheme="minorHAnsi" w:cstheme="minorHAnsi"/>
          <w:sz w:val="20"/>
          <w:szCs w:val="20"/>
          <w:lang w:val="en-GB" w:bidi="it-IT"/>
        </w:rPr>
        <w:t xml:space="preserve"> |</w:t>
      </w:r>
      <w:r w:rsidR="00FF6BB6" w:rsidRPr="00FF6BB6">
        <w:rPr>
          <w:rFonts w:asciiTheme="minorHAnsi" w:hAnsiTheme="minorHAnsi" w:cstheme="minorHAnsi"/>
          <w:sz w:val="20"/>
          <w:szCs w:val="20"/>
          <w:lang w:val="en-GB" w:bidi="it-IT"/>
        </w:rPr>
        <w:t xml:space="preserve"> </w:t>
      </w:r>
      <w:hyperlink r:id="rId65" w:history="1">
        <w:r w:rsidR="00FF6BB6" w:rsidRPr="00FF6BB6">
          <w:rPr>
            <w:rStyle w:val="Collegamentoipertestuale"/>
            <w:rFonts w:asciiTheme="minorHAnsi" w:hAnsiTheme="minorHAnsi" w:cstheme="minorHAnsi"/>
            <w:i/>
            <w:sz w:val="20"/>
            <w:szCs w:val="20"/>
            <w:lang w:val="en-GB" w:bidi="it-IT"/>
          </w:rPr>
          <w:t>Expert Review of Pharmacoeconomics and Outcomes Research</w:t>
        </w:r>
      </w:hyperlink>
    </w:p>
    <w:p w14:paraId="2C30A459" w14:textId="77777777" w:rsidR="002E2E00" w:rsidRPr="00A3193F" w:rsidRDefault="002E2E00" w:rsidP="002E2E00">
      <w:pPr>
        <w:spacing w:after="60"/>
        <w:ind w:left="720" w:firstLine="720"/>
        <w:rPr>
          <w:rFonts w:asciiTheme="minorHAnsi" w:hAnsiTheme="minorHAnsi" w:cstheme="minorHAnsi"/>
          <w:b/>
          <w:lang w:val="en-GB" w:bidi="it-IT"/>
        </w:rPr>
      </w:pPr>
    </w:p>
    <w:p w14:paraId="140D6F22" w14:textId="2DA254C2" w:rsidR="002E2E00" w:rsidRPr="002E2E00" w:rsidRDefault="002E2E00" w:rsidP="002E2E00">
      <w:pPr>
        <w:spacing w:after="60"/>
        <w:rPr>
          <w:rFonts w:asciiTheme="minorHAnsi" w:hAnsiTheme="minorHAnsi" w:cstheme="minorHAnsi"/>
          <w:b/>
          <w:sz w:val="20"/>
          <w:lang w:val="en-GB" w:bidi="it-IT"/>
        </w:rPr>
      </w:pPr>
      <w:r w:rsidRPr="002E2E00">
        <w:rPr>
          <w:rFonts w:asciiTheme="minorHAnsi" w:hAnsiTheme="minorHAnsi" w:cstheme="minorHAnsi"/>
          <w:b/>
          <w:sz w:val="20"/>
          <w:lang w:val="en-GB" w:bidi="it-IT"/>
        </w:rPr>
        <w:t>PI</w:t>
      </w:r>
      <w:r w:rsidRPr="002E2E00">
        <w:rPr>
          <w:rFonts w:asciiTheme="minorHAnsi" w:hAnsiTheme="minorHAnsi" w:cstheme="minorHAnsi"/>
          <w:b/>
          <w:sz w:val="20"/>
          <w:lang w:val="en-GB" w:bidi="it-IT"/>
        </w:rPr>
        <w:tab/>
      </w:r>
      <w:r w:rsidRPr="002E2E00">
        <w:rPr>
          <w:rFonts w:asciiTheme="minorHAnsi" w:hAnsiTheme="minorHAnsi" w:cstheme="minorHAnsi"/>
          <w:b/>
          <w:sz w:val="20"/>
          <w:lang w:val="en-GB" w:bidi="it-IT"/>
        </w:rPr>
        <w:tab/>
        <w:t>Italian Ministry of Health research program (</w:t>
      </w:r>
      <w:proofErr w:type="gramStart"/>
      <w:r w:rsidRPr="002E2E00">
        <w:rPr>
          <w:rFonts w:asciiTheme="minorHAnsi" w:hAnsiTheme="minorHAnsi" w:cstheme="minorHAnsi"/>
          <w:b/>
          <w:sz w:val="20"/>
          <w:lang w:val="en-GB" w:bidi="it-IT"/>
        </w:rPr>
        <w:t>single-stage</w:t>
      </w:r>
      <w:proofErr w:type="gramEnd"/>
      <w:r w:rsidRPr="002E2E00">
        <w:rPr>
          <w:rFonts w:asciiTheme="minorHAnsi" w:hAnsiTheme="minorHAnsi" w:cstheme="minorHAnsi"/>
          <w:b/>
          <w:sz w:val="20"/>
          <w:lang w:val="en-GB" w:bidi="it-IT"/>
        </w:rPr>
        <w:t>)</w:t>
      </w:r>
    </w:p>
    <w:p w14:paraId="3615BE83" w14:textId="2AEC68BC" w:rsidR="002E2E00" w:rsidRPr="002E2E00" w:rsidRDefault="002E2E00" w:rsidP="002E2E00">
      <w:pPr>
        <w:spacing w:after="60"/>
        <w:ind w:left="720" w:firstLine="720"/>
        <w:rPr>
          <w:rFonts w:asciiTheme="minorHAnsi" w:hAnsiTheme="minorHAnsi" w:cstheme="minorHAnsi"/>
          <w:sz w:val="20"/>
          <w:lang w:val="en-GB" w:bidi="it-IT"/>
        </w:rPr>
      </w:pPr>
      <w:r w:rsidRPr="002E2E00">
        <w:rPr>
          <w:rFonts w:asciiTheme="minorHAnsi" w:hAnsiTheme="minorHAnsi" w:cstheme="minorHAnsi"/>
          <w:sz w:val="20"/>
          <w:lang w:val="en-GB" w:bidi="it-IT"/>
        </w:rPr>
        <w:t>Healthcare 2.0 | Public health care predictive model</w:t>
      </w:r>
    </w:p>
    <w:p w14:paraId="4DE6B917" w14:textId="62827A8F" w:rsidR="002E2E00" w:rsidRPr="002E2E00" w:rsidRDefault="002E2E00" w:rsidP="002E2E00">
      <w:pPr>
        <w:spacing w:after="60"/>
        <w:ind w:left="1440"/>
        <w:rPr>
          <w:rFonts w:asciiTheme="minorHAnsi" w:hAnsiTheme="minorHAnsi" w:cstheme="minorHAnsi"/>
          <w:sz w:val="20"/>
          <w:lang w:val="en-GB" w:bidi="it-IT"/>
        </w:rPr>
      </w:pPr>
      <w:r w:rsidRPr="002E2E00">
        <w:rPr>
          <w:rFonts w:asciiTheme="minorHAnsi" w:hAnsiTheme="minorHAnsi" w:cstheme="minorHAnsi"/>
          <w:b/>
          <w:sz w:val="20"/>
          <w:lang w:val="en-GB" w:bidi="it-IT"/>
        </w:rPr>
        <w:t>Aim</w:t>
      </w:r>
      <w:r w:rsidRPr="002E2E00">
        <w:rPr>
          <w:rFonts w:asciiTheme="minorHAnsi" w:hAnsiTheme="minorHAnsi" w:cstheme="minorHAnsi"/>
          <w:sz w:val="20"/>
          <w:lang w:val="en-GB" w:bidi="it-IT"/>
        </w:rPr>
        <w:t>: to estimate the impact of technological innovation in cancer on public health care expenditure</w:t>
      </w:r>
      <w:r w:rsidR="00A3193F">
        <w:rPr>
          <w:rFonts w:asciiTheme="minorHAnsi" w:hAnsiTheme="minorHAnsi" w:cstheme="minorHAnsi"/>
          <w:sz w:val="20"/>
          <w:lang w:val="en-GB" w:bidi="it-IT"/>
        </w:rPr>
        <w:t>.</w:t>
      </w:r>
    </w:p>
    <w:p w14:paraId="13408EF8" w14:textId="77777777" w:rsidR="002E2E00" w:rsidRPr="002E2E00" w:rsidRDefault="002E2E00" w:rsidP="002E2E00">
      <w:pPr>
        <w:spacing w:after="60"/>
        <w:ind w:left="720" w:firstLine="720"/>
        <w:rPr>
          <w:rFonts w:asciiTheme="minorHAnsi" w:hAnsiTheme="minorHAnsi" w:cstheme="minorHAnsi"/>
          <w:sz w:val="20"/>
          <w:lang w:val="en-GB" w:bidi="it-IT"/>
        </w:rPr>
      </w:pPr>
      <w:r w:rsidRPr="002E2E00">
        <w:rPr>
          <w:rFonts w:asciiTheme="minorHAnsi" w:hAnsiTheme="minorHAnsi" w:cstheme="minorHAnsi"/>
          <w:b/>
          <w:sz w:val="20"/>
          <w:lang w:val="en-GB" w:bidi="it-IT"/>
        </w:rPr>
        <w:t>Euros</w:t>
      </w:r>
      <w:r w:rsidRPr="002E2E00">
        <w:rPr>
          <w:rFonts w:asciiTheme="minorHAnsi" w:hAnsiTheme="minorHAnsi" w:cstheme="minorHAnsi"/>
          <w:sz w:val="20"/>
          <w:lang w:val="en-GB" w:bidi="it-IT"/>
        </w:rPr>
        <w:t xml:space="preserve"> 180,000</w:t>
      </w:r>
    </w:p>
    <w:p w14:paraId="603299DB" w14:textId="0E6EB0DE" w:rsidR="002E2E00" w:rsidRDefault="002E2E00" w:rsidP="002E2E00">
      <w:pPr>
        <w:spacing w:after="60"/>
        <w:ind w:left="720" w:firstLine="720"/>
        <w:rPr>
          <w:rFonts w:asciiTheme="minorHAnsi" w:hAnsiTheme="minorHAnsi" w:cstheme="minorHAnsi"/>
          <w:sz w:val="20"/>
          <w:lang w:val="en-GB" w:bidi="it-IT"/>
        </w:rPr>
      </w:pPr>
      <w:r w:rsidRPr="002E2E00">
        <w:rPr>
          <w:rFonts w:asciiTheme="minorHAnsi" w:hAnsiTheme="minorHAnsi" w:cstheme="minorHAnsi"/>
          <w:b/>
          <w:sz w:val="20"/>
          <w:lang w:val="en-GB" w:bidi="it-IT"/>
        </w:rPr>
        <w:t>Grant No.</w:t>
      </w:r>
      <w:r w:rsidRPr="002E2E00">
        <w:rPr>
          <w:rFonts w:asciiTheme="minorHAnsi" w:hAnsiTheme="minorHAnsi" w:cstheme="minorHAnsi"/>
          <w:sz w:val="20"/>
          <w:lang w:val="en-GB" w:bidi="it-IT"/>
        </w:rPr>
        <w:t xml:space="preserve"> CIG 7390436CB5</w:t>
      </w:r>
    </w:p>
    <w:p w14:paraId="4783DDC9" w14:textId="42A4B669" w:rsidR="002E2E00" w:rsidRDefault="002E2E00" w:rsidP="002E2E00">
      <w:pPr>
        <w:spacing w:after="60"/>
        <w:ind w:left="720" w:firstLine="720"/>
        <w:rPr>
          <w:rFonts w:asciiTheme="minorHAnsi" w:hAnsiTheme="minorHAnsi" w:cstheme="minorHAnsi"/>
          <w:sz w:val="20"/>
          <w:lang w:val="en-GB" w:bidi="it-IT"/>
        </w:rPr>
      </w:pPr>
      <w:r w:rsidRPr="00BD31FD">
        <w:rPr>
          <w:rFonts w:asciiTheme="minorHAnsi" w:hAnsiTheme="minorHAnsi" w:cstheme="minorHAnsi"/>
          <w:b/>
          <w:sz w:val="20"/>
          <w:lang w:val="en-GB" w:bidi="it-IT"/>
        </w:rPr>
        <w:t xml:space="preserve">Time </w:t>
      </w:r>
      <w:r w:rsidRPr="00BD31FD">
        <w:rPr>
          <w:rFonts w:asciiTheme="minorHAnsi" w:hAnsiTheme="minorHAnsi" w:cstheme="minorHAnsi"/>
          <w:sz w:val="20"/>
          <w:lang w:val="en-GB" w:bidi="it-IT"/>
        </w:rPr>
        <w:t xml:space="preserve">2019 </w:t>
      </w:r>
      <w:r w:rsidR="00BD31FD" w:rsidRPr="00BD31FD">
        <w:rPr>
          <w:rFonts w:asciiTheme="minorHAnsi" w:hAnsiTheme="minorHAnsi" w:cstheme="minorHAnsi"/>
          <w:sz w:val="20"/>
          <w:lang w:val="en-GB" w:bidi="it-IT"/>
        </w:rPr>
        <w:t>–</w:t>
      </w:r>
      <w:r w:rsidRPr="00BD31FD">
        <w:rPr>
          <w:rFonts w:asciiTheme="minorHAnsi" w:hAnsiTheme="minorHAnsi" w:cstheme="minorHAnsi"/>
          <w:sz w:val="20"/>
          <w:lang w:val="en-GB" w:bidi="it-IT"/>
        </w:rPr>
        <w:t xml:space="preserve"> 2020</w:t>
      </w:r>
    </w:p>
    <w:p w14:paraId="43F6BAA7" w14:textId="494CBAA7" w:rsidR="00A3193F" w:rsidRDefault="00A3193F" w:rsidP="00A3193F">
      <w:pPr>
        <w:spacing w:after="60"/>
        <w:ind w:left="1440"/>
        <w:rPr>
          <w:rFonts w:asciiTheme="minorHAnsi" w:hAnsiTheme="minorHAnsi" w:cstheme="minorHAnsi"/>
          <w:b/>
          <w:sz w:val="20"/>
          <w:lang w:val="en-GB" w:bidi="it-IT"/>
        </w:rPr>
      </w:pPr>
      <w:r>
        <w:rPr>
          <w:rFonts w:asciiTheme="minorHAnsi" w:hAnsiTheme="minorHAnsi" w:cstheme="minorHAnsi"/>
          <w:b/>
          <w:sz w:val="20"/>
          <w:lang w:val="en-GB" w:bidi="it-IT"/>
        </w:rPr>
        <w:t>Main scientific output:</w:t>
      </w:r>
      <w:r w:rsidRPr="00A3193F">
        <w:rPr>
          <w:lang w:val="en-GB"/>
        </w:rPr>
        <w:t xml:space="preserve"> </w:t>
      </w:r>
      <w:r w:rsidRPr="00A3193F">
        <w:rPr>
          <w:rFonts w:asciiTheme="minorHAnsi" w:hAnsiTheme="minorHAnsi" w:cstheme="minorHAnsi"/>
          <w:sz w:val="20"/>
          <w:lang w:val="en-GB" w:bidi="it-IT"/>
        </w:rPr>
        <w:t>Tarricone et al. (2021) Transformation of Cancer Care during and after the COVID Pandemic, a point of no return. The Experience of Italy</w:t>
      </w:r>
      <w:r>
        <w:rPr>
          <w:rFonts w:asciiTheme="minorHAnsi" w:hAnsiTheme="minorHAnsi" w:cstheme="minorHAnsi"/>
          <w:sz w:val="20"/>
          <w:lang w:val="en-GB" w:bidi="it-IT"/>
        </w:rPr>
        <w:t xml:space="preserve"> | </w:t>
      </w:r>
      <w:hyperlink r:id="rId66" w:history="1">
        <w:r w:rsidRPr="002429A1">
          <w:rPr>
            <w:rStyle w:val="Collegamentoipertestuale"/>
            <w:rFonts w:asciiTheme="minorHAnsi" w:hAnsiTheme="minorHAnsi" w:cstheme="minorHAnsi"/>
            <w:i/>
            <w:sz w:val="20"/>
            <w:lang w:val="en-GB" w:bidi="it-IT"/>
          </w:rPr>
          <w:t>Journal of Cancer Policy</w:t>
        </w:r>
      </w:hyperlink>
      <w:r>
        <w:rPr>
          <w:rFonts w:asciiTheme="minorHAnsi" w:hAnsiTheme="minorHAnsi" w:cstheme="minorHAnsi"/>
          <w:sz w:val="20"/>
          <w:lang w:val="en-GB" w:bidi="it-IT"/>
        </w:rPr>
        <w:t xml:space="preserve"> </w:t>
      </w:r>
    </w:p>
    <w:p w14:paraId="0FD80404" w14:textId="77777777" w:rsidR="00A3193F" w:rsidRPr="00BD31FD" w:rsidRDefault="00A3193F" w:rsidP="002E2E00">
      <w:pPr>
        <w:spacing w:after="60"/>
        <w:ind w:left="720" w:firstLine="720"/>
        <w:rPr>
          <w:rFonts w:asciiTheme="minorHAnsi" w:hAnsiTheme="minorHAnsi" w:cstheme="minorHAnsi"/>
          <w:sz w:val="20"/>
          <w:lang w:val="en-GB" w:bidi="it-IT"/>
        </w:rPr>
      </w:pPr>
    </w:p>
    <w:p w14:paraId="3A286135" w14:textId="77777777" w:rsidR="00BD31FD" w:rsidRDefault="00BD31FD" w:rsidP="00BD31FD">
      <w:pPr>
        <w:spacing w:after="60"/>
        <w:rPr>
          <w:rFonts w:asciiTheme="minorHAnsi" w:hAnsiTheme="minorHAnsi" w:cstheme="minorHAnsi"/>
          <w:b/>
          <w:sz w:val="20"/>
          <w:lang w:val="en-GB" w:bidi="it-IT"/>
        </w:rPr>
      </w:pPr>
      <w:r w:rsidRPr="00BD31FD">
        <w:rPr>
          <w:rFonts w:asciiTheme="minorHAnsi" w:hAnsiTheme="minorHAnsi" w:cstheme="minorHAnsi"/>
          <w:b/>
          <w:sz w:val="20"/>
          <w:lang w:val="en-GB" w:bidi="it-IT"/>
        </w:rPr>
        <w:t>PI</w:t>
      </w:r>
      <w:r w:rsidRPr="00BD31FD">
        <w:rPr>
          <w:rFonts w:asciiTheme="minorHAnsi" w:hAnsiTheme="minorHAnsi" w:cstheme="minorHAnsi"/>
          <w:b/>
          <w:sz w:val="20"/>
          <w:lang w:val="en-GB" w:bidi="it-IT"/>
        </w:rPr>
        <w:tab/>
      </w:r>
      <w:r w:rsidRPr="00BD31FD">
        <w:rPr>
          <w:rFonts w:asciiTheme="minorHAnsi" w:hAnsiTheme="minorHAnsi" w:cstheme="minorHAnsi"/>
          <w:b/>
          <w:sz w:val="20"/>
          <w:lang w:val="en-GB" w:bidi="it-IT"/>
        </w:rPr>
        <w:tab/>
      </w:r>
      <w:r w:rsidRPr="002E2E00">
        <w:rPr>
          <w:rFonts w:asciiTheme="minorHAnsi" w:hAnsiTheme="minorHAnsi" w:cstheme="minorHAnsi"/>
          <w:b/>
          <w:sz w:val="20"/>
          <w:lang w:val="en-GB" w:bidi="it-IT"/>
        </w:rPr>
        <w:t>Italian Ministry of Health research program (</w:t>
      </w:r>
      <w:proofErr w:type="gramStart"/>
      <w:r w:rsidRPr="002E2E00">
        <w:rPr>
          <w:rFonts w:asciiTheme="minorHAnsi" w:hAnsiTheme="minorHAnsi" w:cstheme="minorHAnsi"/>
          <w:b/>
          <w:sz w:val="20"/>
          <w:lang w:val="en-GB" w:bidi="it-IT"/>
        </w:rPr>
        <w:t>single-stage</w:t>
      </w:r>
      <w:proofErr w:type="gramEnd"/>
      <w:r w:rsidRPr="002E2E00">
        <w:rPr>
          <w:rFonts w:asciiTheme="minorHAnsi" w:hAnsiTheme="minorHAnsi" w:cstheme="minorHAnsi"/>
          <w:b/>
          <w:sz w:val="20"/>
          <w:lang w:val="en-GB" w:bidi="it-IT"/>
        </w:rPr>
        <w:t>)</w:t>
      </w:r>
    </w:p>
    <w:p w14:paraId="5B44DD86" w14:textId="44A8ECFA" w:rsidR="00BD31FD" w:rsidRPr="00BD31FD" w:rsidRDefault="00BD31FD" w:rsidP="00BD31FD">
      <w:pPr>
        <w:spacing w:after="60"/>
        <w:ind w:left="720" w:firstLine="720"/>
        <w:rPr>
          <w:rFonts w:asciiTheme="minorHAnsi" w:hAnsiTheme="minorHAnsi" w:cstheme="minorHAnsi"/>
          <w:sz w:val="20"/>
          <w:lang w:val="en-GB" w:bidi="it-IT"/>
        </w:rPr>
      </w:pPr>
      <w:r w:rsidRPr="00BD31FD">
        <w:rPr>
          <w:rFonts w:asciiTheme="minorHAnsi" w:hAnsiTheme="minorHAnsi" w:cstheme="minorHAnsi"/>
          <w:sz w:val="20"/>
          <w:lang w:val="en-GB" w:bidi="it-IT"/>
        </w:rPr>
        <w:t>Medical devices market surveillance</w:t>
      </w:r>
    </w:p>
    <w:p w14:paraId="1CF240D4" w14:textId="52FFA4DF" w:rsidR="00BD31FD" w:rsidRPr="00BD31FD" w:rsidRDefault="00BD31FD" w:rsidP="00BD31FD">
      <w:pPr>
        <w:spacing w:after="60"/>
        <w:ind w:left="1440"/>
        <w:rPr>
          <w:rFonts w:asciiTheme="minorHAnsi" w:hAnsiTheme="minorHAnsi" w:cstheme="minorHAnsi"/>
          <w:sz w:val="20"/>
          <w:lang w:val="en-GB" w:bidi="it-IT"/>
        </w:rPr>
      </w:pPr>
      <w:r w:rsidRPr="00BD31FD">
        <w:rPr>
          <w:rFonts w:asciiTheme="minorHAnsi" w:hAnsiTheme="minorHAnsi" w:cstheme="minorHAnsi"/>
          <w:b/>
          <w:sz w:val="20"/>
          <w:lang w:val="en-GB" w:bidi="it-IT"/>
        </w:rPr>
        <w:t>Aim</w:t>
      </w:r>
      <w:r w:rsidR="000A7CBB">
        <w:rPr>
          <w:rFonts w:asciiTheme="minorHAnsi" w:hAnsiTheme="minorHAnsi" w:cstheme="minorHAnsi"/>
          <w:b/>
          <w:sz w:val="20"/>
          <w:lang w:val="en-GB" w:bidi="it-IT"/>
        </w:rPr>
        <w:t>s</w:t>
      </w:r>
      <w:r w:rsidRPr="00BD31FD">
        <w:rPr>
          <w:rFonts w:asciiTheme="minorHAnsi" w:hAnsiTheme="minorHAnsi" w:cstheme="minorHAnsi"/>
          <w:sz w:val="20"/>
          <w:lang w:val="en-GB" w:bidi="it-IT"/>
        </w:rPr>
        <w:t>: to measure the impact of the new EU Regulation of medical devices on public institutions and manufacturers, to develop methods to estimate the costs for the Italian healthcare system of medical devices recalls</w:t>
      </w:r>
      <w:r w:rsidR="000A7CBB">
        <w:rPr>
          <w:rFonts w:asciiTheme="minorHAnsi" w:hAnsiTheme="minorHAnsi" w:cstheme="minorHAnsi"/>
          <w:sz w:val="20"/>
          <w:lang w:val="en-GB" w:bidi="it-IT"/>
        </w:rPr>
        <w:t>, and to improve methods for the lifelong assessment of medical devices</w:t>
      </w:r>
    </w:p>
    <w:p w14:paraId="1E92E4B2" w14:textId="14A7C5A3" w:rsidR="00BD31FD" w:rsidRPr="00BD31FD" w:rsidRDefault="00BD31FD" w:rsidP="00BD31FD">
      <w:pPr>
        <w:spacing w:after="60"/>
        <w:ind w:left="720" w:firstLine="720"/>
        <w:rPr>
          <w:rFonts w:asciiTheme="minorHAnsi" w:hAnsiTheme="minorHAnsi" w:cstheme="minorHAnsi"/>
          <w:sz w:val="20"/>
          <w:lang w:val="en-GB" w:bidi="it-IT"/>
        </w:rPr>
      </w:pPr>
      <w:r w:rsidRPr="00BD31FD">
        <w:rPr>
          <w:rFonts w:asciiTheme="minorHAnsi" w:hAnsiTheme="minorHAnsi" w:cstheme="minorHAnsi"/>
          <w:b/>
          <w:sz w:val="20"/>
          <w:lang w:val="en-GB" w:bidi="it-IT"/>
        </w:rPr>
        <w:t>Euros</w:t>
      </w:r>
      <w:r w:rsidRPr="00BD31FD">
        <w:rPr>
          <w:rFonts w:asciiTheme="minorHAnsi" w:hAnsiTheme="minorHAnsi" w:cstheme="minorHAnsi"/>
          <w:sz w:val="20"/>
          <w:lang w:val="en-GB" w:bidi="it-IT"/>
        </w:rPr>
        <w:t xml:space="preserve"> </w:t>
      </w:r>
      <w:r w:rsidR="000A7CBB">
        <w:rPr>
          <w:rFonts w:asciiTheme="minorHAnsi" w:hAnsiTheme="minorHAnsi" w:cstheme="minorHAnsi"/>
          <w:sz w:val="20"/>
          <w:lang w:val="en-GB" w:bidi="it-IT"/>
        </w:rPr>
        <w:t>2</w:t>
      </w:r>
      <w:r w:rsidRPr="00BD31FD">
        <w:rPr>
          <w:rFonts w:asciiTheme="minorHAnsi" w:hAnsiTheme="minorHAnsi" w:cstheme="minorHAnsi"/>
          <w:sz w:val="20"/>
          <w:lang w:val="en-GB" w:bidi="it-IT"/>
        </w:rPr>
        <w:t>.</w:t>
      </w:r>
      <w:r w:rsidR="000A7CBB">
        <w:rPr>
          <w:rFonts w:asciiTheme="minorHAnsi" w:hAnsiTheme="minorHAnsi" w:cstheme="minorHAnsi"/>
          <w:sz w:val="20"/>
          <w:lang w:val="en-GB" w:bidi="it-IT"/>
        </w:rPr>
        <w:t>4</w:t>
      </w:r>
      <w:r w:rsidRPr="00BD31FD">
        <w:rPr>
          <w:rFonts w:asciiTheme="minorHAnsi" w:hAnsiTheme="minorHAnsi" w:cstheme="minorHAnsi"/>
          <w:sz w:val="20"/>
          <w:lang w:val="en-GB" w:bidi="it-IT"/>
        </w:rPr>
        <w:t>45 million</w:t>
      </w:r>
    </w:p>
    <w:p w14:paraId="31C26CA8" w14:textId="095AE74E" w:rsidR="00BD31FD" w:rsidRDefault="00BD31FD" w:rsidP="00BD31FD">
      <w:pPr>
        <w:spacing w:after="60"/>
        <w:ind w:left="720" w:firstLine="720"/>
        <w:rPr>
          <w:rFonts w:asciiTheme="minorHAnsi" w:hAnsiTheme="minorHAnsi" w:cstheme="minorHAnsi"/>
          <w:sz w:val="20"/>
          <w:lang w:val="en-GB" w:bidi="it-IT"/>
        </w:rPr>
      </w:pPr>
      <w:r w:rsidRPr="00BD31FD">
        <w:rPr>
          <w:rFonts w:asciiTheme="minorHAnsi" w:hAnsiTheme="minorHAnsi" w:cstheme="minorHAnsi"/>
          <w:b/>
          <w:sz w:val="20"/>
          <w:lang w:val="en-GB" w:bidi="it-IT"/>
        </w:rPr>
        <w:t>Time</w:t>
      </w:r>
      <w:r w:rsidRPr="00BD31FD">
        <w:rPr>
          <w:rFonts w:asciiTheme="minorHAnsi" w:hAnsiTheme="minorHAnsi" w:cstheme="minorHAnsi"/>
          <w:sz w:val="20"/>
          <w:lang w:val="en-GB" w:bidi="it-IT"/>
        </w:rPr>
        <w:t xml:space="preserve"> 201</w:t>
      </w:r>
      <w:r w:rsidR="000A7CBB">
        <w:rPr>
          <w:rFonts w:asciiTheme="minorHAnsi" w:hAnsiTheme="minorHAnsi" w:cstheme="minorHAnsi"/>
          <w:sz w:val="20"/>
          <w:lang w:val="en-GB" w:bidi="it-IT"/>
        </w:rPr>
        <w:t>8</w:t>
      </w:r>
      <w:r w:rsidRPr="00BD31FD">
        <w:rPr>
          <w:rFonts w:asciiTheme="minorHAnsi" w:hAnsiTheme="minorHAnsi" w:cstheme="minorHAnsi"/>
          <w:sz w:val="20"/>
          <w:lang w:val="en-GB" w:bidi="it-IT"/>
        </w:rPr>
        <w:t xml:space="preserve"> </w:t>
      </w:r>
      <w:r w:rsidR="000A7CBB">
        <w:rPr>
          <w:rFonts w:asciiTheme="minorHAnsi" w:hAnsiTheme="minorHAnsi" w:cstheme="minorHAnsi"/>
          <w:sz w:val="20"/>
          <w:lang w:val="en-GB" w:bidi="it-IT"/>
        </w:rPr>
        <w:t>–</w:t>
      </w:r>
      <w:r w:rsidRPr="00BD31FD">
        <w:rPr>
          <w:rFonts w:asciiTheme="minorHAnsi" w:hAnsiTheme="minorHAnsi" w:cstheme="minorHAnsi"/>
          <w:sz w:val="20"/>
          <w:lang w:val="en-GB" w:bidi="it-IT"/>
        </w:rPr>
        <w:t xml:space="preserve"> 2021</w:t>
      </w:r>
    </w:p>
    <w:p w14:paraId="1D27A620" w14:textId="4898C6DB" w:rsidR="000A7CBB" w:rsidRPr="00185511" w:rsidRDefault="000A7CBB" w:rsidP="00BD31FD">
      <w:pPr>
        <w:spacing w:after="60"/>
        <w:ind w:left="720" w:firstLine="720"/>
        <w:rPr>
          <w:rFonts w:asciiTheme="minorHAnsi" w:hAnsiTheme="minorHAnsi" w:cstheme="minorHAnsi"/>
          <w:sz w:val="20"/>
          <w:lang w:val="fr-FR" w:bidi="it-IT"/>
        </w:rPr>
      </w:pPr>
      <w:r>
        <w:rPr>
          <w:rFonts w:asciiTheme="minorHAnsi" w:hAnsiTheme="minorHAnsi" w:cstheme="minorHAnsi"/>
          <w:b/>
          <w:sz w:val="20"/>
          <w:lang w:val="en-GB" w:bidi="it-IT"/>
        </w:rPr>
        <w:t xml:space="preserve">Grant No. </w:t>
      </w:r>
      <w:r w:rsidRPr="00185511">
        <w:rPr>
          <w:rFonts w:asciiTheme="minorHAnsi" w:hAnsiTheme="minorHAnsi" w:cstheme="minorHAnsi"/>
          <w:sz w:val="20"/>
          <w:lang w:val="fr-FR" w:bidi="it-IT"/>
        </w:rPr>
        <w:t>CUP J46C18000670005</w:t>
      </w:r>
    </w:p>
    <w:p w14:paraId="2811A5C3" w14:textId="41829365" w:rsidR="00A3193F" w:rsidRPr="00BD31FD" w:rsidRDefault="00A3193F" w:rsidP="00A3193F">
      <w:pPr>
        <w:spacing w:after="60"/>
        <w:ind w:left="1440"/>
        <w:rPr>
          <w:rFonts w:asciiTheme="minorHAnsi" w:hAnsiTheme="minorHAnsi" w:cstheme="minorHAnsi"/>
          <w:sz w:val="20"/>
          <w:lang w:val="en-GB" w:bidi="it-IT"/>
        </w:rPr>
      </w:pPr>
      <w:r w:rsidRPr="00185511">
        <w:rPr>
          <w:rFonts w:asciiTheme="minorHAnsi" w:hAnsiTheme="minorHAnsi" w:cstheme="minorHAnsi"/>
          <w:b/>
          <w:sz w:val="20"/>
          <w:lang w:val="fr-FR" w:bidi="it-IT"/>
        </w:rPr>
        <w:t xml:space="preserve">Main </w:t>
      </w:r>
      <w:proofErr w:type="spellStart"/>
      <w:r w:rsidRPr="00185511">
        <w:rPr>
          <w:rFonts w:asciiTheme="minorHAnsi" w:hAnsiTheme="minorHAnsi" w:cstheme="minorHAnsi"/>
          <w:b/>
          <w:sz w:val="20"/>
          <w:lang w:val="fr-FR" w:bidi="it-IT"/>
        </w:rPr>
        <w:t>scientific</w:t>
      </w:r>
      <w:proofErr w:type="spellEnd"/>
      <w:r w:rsidRPr="00185511">
        <w:rPr>
          <w:rFonts w:asciiTheme="minorHAnsi" w:hAnsiTheme="minorHAnsi" w:cstheme="minorHAnsi"/>
          <w:b/>
          <w:sz w:val="20"/>
          <w:lang w:val="fr-FR" w:bidi="it-IT"/>
        </w:rPr>
        <w:t xml:space="preserve"> </w:t>
      </w:r>
      <w:proofErr w:type="gramStart"/>
      <w:r w:rsidRPr="00185511">
        <w:rPr>
          <w:rFonts w:asciiTheme="minorHAnsi" w:hAnsiTheme="minorHAnsi" w:cstheme="minorHAnsi"/>
          <w:b/>
          <w:sz w:val="20"/>
          <w:lang w:val="fr-FR" w:bidi="it-IT"/>
        </w:rPr>
        <w:t>output:</w:t>
      </w:r>
      <w:proofErr w:type="gramEnd"/>
      <w:r w:rsidRPr="00185511">
        <w:rPr>
          <w:rFonts w:asciiTheme="minorHAnsi" w:hAnsiTheme="minorHAnsi" w:cstheme="minorHAnsi"/>
          <w:sz w:val="20"/>
          <w:lang w:val="fr-FR" w:bidi="it-IT"/>
        </w:rPr>
        <w:t xml:space="preserve"> Tarricone et al. </w:t>
      </w:r>
      <w:r>
        <w:rPr>
          <w:rFonts w:asciiTheme="minorHAnsi" w:hAnsiTheme="minorHAnsi" w:cstheme="minorHAnsi"/>
          <w:sz w:val="20"/>
          <w:lang w:val="en-GB" w:bidi="it-IT"/>
        </w:rPr>
        <w:t>(2020)</w:t>
      </w:r>
      <w:r w:rsidRPr="00A3193F">
        <w:rPr>
          <w:rFonts w:asciiTheme="minorHAnsi" w:hAnsiTheme="minorHAnsi" w:cstheme="minorHAnsi"/>
          <w:sz w:val="20"/>
          <w:lang w:val="en-GB" w:bidi="it-IT"/>
        </w:rPr>
        <w:t xml:space="preserve"> The rise of rules: Will the new EU regulation of medical devices make us safer? </w:t>
      </w:r>
      <w:r>
        <w:rPr>
          <w:rFonts w:asciiTheme="minorHAnsi" w:hAnsiTheme="minorHAnsi" w:cstheme="minorHAnsi"/>
          <w:sz w:val="20"/>
          <w:lang w:val="en-GB" w:bidi="it-IT"/>
        </w:rPr>
        <w:t xml:space="preserve">| </w:t>
      </w:r>
      <w:hyperlink r:id="rId67" w:history="1">
        <w:r w:rsidRPr="002429A1">
          <w:rPr>
            <w:rStyle w:val="Collegamentoipertestuale"/>
            <w:rFonts w:asciiTheme="minorHAnsi" w:hAnsiTheme="minorHAnsi" w:cstheme="minorHAnsi"/>
            <w:i/>
            <w:sz w:val="20"/>
            <w:lang w:val="en-GB" w:bidi="it-IT"/>
          </w:rPr>
          <w:t>European Journal of Internal Medicine</w:t>
        </w:r>
      </w:hyperlink>
      <w:r>
        <w:rPr>
          <w:rFonts w:asciiTheme="minorHAnsi" w:hAnsiTheme="minorHAnsi" w:cstheme="minorHAnsi"/>
          <w:i/>
          <w:sz w:val="20"/>
          <w:lang w:val="en-GB" w:bidi="it-IT"/>
        </w:rPr>
        <w:t xml:space="preserve"> </w:t>
      </w:r>
    </w:p>
    <w:p w14:paraId="01938E62" w14:textId="6FFAAF17" w:rsidR="002E2E00" w:rsidRPr="00BD31FD" w:rsidRDefault="002E2E00" w:rsidP="002E2E00">
      <w:pPr>
        <w:spacing w:after="60"/>
        <w:ind w:left="720" w:firstLine="720"/>
        <w:rPr>
          <w:rFonts w:asciiTheme="minorHAnsi" w:hAnsiTheme="minorHAnsi" w:cstheme="minorHAnsi"/>
          <w:b/>
          <w:sz w:val="20"/>
          <w:lang w:val="en-GB" w:bidi="it-IT"/>
        </w:rPr>
      </w:pPr>
      <w:r w:rsidRPr="00BD31FD">
        <w:rPr>
          <w:rFonts w:asciiTheme="minorHAnsi" w:hAnsiTheme="minorHAnsi" w:cstheme="minorHAnsi"/>
          <w:b/>
          <w:sz w:val="20"/>
          <w:lang w:val="en-GB" w:bidi="it-IT"/>
        </w:rPr>
        <w:tab/>
      </w:r>
    </w:p>
    <w:p w14:paraId="50F4DF38" w14:textId="2629456D" w:rsidR="000A7CBB" w:rsidRDefault="000A7CBB" w:rsidP="002E2E00">
      <w:pPr>
        <w:spacing w:after="60"/>
        <w:rPr>
          <w:rFonts w:asciiTheme="minorHAnsi" w:hAnsiTheme="minorHAnsi" w:cstheme="minorHAnsi"/>
          <w:b/>
          <w:sz w:val="20"/>
          <w:lang w:val="en-GB" w:bidi="it-IT"/>
        </w:rPr>
      </w:pPr>
      <w:r>
        <w:rPr>
          <w:rFonts w:asciiTheme="minorHAnsi" w:hAnsiTheme="minorHAnsi" w:cstheme="minorHAnsi"/>
          <w:b/>
          <w:sz w:val="20"/>
          <w:lang w:val="en-GB" w:bidi="it-IT"/>
        </w:rPr>
        <w:t>WP Leader</w:t>
      </w:r>
      <w:r>
        <w:rPr>
          <w:rFonts w:asciiTheme="minorHAnsi" w:hAnsiTheme="minorHAnsi" w:cstheme="minorHAnsi"/>
          <w:b/>
          <w:sz w:val="20"/>
          <w:lang w:val="en-GB" w:bidi="it-IT"/>
        </w:rPr>
        <w:tab/>
      </w:r>
      <w:r w:rsidRPr="000A7CBB">
        <w:rPr>
          <w:rFonts w:asciiTheme="minorHAnsi" w:hAnsiTheme="minorHAnsi" w:cstheme="minorHAnsi"/>
          <w:b/>
          <w:sz w:val="20"/>
          <w:lang w:val="en-GB" w:bidi="it-IT"/>
        </w:rPr>
        <w:t xml:space="preserve">HORIZON 2020 - Research and Innovation Framework Programme </w:t>
      </w:r>
      <w:r>
        <w:rPr>
          <w:rFonts w:asciiTheme="minorHAnsi" w:hAnsiTheme="minorHAnsi" w:cstheme="minorHAnsi"/>
          <w:b/>
          <w:sz w:val="20"/>
          <w:lang w:val="en-GB" w:bidi="it-IT"/>
        </w:rPr>
        <w:t>(single-stage)</w:t>
      </w:r>
    </w:p>
    <w:p w14:paraId="7C561ABB" w14:textId="2DE266D9" w:rsidR="000A7CBB" w:rsidRPr="000A7CBB" w:rsidRDefault="000A7CBB" w:rsidP="000A7CBB">
      <w:pPr>
        <w:spacing w:after="60"/>
        <w:ind w:left="1440"/>
        <w:rPr>
          <w:rFonts w:asciiTheme="minorHAnsi" w:hAnsiTheme="minorHAnsi" w:cstheme="minorHAnsi"/>
          <w:sz w:val="20"/>
          <w:lang w:val="en-GB" w:bidi="it-IT"/>
        </w:rPr>
      </w:pPr>
      <w:r w:rsidRPr="000A7CBB">
        <w:rPr>
          <w:rFonts w:asciiTheme="minorHAnsi" w:hAnsiTheme="minorHAnsi" w:cstheme="minorHAnsi"/>
          <w:sz w:val="20"/>
          <w:lang w:val="en-GB" w:bidi="it-IT"/>
        </w:rPr>
        <w:lastRenderedPageBreak/>
        <w:t>IMPACT HTA | Improved methods and actionable tools for enhancing Health Technology Assessment</w:t>
      </w:r>
    </w:p>
    <w:p w14:paraId="420867E7" w14:textId="77777777" w:rsidR="000A7CBB" w:rsidRPr="000A7CBB" w:rsidRDefault="000A7CBB" w:rsidP="000A7CBB">
      <w:pPr>
        <w:spacing w:after="60"/>
        <w:ind w:left="1440"/>
        <w:rPr>
          <w:rFonts w:asciiTheme="minorHAnsi" w:hAnsiTheme="minorHAnsi" w:cstheme="minorHAnsi"/>
          <w:sz w:val="20"/>
          <w:lang w:val="en-GB" w:bidi="it-IT"/>
        </w:rPr>
      </w:pPr>
      <w:r w:rsidRPr="000A7CBB">
        <w:rPr>
          <w:rFonts w:asciiTheme="minorHAnsi" w:hAnsiTheme="minorHAnsi" w:cstheme="minorHAnsi"/>
          <w:b/>
          <w:sz w:val="20"/>
          <w:lang w:val="en-GB" w:bidi="it-IT"/>
        </w:rPr>
        <w:t>Aim</w:t>
      </w:r>
      <w:r w:rsidRPr="000A7CBB">
        <w:rPr>
          <w:rFonts w:asciiTheme="minorHAnsi" w:hAnsiTheme="minorHAnsi" w:cstheme="minorHAnsi"/>
          <w:sz w:val="20"/>
          <w:lang w:val="en-GB" w:bidi="it-IT"/>
        </w:rPr>
        <w:t xml:space="preserve">: to investigate the determinants of major differences in costs and outcomes among EU Member States as to healthcare services </w:t>
      </w:r>
    </w:p>
    <w:p w14:paraId="08BF1D33" w14:textId="1F01747A" w:rsidR="000A7CBB" w:rsidRDefault="000A7CBB" w:rsidP="000A7CBB">
      <w:pPr>
        <w:spacing w:after="60"/>
        <w:ind w:left="720" w:firstLine="720"/>
        <w:rPr>
          <w:rFonts w:asciiTheme="minorHAnsi" w:hAnsiTheme="minorHAnsi" w:cstheme="minorHAnsi"/>
          <w:b/>
          <w:sz w:val="20"/>
          <w:lang w:val="en-GB" w:bidi="it-IT"/>
        </w:rPr>
      </w:pPr>
      <w:r>
        <w:rPr>
          <w:rFonts w:asciiTheme="minorHAnsi" w:hAnsiTheme="minorHAnsi" w:cstheme="minorHAnsi"/>
          <w:b/>
          <w:sz w:val="20"/>
          <w:lang w:val="en-GB" w:bidi="it-IT"/>
        </w:rPr>
        <w:t xml:space="preserve">Euros </w:t>
      </w:r>
      <w:r w:rsidRPr="000A7CBB">
        <w:rPr>
          <w:rFonts w:asciiTheme="minorHAnsi" w:hAnsiTheme="minorHAnsi" w:cstheme="minorHAnsi"/>
          <w:sz w:val="20"/>
          <w:lang w:val="en-GB" w:bidi="it-IT"/>
        </w:rPr>
        <w:t>4.59 million</w:t>
      </w:r>
    </w:p>
    <w:p w14:paraId="46BDBA3A" w14:textId="3BBFB8DA" w:rsidR="000A7CBB" w:rsidRDefault="000A7CBB" w:rsidP="000A7CBB">
      <w:pPr>
        <w:spacing w:after="60"/>
        <w:ind w:left="720" w:firstLine="720"/>
        <w:rPr>
          <w:rFonts w:asciiTheme="minorHAnsi" w:hAnsiTheme="minorHAnsi" w:cstheme="minorHAnsi"/>
          <w:b/>
          <w:sz w:val="20"/>
          <w:lang w:val="en-GB" w:bidi="it-IT"/>
        </w:rPr>
      </w:pPr>
      <w:r>
        <w:rPr>
          <w:rFonts w:asciiTheme="minorHAnsi" w:hAnsiTheme="minorHAnsi" w:cstheme="minorHAnsi"/>
          <w:b/>
          <w:sz w:val="20"/>
          <w:lang w:val="en-GB" w:bidi="it-IT"/>
        </w:rPr>
        <w:t xml:space="preserve">Time </w:t>
      </w:r>
      <w:r w:rsidRPr="000A7CBB">
        <w:rPr>
          <w:rFonts w:asciiTheme="minorHAnsi" w:hAnsiTheme="minorHAnsi" w:cstheme="minorHAnsi"/>
          <w:sz w:val="20"/>
          <w:lang w:val="en-GB" w:bidi="it-IT"/>
        </w:rPr>
        <w:t>2018 - 2020</w:t>
      </w:r>
    </w:p>
    <w:p w14:paraId="098737F8" w14:textId="3C26BEDE" w:rsidR="000A7CBB" w:rsidRDefault="000A7CBB" w:rsidP="000A7CBB">
      <w:pPr>
        <w:spacing w:after="60"/>
        <w:ind w:left="720" w:firstLine="720"/>
        <w:rPr>
          <w:rFonts w:asciiTheme="minorHAnsi" w:hAnsiTheme="minorHAnsi" w:cstheme="minorHAnsi"/>
          <w:sz w:val="20"/>
          <w:lang w:val="en-GB" w:bidi="it-IT"/>
        </w:rPr>
      </w:pPr>
      <w:r>
        <w:rPr>
          <w:rFonts w:asciiTheme="minorHAnsi" w:hAnsiTheme="minorHAnsi" w:cstheme="minorHAnsi"/>
          <w:b/>
          <w:sz w:val="20"/>
          <w:lang w:val="en-GB" w:bidi="it-IT"/>
        </w:rPr>
        <w:t xml:space="preserve">Grant No. </w:t>
      </w:r>
      <w:r w:rsidRPr="000A7CBB">
        <w:rPr>
          <w:rFonts w:asciiTheme="minorHAnsi" w:hAnsiTheme="minorHAnsi" w:cstheme="minorHAnsi"/>
          <w:sz w:val="20"/>
          <w:lang w:val="en-GB" w:bidi="it-IT"/>
        </w:rPr>
        <w:t>779312</w:t>
      </w:r>
    </w:p>
    <w:p w14:paraId="35752BAE" w14:textId="6B1994AA" w:rsidR="000A7CBB" w:rsidRDefault="000A7CBB" w:rsidP="000A7CBB">
      <w:pPr>
        <w:spacing w:after="60"/>
        <w:ind w:left="720" w:firstLine="720"/>
        <w:rPr>
          <w:rFonts w:asciiTheme="minorHAnsi" w:hAnsiTheme="minorHAnsi" w:cstheme="minorHAnsi"/>
          <w:sz w:val="20"/>
          <w:lang w:val="en-GB" w:bidi="it-IT"/>
        </w:rPr>
      </w:pPr>
    </w:p>
    <w:p w14:paraId="252A62E8" w14:textId="77777777" w:rsidR="000A7CBB" w:rsidRPr="000A7CBB" w:rsidRDefault="000A7CBB" w:rsidP="000A7CBB">
      <w:pPr>
        <w:spacing w:after="60"/>
        <w:rPr>
          <w:rFonts w:asciiTheme="minorHAnsi" w:hAnsiTheme="minorHAnsi" w:cstheme="minorHAnsi"/>
          <w:b/>
          <w:sz w:val="20"/>
          <w:lang w:val="en-GB" w:bidi="it-IT"/>
        </w:rPr>
      </w:pPr>
      <w:r w:rsidRPr="000A7CBB">
        <w:rPr>
          <w:rFonts w:asciiTheme="minorHAnsi" w:hAnsiTheme="minorHAnsi" w:cstheme="minorHAnsi"/>
          <w:b/>
          <w:sz w:val="20"/>
          <w:lang w:val="en-GB" w:bidi="it-IT"/>
        </w:rPr>
        <w:t>WP Leader</w:t>
      </w:r>
      <w:r>
        <w:rPr>
          <w:rFonts w:asciiTheme="minorHAnsi" w:hAnsiTheme="minorHAnsi" w:cstheme="minorHAnsi"/>
          <w:sz w:val="20"/>
          <w:lang w:val="en-GB" w:bidi="it-IT"/>
        </w:rPr>
        <w:tab/>
      </w:r>
      <w:r w:rsidRPr="000A7CBB">
        <w:rPr>
          <w:rFonts w:asciiTheme="minorHAnsi" w:hAnsiTheme="minorHAnsi" w:cstheme="minorHAnsi"/>
          <w:b/>
          <w:sz w:val="20"/>
          <w:lang w:val="en-GB" w:bidi="it-IT"/>
        </w:rPr>
        <w:t>EU Seventh Framework Programme (two-stage)</w:t>
      </w:r>
    </w:p>
    <w:p w14:paraId="3FE509AE" w14:textId="77777777" w:rsidR="000A7CBB" w:rsidRDefault="000A7CBB" w:rsidP="000A7CBB">
      <w:pPr>
        <w:spacing w:after="60"/>
        <w:ind w:left="1440"/>
        <w:rPr>
          <w:rFonts w:asciiTheme="minorHAnsi" w:hAnsiTheme="minorHAnsi" w:cstheme="minorHAnsi"/>
          <w:sz w:val="20"/>
          <w:lang w:val="en-GB" w:bidi="it-IT"/>
        </w:rPr>
      </w:pPr>
      <w:r w:rsidRPr="000A7CBB">
        <w:rPr>
          <w:rFonts w:asciiTheme="minorHAnsi" w:hAnsiTheme="minorHAnsi" w:cstheme="minorHAnsi"/>
          <w:sz w:val="20"/>
          <w:lang w:val="en-GB" w:bidi="it-IT"/>
        </w:rPr>
        <w:t xml:space="preserve">MAPPING NCDs </w:t>
      </w:r>
      <w:r>
        <w:rPr>
          <w:rFonts w:asciiTheme="minorHAnsi" w:hAnsiTheme="minorHAnsi" w:cstheme="minorHAnsi"/>
          <w:sz w:val="20"/>
          <w:lang w:val="en-GB" w:bidi="it-IT"/>
        </w:rPr>
        <w:t>|</w:t>
      </w:r>
      <w:r w:rsidRPr="000A7CBB">
        <w:rPr>
          <w:rFonts w:asciiTheme="minorHAnsi" w:hAnsiTheme="minorHAnsi" w:cstheme="minorHAnsi"/>
          <w:sz w:val="20"/>
          <w:lang w:val="en-GB" w:bidi="it-IT"/>
        </w:rPr>
        <w:t xml:space="preserve"> Mapping Chronic Non-Communicable Diseases Research Activities and their Impact. </w:t>
      </w:r>
    </w:p>
    <w:p w14:paraId="2ACC0E52" w14:textId="7ECC3E6A" w:rsidR="000A7CBB" w:rsidRDefault="000A7CBB" w:rsidP="000A7CBB">
      <w:pPr>
        <w:spacing w:after="60"/>
        <w:ind w:left="1440"/>
        <w:rPr>
          <w:rFonts w:asciiTheme="minorHAnsi" w:hAnsiTheme="minorHAnsi" w:cstheme="minorHAnsi"/>
          <w:sz w:val="20"/>
          <w:lang w:val="en-GB" w:bidi="it-IT"/>
        </w:rPr>
      </w:pPr>
      <w:r w:rsidRPr="000A7CBB">
        <w:rPr>
          <w:rFonts w:asciiTheme="minorHAnsi" w:hAnsiTheme="minorHAnsi" w:cstheme="minorHAnsi"/>
          <w:b/>
          <w:sz w:val="20"/>
          <w:lang w:val="en-GB" w:bidi="it-IT"/>
        </w:rPr>
        <w:t>Aim</w:t>
      </w:r>
      <w:r>
        <w:rPr>
          <w:rFonts w:asciiTheme="minorHAnsi" w:hAnsiTheme="minorHAnsi" w:cstheme="minorHAnsi"/>
          <w:sz w:val="20"/>
          <w:lang w:val="en-GB" w:bidi="it-IT"/>
        </w:rPr>
        <w:t>:</w:t>
      </w:r>
      <w:r w:rsidRPr="000A7CBB">
        <w:rPr>
          <w:rFonts w:asciiTheme="minorHAnsi" w:hAnsiTheme="minorHAnsi" w:cstheme="minorHAnsi"/>
          <w:sz w:val="20"/>
          <w:lang w:val="en-GB" w:bidi="it-IT"/>
        </w:rPr>
        <w:t xml:space="preserve"> </w:t>
      </w:r>
      <w:r>
        <w:rPr>
          <w:rFonts w:asciiTheme="minorHAnsi" w:hAnsiTheme="minorHAnsi" w:cstheme="minorHAnsi"/>
          <w:sz w:val="20"/>
          <w:lang w:val="en-GB" w:bidi="it-IT"/>
        </w:rPr>
        <w:t xml:space="preserve">to </w:t>
      </w:r>
      <w:r w:rsidRPr="000A7CBB">
        <w:rPr>
          <w:rFonts w:asciiTheme="minorHAnsi" w:hAnsiTheme="minorHAnsi" w:cstheme="minorHAnsi"/>
          <w:sz w:val="20"/>
          <w:lang w:val="en-GB" w:bidi="it-IT"/>
        </w:rPr>
        <w:t>m</w:t>
      </w:r>
      <w:r>
        <w:rPr>
          <w:rFonts w:asciiTheme="minorHAnsi" w:hAnsiTheme="minorHAnsi" w:cstheme="minorHAnsi"/>
          <w:sz w:val="20"/>
          <w:lang w:val="en-GB" w:bidi="it-IT"/>
        </w:rPr>
        <w:t xml:space="preserve">ap </w:t>
      </w:r>
      <w:r w:rsidRPr="000A7CBB">
        <w:rPr>
          <w:rFonts w:asciiTheme="minorHAnsi" w:hAnsiTheme="minorHAnsi" w:cstheme="minorHAnsi"/>
          <w:sz w:val="20"/>
          <w:lang w:val="en-GB" w:bidi="it-IT"/>
        </w:rPr>
        <w:t>E</w:t>
      </w:r>
      <w:r>
        <w:rPr>
          <w:rFonts w:asciiTheme="minorHAnsi" w:hAnsiTheme="minorHAnsi" w:cstheme="minorHAnsi"/>
          <w:sz w:val="20"/>
          <w:lang w:val="en-GB" w:bidi="it-IT"/>
        </w:rPr>
        <w:t>U</w:t>
      </w:r>
      <w:r w:rsidRPr="000A7CBB">
        <w:rPr>
          <w:rFonts w:asciiTheme="minorHAnsi" w:hAnsiTheme="minorHAnsi" w:cstheme="minorHAnsi"/>
          <w:sz w:val="20"/>
          <w:lang w:val="en-GB" w:bidi="it-IT"/>
        </w:rPr>
        <w:t xml:space="preserve"> member state activity, investment and initiatives to combat NCDs, describing and quantifying their impact in five key disease areas: cardiovascular disease, chronic respiratory diseases, diabetes, cancer and mental health</w:t>
      </w:r>
    </w:p>
    <w:p w14:paraId="4F693185" w14:textId="665C5458" w:rsidR="000A7CBB" w:rsidRDefault="000A7CBB" w:rsidP="000A7CBB">
      <w:pPr>
        <w:spacing w:after="60"/>
        <w:ind w:left="720" w:firstLine="720"/>
        <w:rPr>
          <w:rFonts w:asciiTheme="minorHAnsi" w:hAnsiTheme="minorHAnsi" w:cstheme="minorHAnsi"/>
          <w:sz w:val="20"/>
          <w:lang w:val="en-GB" w:bidi="it-IT"/>
        </w:rPr>
      </w:pPr>
      <w:r w:rsidRPr="000A7CBB">
        <w:rPr>
          <w:rFonts w:asciiTheme="minorHAnsi" w:hAnsiTheme="minorHAnsi" w:cstheme="minorHAnsi"/>
          <w:b/>
          <w:sz w:val="20"/>
          <w:lang w:val="en-GB" w:bidi="it-IT"/>
        </w:rPr>
        <w:t>Euros</w:t>
      </w:r>
      <w:r>
        <w:rPr>
          <w:rFonts w:asciiTheme="minorHAnsi" w:hAnsiTheme="minorHAnsi" w:cstheme="minorHAnsi"/>
          <w:sz w:val="20"/>
          <w:lang w:val="en-GB" w:bidi="it-IT"/>
        </w:rPr>
        <w:t xml:space="preserve"> </w:t>
      </w:r>
      <w:r w:rsidRPr="000A7CBB">
        <w:rPr>
          <w:rFonts w:asciiTheme="minorHAnsi" w:hAnsiTheme="minorHAnsi" w:cstheme="minorHAnsi"/>
          <w:sz w:val="20"/>
          <w:lang w:val="en-GB" w:bidi="it-IT"/>
        </w:rPr>
        <w:t xml:space="preserve">1.997 million </w:t>
      </w:r>
    </w:p>
    <w:p w14:paraId="7F1C967F" w14:textId="6E1D2086" w:rsidR="000A7CBB" w:rsidRPr="002F6F19" w:rsidRDefault="000A7CBB" w:rsidP="000A7CBB">
      <w:pPr>
        <w:spacing w:after="60"/>
        <w:ind w:left="720" w:firstLine="720"/>
        <w:rPr>
          <w:rFonts w:asciiTheme="minorHAnsi" w:hAnsiTheme="minorHAnsi" w:cstheme="minorHAnsi"/>
          <w:sz w:val="20"/>
          <w:lang w:val="en-GB" w:bidi="it-IT"/>
        </w:rPr>
      </w:pPr>
      <w:r w:rsidRPr="002F6F19">
        <w:rPr>
          <w:rFonts w:asciiTheme="minorHAnsi" w:hAnsiTheme="minorHAnsi" w:cstheme="minorHAnsi"/>
          <w:b/>
          <w:sz w:val="20"/>
          <w:lang w:val="en-GB" w:bidi="it-IT"/>
        </w:rPr>
        <w:t>Time</w:t>
      </w:r>
      <w:r w:rsidRPr="002F6F19">
        <w:rPr>
          <w:rFonts w:asciiTheme="minorHAnsi" w:hAnsiTheme="minorHAnsi" w:cstheme="minorHAnsi"/>
          <w:sz w:val="20"/>
          <w:lang w:val="en-GB" w:bidi="it-IT"/>
        </w:rPr>
        <w:t xml:space="preserve"> 2013 -2015</w:t>
      </w:r>
    </w:p>
    <w:p w14:paraId="6D03F529" w14:textId="62A0D01E" w:rsidR="000A7CBB" w:rsidRDefault="000A7CBB" w:rsidP="002C06AA">
      <w:pPr>
        <w:spacing w:after="60"/>
        <w:ind w:left="720" w:firstLine="720"/>
        <w:rPr>
          <w:rFonts w:asciiTheme="minorHAnsi" w:hAnsiTheme="minorHAnsi" w:cstheme="minorHAnsi"/>
          <w:sz w:val="20"/>
          <w:lang w:val="en-GB" w:bidi="it-IT"/>
        </w:rPr>
      </w:pPr>
      <w:r w:rsidRPr="000A7CBB">
        <w:rPr>
          <w:rFonts w:asciiTheme="minorHAnsi" w:hAnsiTheme="minorHAnsi" w:cstheme="minorHAnsi"/>
          <w:b/>
          <w:sz w:val="20"/>
          <w:lang w:val="en-GB" w:bidi="it-IT"/>
        </w:rPr>
        <w:t xml:space="preserve">Grant No. </w:t>
      </w:r>
      <w:r w:rsidRPr="000A7CBB">
        <w:rPr>
          <w:rFonts w:asciiTheme="minorHAnsi" w:hAnsiTheme="minorHAnsi" w:cstheme="minorHAnsi"/>
          <w:sz w:val="20"/>
          <w:lang w:val="en-GB" w:bidi="it-IT"/>
        </w:rPr>
        <w:t>602536</w:t>
      </w:r>
    </w:p>
    <w:p w14:paraId="4E5D0C2E" w14:textId="0F44897B" w:rsidR="00FE70D1" w:rsidRPr="002C06AA" w:rsidRDefault="00FE70D1" w:rsidP="002B742D">
      <w:pPr>
        <w:spacing w:after="60"/>
        <w:ind w:left="1440"/>
        <w:rPr>
          <w:rFonts w:asciiTheme="minorHAnsi" w:hAnsiTheme="minorHAnsi" w:cstheme="minorHAnsi"/>
          <w:sz w:val="20"/>
          <w:lang w:val="en-GB" w:bidi="it-IT"/>
        </w:rPr>
      </w:pPr>
      <w:r w:rsidRPr="00185511">
        <w:rPr>
          <w:rFonts w:asciiTheme="minorHAnsi" w:hAnsiTheme="minorHAnsi" w:cstheme="minorHAnsi"/>
          <w:b/>
          <w:sz w:val="20"/>
          <w:lang w:val="fr-FR" w:bidi="it-IT"/>
        </w:rPr>
        <w:t xml:space="preserve">Main </w:t>
      </w:r>
      <w:proofErr w:type="spellStart"/>
      <w:r w:rsidRPr="00185511">
        <w:rPr>
          <w:rFonts w:asciiTheme="minorHAnsi" w:hAnsiTheme="minorHAnsi" w:cstheme="minorHAnsi"/>
          <w:b/>
          <w:sz w:val="20"/>
          <w:lang w:val="fr-FR" w:bidi="it-IT"/>
        </w:rPr>
        <w:t>scientific</w:t>
      </w:r>
      <w:proofErr w:type="spellEnd"/>
      <w:r w:rsidRPr="00185511">
        <w:rPr>
          <w:rFonts w:asciiTheme="minorHAnsi" w:hAnsiTheme="minorHAnsi" w:cstheme="minorHAnsi"/>
          <w:b/>
          <w:sz w:val="20"/>
          <w:lang w:val="fr-FR" w:bidi="it-IT"/>
        </w:rPr>
        <w:t xml:space="preserve"> </w:t>
      </w:r>
      <w:proofErr w:type="gramStart"/>
      <w:r w:rsidRPr="00185511">
        <w:rPr>
          <w:rFonts w:asciiTheme="minorHAnsi" w:hAnsiTheme="minorHAnsi" w:cstheme="minorHAnsi"/>
          <w:b/>
          <w:sz w:val="20"/>
          <w:lang w:val="fr-FR" w:bidi="it-IT"/>
        </w:rPr>
        <w:t>output:</w:t>
      </w:r>
      <w:proofErr w:type="gramEnd"/>
      <w:r w:rsidRPr="00185511">
        <w:rPr>
          <w:rFonts w:asciiTheme="minorHAnsi" w:hAnsiTheme="minorHAnsi" w:cstheme="minorHAnsi"/>
          <w:sz w:val="20"/>
          <w:lang w:val="fr-FR" w:bidi="it-IT"/>
        </w:rPr>
        <w:t xml:space="preserve"> </w:t>
      </w:r>
      <w:proofErr w:type="spellStart"/>
      <w:r w:rsidRPr="00185511">
        <w:rPr>
          <w:rFonts w:asciiTheme="minorHAnsi" w:hAnsiTheme="minorHAnsi" w:cstheme="minorHAnsi"/>
          <w:sz w:val="20"/>
          <w:lang w:val="fr-FR" w:bidi="it-IT"/>
        </w:rPr>
        <w:t>Pallari</w:t>
      </w:r>
      <w:proofErr w:type="spellEnd"/>
      <w:r w:rsidRPr="00185511">
        <w:rPr>
          <w:rFonts w:asciiTheme="minorHAnsi" w:hAnsiTheme="minorHAnsi" w:cstheme="minorHAnsi"/>
          <w:sz w:val="20"/>
          <w:lang w:val="fr-FR" w:bidi="it-IT"/>
        </w:rPr>
        <w:t xml:space="preserve"> et al. </w:t>
      </w:r>
      <w:r w:rsidR="002B742D">
        <w:rPr>
          <w:rFonts w:asciiTheme="minorHAnsi" w:hAnsiTheme="minorHAnsi" w:cstheme="minorHAnsi"/>
          <w:sz w:val="20"/>
          <w:lang w:val="en-GB" w:bidi="it-IT"/>
        </w:rPr>
        <w:t>(2018)</w:t>
      </w:r>
      <w:r w:rsidRPr="00FE70D1">
        <w:rPr>
          <w:rFonts w:asciiTheme="minorHAnsi" w:hAnsiTheme="minorHAnsi" w:cstheme="minorHAnsi"/>
          <w:sz w:val="20"/>
          <w:lang w:val="en-GB" w:bidi="it-IT"/>
        </w:rPr>
        <w:t xml:space="preserve"> The impacts of diabetes research from 31 European Countries in 2002 to 2013</w:t>
      </w:r>
      <w:r w:rsidR="002B742D">
        <w:rPr>
          <w:rFonts w:asciiTheme="minorHAnsi" w:hAnsiTheme="minorHAnsi" w:cstheme="minorHAnsi"/>
          <w:sz w:val="20"/>
          <w:lang w:val="en-GB" w:bidi="it-IT"/>
        </w:rPr>
        <w:t xml:space="preserve"> |</w:t>
      </w:r>
      <w:r w:rsidRPr="00FE70D1">
        <w:rPr>
          <w:rFonts w:asciiTheme="minorHAnsi" w:hAnsiTheme="minorHAnsi" w:cstheme="minorHAnsi"/>
          <w:sz w:val="20"/>
          <w:lang w:val="en-GB" w:bidi="it-IT"/>
        </w:rPr>
        <w:t xml:space="preserve"> </w:t>
      </w:r>
      <w:hyperlink r:id="rId68" w:history="1">
        <w:r w:rsidRPr="002429A1">
          <w:rPr>
            <w:rStyle w:val="Collegamentoipertestuale"/>
            <w:rFonts w:asciiTheme="minorHAnsi" w:hAnsiTheme="minorHAnsi" w:cstheme="minorHAnsi"/>
            <w:i/>
            <w:sz w:val="20"/>
            <w:lang w:val="en-GB" w:bidi="it-IT"/>
          </w:rPr>
          <w:t>Research Evaluation</w:t>
        </w:r>
      </w:hyperlink>
      <w:r w:rsidRPr="00FE70D1">
        <w:rPr>
          <w:rFonts w:asciiTheme="minorHAnsi" w:hAnsiTheme="minorHAnsi" w:cstheme="minorHAnsi"/>
          <w:sz w:val="20"/>
          <w:lang w:val="en-GB" w:bidi="it-IT"/>
        </w:rPr>
        <w:t xml:space="preserve"> </w:t>
      </w:r>
    </w:p>
    <w:p w14:paraId="15C792B2" w14:textId="77777777" w:rsidR="000A7CBB" w:rsidRPr="000A7CBB" w:rsidRDefault="000A7CBB" w:rsidP="002E2E00">
      <w:pPr>
        <w:spacing w:after="60"/>
        <w:rPr>
          <w:rFonts w:asciiTheme="minorHAnsi" w:hAnsiTheme="minorHAnsi" w:cstheme="minorHAnsi"/>
          <w:b/>
          <w:lang w:val="en-GB" w:bidi="it-IT"/>
        </w:rPr>
      </w:pPr>
    </w:p>
    <w:p w14:paraId="22E06B9C" w14:textId="07AB1100" w:rsidR="002C06AA" w:rsidRPr="002C06AA" w:rsidRDefault="002C06AA" w:rsidP="002E2E00">
      <w:pPr>
        <w:spacing w:after="60"/>
        <w:rPr>
          <w:rFonts w:asciiTheme="minorHAnsi" w:hAnsiTheme="minorHAnsi" w:cstheme="minorHAnsi"/>
          <w:b/>
          <w:sz w:val="20"/>
          <w:lang w:val="en-GB" w:bidi="it-IT"/>
        </w:rPr>
      </w:pPr>
      <w:r w:rsidRPr="002C06AA">
        <w:rPr>
          <w:rFonts w:asciiTheme="minorHAnsi" w:hAnsiTheme="minorHAnsi" w:cstheme="minorHAnsi"/>
          <w:b/>
          <w:sz w:val="20"/>
          <w:lang w:val="en-GB" w:bidi="it-IT"/>
        </w:rPr>
        <w:t>Co-PI</w:t>
      </w:r>
      <w:r w:rsidRPr="002C06AA">
        <w:rPr>
          <w:rFonts w:asciiTheme="minorHAnsi" w:hAnsiTheme="minorHAnsi" w:cstheme="minorHAnsi"/>
          <w:b/>
          <w:sz w:val="20"/>
          <w:lang w:val="en-GB" w:bidi="it-IT"/>
        </w:rPr>
        <w:tab/>
      </w:r>
      <w:r w:rsidRPr="002C06AA">
        <w:rPr>
          <w:rFonts w:asciiTheme="minorHAnsi" w:hAnsiTheme="minorHAnsi" w:cstheme="minorHAnsi"/>
          <w:b/>
          <w:sz w:val="20"/>
          <w:lang w:val="en-GB" w:bidi="it-IT"/>
        </w:rPr>
        <w:tab/>
        <w:t>Swiss Bridge Award | Switzerland (two-stage)</w:t>
      </w:r>
    </w:p>
    <w:p w14:paraId="52E06655" w14:textId="04C8E08E" w:rsidR="002C06AA" w:rsidRPr="002C06AA" w:rsidRDefault="002C06AA" w:rsidP="002C06AA">
      <w:pPr>
        <w:spacing w:after="60"/>
        <w:ind w:left="1440"/>
        <w:rPr>
          <w:rFonts w:asciiTheme="minorHAnsi" w:hAnsiTheme="minorHAnsi" w:cstheme="minorHAnsi"/>
          <w:sz w:val="20"/>
          <w:lang w:val="en-GB" w:bidi="it-IT"/>
        </w:rPr>
      </w:pPr>
      <w:r w:rsidRPr="002C06AA">
        <w:rPr>
          <w:rFonts w:asciiTheme="minorHAnsi" w:hAnsiTheme="minorHAnsi" w:cstheme="minorHAnsi"/>
          <w:sz w:val="20"/>
          <w:lang w:val="en-GB" w:bidi="it-IT"/>
        </w:rPr>
        <w:t xml:space="preserve">Health and economic outcomes of two different follow up strategies in effectively cured advanced head and neck cancer </w:t>
      </w:r>
    </w:p>
    <w:p w14:paraId="7E11FB34" w14:textId="478393C0" w:rsidR="002C06AA" w:rsidRPr="002C06AA" w:rsidRDefault="002C06AA" w:rsidP="002C06AA">
      <w:pPr>
        <w:spacing w:after="60"/>
        <w:ind w:left="1440"/>
        <w:rPr>
          <w:rFonts w:asciiTheme="minorHAnsi" w:hAnsiTheme="minorHAnsi" w:cstheme="minorHAnsi"/>
          <w:sz w:val="20"/>
          <w:lang w:val="en-GB" w:bidi="it-IT"/>
        </w:rPr>
      </w:pPr>
      <w:r w:rsidRPr="002C06AA">
        <w:rPr>
          <w:rFonts w:asciiTheme="minorHAnsi" w:hAnsiTheme="minorHAnsi" w:cstheme="minorHAnsi"/>
          <w:b/>
          <w:sz w:val="20"/>
          <w:lang w:val="en-GB" w:bidi="it-IT"/>
        </w:rPr>
        <w:t>Aim</w:t>
      </w:r>
      <w:r w:rsidRPr="002C06AA">
        <w:rPr>
          <w:rFonts w:asciiTheme="minorHAnsi" w:hAnsiTheme="minorHAnsi" w:cstheme="minorHAnsi"/>
          <w:sz w:val="20"/>
          <w:lang w:val="en-GB" w:bidi="it-IT"/>
        </w:rPr>
        <w:t>: to measure, compare and assess costs and outcomes of two different follow-ups for informing policy decisions on the most cost-effective strategy</w:t>
      </w:r>
    </w:p>
    <w:p w14:paraId="15D14B11" w14:textId="77777777" w:rsidR="002C06AA" w:rsidRPr="002C06AA" w:rsidRDefault="002C06AA" w:rsidP="002C06AA">
      <w:pPr>
        <w:spacing w:after="60"/>
        <w:ind w:left="720" w:firstLine="720"/>
        <w:rPr>
          <w:rFonts w:asciiTheme="minorHAnsi" w:hAnsiTheme="minorHAnsi" w:cstheme="minorHAnsi"/>
          <w:sz w:val="20"/>
          <w:lang w:val="en-GB" w:bidi="it-IT"/>
        </w:rPr>
      </w:pPr>
      <w:r w:rsidRPr="002C06AA">
        <w:rPr>
          <w:rFonts w:asciiTheme="minorHAnsi" w:hAnsiTheme="minorHAnsi" w:cstheme="minorHAnsi"/>
          <w:b/>
          <w:sz w:val="20"/>
          <w:lang w:val="en-GB" w:bidi="it-IT"/>
        </w:rPr>
        <w:t>Euros</w:t>
      </w:r>
      <w:r w:rsidRPr="002C06AA">
        <w:rPr>
          <w:rFonts w:asciiTheme="minorHAnsi" w:hAnsiTheme="minorHAnsi" w:cstheme="minorHAnsi"/>
          <w:sz w:val="20"/>
          <w:lang w:val="en-GB" w:bidi="it-IT"/>
        </w:rPr>
        <w:t xml:space="preserve"> 100,000</w:t>
      </w:r>
    </w:p>
    <w:p w14:paraId="2A7E001F" w14:textId="0178D841" w:rsidR="002C06AA" w:rsidRPr="002F6F19" w:rsidRDefault="002C06AA" w:rsidP="002C06AA">
      <w:pPr>
        <w:spacing w:after="60"/>
        <w:ind w:left="720" w:firstLine="720"/>
        <w:rPr>
          <w:rFonts w:asciiTheme="minorHAnsi" w:hAnsiTheme="minorHAnsi" w:cstheme="minorHAnsi"/>
          <w:sz w:val="20"/>
          <w:lang w:val="en-GB" w:bidi="it-IT"/>
        </w:rPr>
      </w:pPr>
      <w:r w:rsidRPr="002F6F19">
        <w:rPr>
          <w:rFonts w:asciiTheme="minorHAnsi" w:hAnsiTheme="minorHAnsi" w:cstheme="minorHAnsi"/>
          <w:b/>
          <w:sz w:val="20"/>
          <w:lang w:val="en-GB" w:bidi="it-IT"/>
        </w:rPr>
        <w:t>Time</w:t>
      </w:r>
      <w:r w:rsidRPr="002F6F19">
        <w:rPr>
          <w:rFonts w:asciiTheme="minorHAnsi" w:hAnsiTheme="minorHAnsi" w:cstheme="minorHAnsi"/>
          <w:sz w:val="20"/>
          <w:lang w:val="en-GB" w:bidi="it-IT"/>
        </w:rPr>
        <w:t xml:space="preserve"> 2013 - </w:t>
      </w:r>
      <w:r w:rsidR="002B742D" w:rsidRPr="002F6F19">
        <w:rPr>
          <w:rFonts w:asciiTheme="minorHAnsi" w:hAnsiTheme="minorHAnsi" w:cstheme="minorHAnsi"/>
          <w:sz w:val="20"/>
          <w:lang w:val="en-GB" w:bidi="it-IT"/>
        </w:rPr>
        <w:t>ongoing</w:t>
      </w:r>
    </w:p>
    <w:p w14:paraId="460F51E0" w14:textId="77777777" w:rsidR="002C06AA" w:rsidRPr="002F6F19" w:rsidRDefault="002C06AA" w:rsidP="002C06AA">
      <w:pPr>
        <w:spacing w:after="60"/>
        <w:ind w:left="720" w:firstLine="720"/>
        <w:rPr>
          <w:rFonts w:asciiTheme="minorHAnsi" w:hAnsiTheme="minorHAnsi" w:cstheme="minorHAnsi"/>
          <w:sz w:val="20"/>
          <w:lang w:val="en-GB" w:bidi="it-IT"/>
        </w:rPr>
      </w:pPr>
    </w:p>
    <w:p w14:paraId="7D703B6A" w14:textId="77777777" w:rsidR="002C06AA" w:rsidRPr="002C06AA" w:rsidRDefault="002C06AA" w:rsidP="002E2E00">
      <w:pPr>
        <w:spacing w:after="60"/>
        <w:rPr>
          <w:rFonts w:asciiTheme="minorHAnsi" w:hAnsiTheme="minorHAnsi" w:cstheme="minorHAnsi"/>
          <w:b/>
          <w:sz w:val="20"/>
          <w:lang w:val="en-GB" w:bidi="it-IT"/>
        </w:rPr>
      </w:pPr>
      <w:r w:rsidRPr="002C06AA">
        <w:rPr>
          <w:rFonts w:asciiTheme="minorHAnsi" w:hAnsiTheme="minorHAnsi" w:cstheme="minorHAnsi"/>
          <w:b/>
          <w:sz w:val="20"/>
          <w:lang w:val="en-GB" w:bidi="it-IT"/>
        </w:rPr>
        <w:t xml:space="preserve">PI </w:t>
      </w:r>
      <w:r w:rsidRPr="002C06AA">
        <w:rPr>
          <w:rFonts w:asciiTheme="minorHAnsi" w:hAnsiTheme="minorHAnsi" w:cstheme="minorHAnsi"/>
          <w:b/>
          <w:sz w:val="20"/>
          <w:lang w:val="en-GB" w:bidi="it-IT"/>
        </w:rPr>
        <w:tab/>
      </w:r>
      <w:r w:rsidRPr="002C06AA">
        <w:rPr>
          <w:rFonts w:asciiTheme="minorHAnsi" w:hAnsiTheme="minorHAnsi" w:cstheme="minorHAnsi"/>
          <w:b/>
          <w:sz w:val="20"/>
          <w:lang w:val="en-GB" w:bidi="it-IT"/>
        </w:rPr>
        <w:tab/>
        <w:t xml:space="preserve">EU Seventh Framework Programme (two-stages) </w:t>
      </w:r>
    </w:p>
    <w:p w14:paraId="28412011" w14:textId="2E5FE1E7" w:rsidR="002C06AA" w:rsidRPr="002C06AA" w:rsidRDefault="002C06AA" w:rsidP="002C06AA">
      <w:pPr>
        <w:spacing w:after="60"/>
        <w:ind w:left="1440"/>
        <w:rPr>
          <w:rFonts w:asciiTheme="minorHAnsi" w:hAnsiTheme="minorHAnsi" w:cstheme="minorHAnsi"/>
          <w:sz w:val="20"/>
          <w:lang w:val="en-GB" w:bidi="it-IT"/>
        </w:rPr>
      </w:pPr>
      <w:r w:rsidRPr="002C06AA">
        <w:rPr>
          <w:rFonts w:asciiTheme="minorHAnsi" w:hAnsiTheme="minorHAnsi" w:cstheme="minorHAnsi"/>
          <w:sz w:val="20"/>
          <w:lang w:val="en-GB" w:bidi="it-IT"/>
        </w:rPr>
        <w:t>MEDTECHTA | Methods for Health Technology Assessment of Medical Devices: A European Perspective</w:t>
      </w:r>
    </w:p>
    <w:p w14:paraId="4AE7E3AC" w14:textId="4A14E6D5" w:rsidR="002C06AA" w:rsidRPr="002C06AA" w:rsidRDefault="002C06AA" w:rsidP="002C06AA">
      <w:pPr>
        <w:spacing w:after="60"/>
        <w:ind w:left="720" w:firstLine="720"/>
        <w:rPr>
          <w:rFonts w:asciiTheme="minorHAnsi" w:hAnsiTheme="minorHAnsi" w:cstheme="minorHAnsi"/>
          <w:sz w:val="20"/>
          <w:lang w:val="en-GB" w:bidi="it-IT"/>
        </w:rPr>
      </w:pPr>
      <w:r w:rsidRPr="00EB5C05">
        <w:rPr>
          <w:rFonts w:asciiTheme="minorHAnsi" w:hAnsiTheme="minorHAnsi" w:cstheme="minorHAnsi"/>
          <w:b/>
          <w:sz w:val="20"/>
          <w:lang w:val="en-GB" w:bidi="it-IT"/>
        </w:rPr>
        <w:t>Aim</w:t>
      </w:r>
      <w:r w:rsidRPr="002C06AA">
        <w:rPr>
          <w:rFonts w:asciiTheme="minorHAnsi" w:hAnsiTheme="minorHAnsi" w:cstheme="minorHAnsi"/>
          <w:sz w:val="20"/>
          <w:lang w:val="en-GB" w:bidi="it-IT"/>
        </w:rPr>
        <w:t>: to develop methods to assess medical devices</w:t>
      </w:r>
    </w:p>
    <w:p w14:paraId="1EE437B8" w14:textId="70CC1505" w:rsidR="002C06AA" w:rsidRPr="002B742D" w:rsidRDefault="002C06AA" w:rsidP="002C06AA">
      <w:pPr>
        <w:spacing w:after="60"/>
        <w:ind w:left="720" w:firstLine="720"/>
        <w:rPr>
          <w:rFonts w:asciiTheme="minorHAnsi" w:hAnsiTheme="minorHAnsi" w:cstheme="minorHAnsi"/>
          <w:sz w:val="20"/>
          <w:lang w:val="en-GB" w:bidi="it-IT"/>
        </w:rPr>
      </w:pPr>
      <w:r w:rsidRPr="002B742D">
        <w:rPr>
          <w:rFonts w:asciiTheme="minorHAnsi" w:hAnsiTheme="minorHAnsi" w:cstheme="minorHAnsi"/>
          <w:b/>
          <w:sz w:val="20"/>
          <w:lang w:val="en-GB" w:bidi="it-IT"/>
        </w:rPr>
        <w:t>Euros</w:t>
      </w:r>
      <w:r w:rsidR="00EB5C05" w:rsidRPr="002B742D">
        <w:rPr>
          <w:rFonts w:asciiTheme="minorHAnsi" w:hAnsiTheme="minorHAnsi" w:cstheme="minorHAnsi"/>
          <w:sz w:val="20"/>
          <w:lang w:val="en-GB" w:bidi="it-IT"/>
        </w:rPr>
        <w:t xml:space="preserve"> </w:t>
      </w:r>
      <w:r w:rsidRPr="002B742D">
        <w:rPr>
          <w:rFonts w:asciiTheme="minorHAnsi" w:hAnsiTheme="minorHAnsi" w:cstheme="minorHAnsi"/>
          <w:sz w:val="20"/>
          <w:lang w:val="en-GB" w:bidi="it-IT"/>
        </w:rPr>
        <w:t>2.055 million</w:t>
      </w:r>
    </w:p>
    <w:p w14:paraId="3E554582" w14:textId="3F686839" w:rsidR="002C06AA" w:rsidRPr="002B742D" w:rsidRDefault="002C06AA" w:rsidP="002C06AA">
      <w:pPr>
        <w:spacing w:after="60"/>
        <w:ind w:left="720" w:firstLine="720"/>
        <w:rPr>
          <w:rFonts w:asciiTheme="minorHAnsi" w:hAnsiTheme="minorHAnsi" w:cstheme="minorHAnsi"/>
          <w:sz w:val="20"/>
          <w:lang w:val="en-GB" w:bidi="it-IT"/>
        </w:rPr>
      </w:pPr>
      <w:r w:rsidRPr="002B742D">
        <w:rPr>
          <w:rFonts w:asciiTheme="minorHAnsi" w:hAnsiTheme="minorHAnsi" w:cstheme="minorHAnsi"/>
          <w:b/>
          <w:sz w:val="20"/>
          <w:lang w:val="en-GB" w:bidi="it-IT"/>
        </w:rPr>
        <w:t>Time</w:t>
      </w:r>
      <w:r w:rsidRPr="002B742D">
        <w:rPr>
          <w:rFonts w:asciiTheme="minorHAnsi" w:hAnsiTheme="minorHAnsi" w:cstheme="minorHAnsi"/>
          <w:sz w:val="20"/>
          <w:lang w:val="en-GB" w:bidi="it-IT"/>
        </w:rPr>
        <w:t xml:space="preserve"> 2012 </w:t>
      </w:r>
      <w:r w:rsidR="002B742D" w:rsidRPr="002B742D">
        <w:rPr>
          <w:rFonts w:asciiTheme="minorHAnsi" w:hAnsiTheme="minorHAnsi" w:cstheme="minorHAnsi"/>
          <w:sz w:val="20"/>
          <w:lang w:val="en-GB" w:bidi="it-IT"/>
        </w:rPr>
        <w:t>–</w:t>
      </w:r>
      <w:r w:rsidRPr="002B742D">
        <w:rPr>
          <w:rFonts w:asciiTheme="minorHAnsi" w:hAnsiTheme="minorHAnsi" w:cstheme="minorHAnsi"/>
          <w:sz w:val="20"/>
          <w:lang w:val="en-GB" w:bidi="it-IT"/>
        </w:rPr>
        <w:t xml:space="preserve"> 2015</w:t>
      </w:r>
    </w:p>
    <w:p w14:paraId="50B84D9C" w14:textId="4D659E4F" w:rsidR="002B742D" w:rsidRPr="002B742D" w:rsidRDefault="002B742D" w:rsidP="002B742D">
      <w:pPr>
        <w:spacing w:after="60"/>
        <w:ind w:left="1440"/>
        <w:rPr>
          <w:rFonts w:asciiTheme="minorHAnsi" w:hAnsiTheme="minorHAnsi" w:cstheme="minorHAnsi"/>
          <w:sz w:val="20"/>
          <w:lang w:val="en-GB" w:bidi="it-IT"/>
        </w:rPr>
      </w:pPr>
      <w:r w:rsidRPr="002B742D">
        <w:rPr>
          <w:rFonts w:asciiTheme="minorHAnsi" w:hAnsiTheme="minorHAnsi" w:cstheme="minorHAnsi"/>
          <w:b/>
          <w:sz w:val="20"/>
          <w:lang w:val="en-GB" w:bidi="it-IT"/>
        </w:rPr>
        <w:t>Main s</w:t>
      </w:r>
      <w:r>
        <w:rPr>
          <w:rFonts w:asciiTheme="minorHAnsi" w:hAnsiTheme="minorHAnsi" w:cstheme="minorHAnsi"/>
          <w:b/>
          <w:sz w:val="20"/>
          <w:lang w:val="en-GB" w:bidi="it-IT"/>
        </w:rPr>
        <w:t xml:space="preserve">cientific outputs: </w:t>
      </w:r>
      <w:r w:rsidRPr="002B742D">
        <w:rPr>
          <w:rFonts w:asciiTheme="minorHAnsi" w:hAnsiTheme="minorHAnsi" w:cstheme="minorHAnsi"/>
          <w:sz w:val="20"/>
          <w:lang w:val="en-GB" w:bidi="it-IT"/>
        </w:rPr>
        <w:t xml:space="preserve">Tarricone et al (2017) Challenges in the Assessment of Medical Devices: the </w:t>
      </w:r>
      <w:proofErr w:type="spellStart"/>
      <w:r w:rsidRPr="002B742D">
        <w:rPr>
          <w:rFonts w:asciiTheme="minorHAnsi" w:hAnsiTheme="minorHAnsi" w:cstheme="minorHAnsi"/>
          <w:sz w:val="20"/>
          <w:lang w:val="en-GB" w:bidi="it-IT"/>
        </w:rPr>
        <w:t>MedtecHTA</w:t>
      </w:r>
      <w:proofErr w:type="spellEnd"/>
      <w:r w:rsidRPr="002B742D">
        <w:rPr>
          <w:rFonts w:asciiTheme="minorHAnsi" w:hAnsiTheme="minorHAnsi" w:cstheme="minorHAnsi"/>
          <w:sz w:val="20"/>
          <w:lang w:val="en-GB" w:bidi="it-IT"/>
        </w:rPr>
        <w:t xml:space="preserve"> project | </w:t>
      </w:r>
      <w:hyperlink r:id="rId69" w:history="1">
        <w:r w:rsidRPr="002429A1">
          <w:rPr>
            <w:rStyle w:val="Collegamentoipertestuale"/>
            <w:rFonts w:asciiTheme="minorHAnsi" w:hAnsiTheme="minorHAnsi" w:cstheme="minorHAnsi"/>
            <w:i/>
            <w:sz w:val="20"/>
            <w:lang w:val="en-GB" w:bidi="it-IT"/>
          </w:rPr>
          <w:t>Health Economics</w:t>
        </w:r>
      </w:hyperlink>
      <w:r>
        <w:rPr>
          <w:rFonts w:asciiTheme="minorHAnsi" w:hAnsiTheme="minorHAnsi" w:cstheme="minorHAnsi"/>
          <w:sz w:val="20"/>
          <w:lang w:val="en-GB" w:bidi="it-IT"/>
        </w:rPr>
        <w:t xml:space="preserve">; </w:t>
      </w:r>
      <w:r w:rsidRPr="002B742D">
        <w:rPr>
          <w:rFonts w:asciiTheme="minorHAnsi" w:hAnsiTheme="minorHAnsi" w:cstheme="minorHAnsi"/>
          <w:sz w:val="20"/>
          <w:lang w:val="en-GB" w:bidi="it-IT"/>
        </w:rPr>
        <w:t xml:space="preserve">Tarricone et al. (2017) Key Recommendations from the </w:t>
      </w:r>
      <w:proofErr w:type="spellStart"/>
      <w:r w:rsidRPr="002B742D">
        <w:rPr>
          <w:rFonts w:asciiTheme="minorHAnsi" w:hAnsiTheme="minorHAnsi" w:cstheme="minorHAnsi"/>
          <w:sz w:val="20"/>
          <w:lang w:val="en-GB" w:bidi="it-IT"/>
        </w:rPr>
        <w:t>MedtecHTA</w:t>
      </w:r>
      <w:proofErr w:type="spellEnd"/>
      <w:r w:rsidRPr="002B742D">
        <w:rPr>
          <w:rFonts w:asciiTheme="minorHAnsi" w:hAnsiTheme="minorHAnsi" w:cstheme="minorHAnsi"/>
          <w:sz w:val="20"/>
          <w:lang w:val="en-GB" w:bidi="it-IT"/>
        </w:rPr>
        <w:t xml:space="preserve"> Project | </w:t>
      </w:r>
      <w:hyperlink r:id="rId70" w:history="1">
        <w:r w:rsidRPr="002429A1">
          <w:rPr>
            <w:rStyle w:val="Collegamentoipertestuale"/>
            <w:rFonts w:asciiTheme="minorHAnsi" w:hAnsiTheme="minorHAnsi" w:cstheme="minorHAnsi"/>
            <w:i/>
            <w:sz w:val="20"/>
            <w:lang w:val="en-GB" w:bidi="it-IT"/>
          </w:rPr>
          <w:t>Health Economics</w:t>
        </w:r>
      </w:hyperlink>
      <w:r>
        <w:rPr>
          <w:rFonts w:asciiTheme="minorHAnsi" w:hAnsiTheme="minorHAnsi" w:cstheme="minorHAnsi"/>
          <w:sz w:val="20"/>
          <w:lang w:val="en-GB" w:bidi="it-IT"/>
        </w:rPr>
        <w:t xml:space="preserve">; </w:t>
      </w:r>
      <w:r w:rsidRPr="002B742D">
        <w:rPr>
          <w:rFonts w:asciiTheme="minorHAnsi" w:hAnsiTheme="minorHAnsi" w:cstheme="minorHAnsi"/>
          <w:sz w:val="20"/>
          <w:lang w:val="en-GB" w:bidi="it-IT"/>
        </w:rPr>
        <w:t xml:space="preserve">Tarricone et al. (2017) Improving the methods for the economic evaluation of medical devices | </w:t>
      </w:r>
      <w:hyperlink r:id="rId71" w:history="1">
        <w:r w:rsidRPr="002429A1">
          <w:rPr>
            <w:rStyle w:val="Collegamentoipertestuale"/>
            <w:rFonts w:asciiTheme="minorHAnsi" w:hAnsiTheme="minorHAnsi" w:cstheme="minorHAnsi"/>
            <w:i/>
            <w:sz w:val="20"/>
            <w:lang w:val="en-GB" w:bidi="it-IT"/>
          </w:rPr>
          <w:t>Health Economics</w:t>
        </w:r>
      </w:hyperlink>
      <w:r w:rsidRPr="002B742D">
        <w:rPr>
          <w:rFonts w:asciiTheme="minorHAnsi" w:hAnsiTheme="minorHAnsi" w:cstheme="minorHAnsi"/>
          <w:sz w:val="20"/>
          <w:lang w:val="en-GB" w:bidi="it-IT"/>
        </w:rPr>
        <w:t xml:space="preserve"> </w:t>
      </w:r>
    </w:p>
    <w:p w14:paraId="609D2ABC" w14:textId="77777777" w:rsidR="00EB5C05" w:rsidRPr="002B742D" w:rsidRDefault="002C06AA" w:rsidP="002C06AA">
      <w:pPr>
        <w:spacing w:after="60"/>
        <w:ind w:left="720" w:firstLine="720"/>
        <w:rPr>
          <w:rFonts w:asciiTheme="minorHAnsi" w:hAnsiTheme="minorHAnsi" w:cstheme="minorHAnsi"/>
          <w:b/>
          <w:lang w:val="en-GB" w:bidi="it-IT"/>
        </w:rPr>
      </w:pPr>
      <w:r w:rsidRPr="002B742D">
        <w:rPr>
          <w:rFonts w:asciiTheme="minorHAnsi" w:hAnsiTheme="minorHAnsi" w:cstheme="minorHAnsi"/>
          <w:b/>
          <w:lang w:val="en-GB" w:bidi="it-IT"/>
        </w:rPr>
        <w:t xml:space="preserve"> </w:t>
      </w:r>
    </w:p>
    <w:p w14:paraId="5AEE0680" w14:textId="634B370B" w:rsidR="00EB5C05" w:rsidRPr="00EB5C05" w:rsidRDefault="00EB5C05" w:rsidP="00EB5C05">
      <w:pPr>
        <w:spacing w:after="60"/>
        <w:rPr>
          <w:rFonts w:asciiTheme="minorHAnsi" w:hAnsiTheme="minorHAnsi" w:cstheme="minorHAnsi"/>
          <w:b/>
          <w:sz w:val="20"/>
          <w:lang w:val="en-GB" w:bidi="it-IT"/>
        </w:rPr>
      </w:pPr>
      <w:r w:rsidRPr="00EB5C05">
        <w:rPr>
          <w:rFonts w:asciiTheme="minorHAnsi" w:hAnsiTheme="minorHAnsi" w:cstheme="minorHAnsi"/>
          <w:b/>
          <w:sz w:val="20"/>
          <w:lang w:val="en-GB" w:bidi="it-IT"/>
        </w:rPr>
        <w:t xml:space="preserve">Partner </w:t>
      </w:r>
      <w:r w:rsidRPr="00EB5C05">
        <w:rPr>
          <w:rFonts w:asciiTheme="minorHAnsi" w:hAnsiTheme="minorHAnsi" w:cstheme="minorHAnsi"/>
          <w:b/>
          <w:sz w:val="20"/>
          <w:lang w:val="en-GB" w:bidi="it-IT"/>
        </w:rPr>
        <w:tab/>
      </w:r>
      <w:r>
        <w:rPr>
          <w:rFonts w:asciiTheme="minorHAnsi" w:hAnsiTheme="minorHAnsi" w:cstheme="minorHAnsi"/>
          <w:b/>
          <w:sz w:val="20"/>
          <w:lang w:val="en-GB" w:bidi="it-IT"/>
        </w:rPr>
        <w:tab/>
      </w:r>
      <w:r w:rsidRPr="00EB5C05">
        <w:rPr>
          <w:rFonts w:asciiTheme="minorHAnsi" w:hAnsiTheme="minorHAnsi" w:cstheme="minorHAnsi"/>
          <w:b/>
          <w:sz w:val="20"/>
          <w:lang w:val="en-GB" w:bidi="it-IT"/>
        </w:rPr>
        <w:t>EU Lifelong Learning Programme “Leonardo Da Vinci” (one-stage)</w:t>
      </w:r>
    </w:p>
    <w:p w14:paraId="73DB9928" w14:textId="77777777" w:rsidR="00EB5C05" w:rsidRPr="00EB5C05" w:rsidRDefault="00EB5C05" w:rsidP="00EB5C05">
      <w:pPr>
        <w:spacing w:after="60"/>
        <w:ind w:left="720" w:firstLine="720"/>
        <w:rPr>
          <w:rFonts w:asciiTheme="minorHAnsi" w:hAnsiTheme="minorHAnsi" w:cstheme="minorHAnsi"/>
          <w:sz w:val="20"/>
          <w:lang w:val="en-GB" w:bidi="it-IT"/>
        </w:rPr>
      </w:pPr>
      <w:r w:rsidRPr="00EB5C05">
        <w:rPr>
          <w:rFonts w:asciiTheme="minorHAnsi" w:hAnsiTheme="minorHAnsi" w:cstheme="minorHAnsi"/>
          <w:sz w:val="20"/>
          <w:lang w:val="en-GB" w:bidi="it-IT"/>
        </w:rPr>
        <w:t xml:space="preserve">Health Governance through Europe. </w:t>
      </w:r>
    </w:p>
    <w:p w14:paraId="7C0F1F91" w14:textId="07197FAB" w:rsidR="00EB5C05" w:rsidRPr="00EB5C05" w:rsidRDefault="00EB5C05" w:rsidP="00EB5C05">
      <w:pPr>
        <w:spacing w:after="60"/>
        <w:ind w:left="720" w:firstLine="720"/>
        <w:rPr>
          <w:rFonts w:asciiTheme="minorHAnsi" w:hAnsiTheme="minorHAnsi" w:cstheme="minorHAnsi"/>
          <w:sz w:val="20"/>
          <w:lang w:val="en-GB" w:bidi="it-IT"/>
        </w:rPr>
      </w:pPr>
      <w:r w:rsidRPr="00EB5C05">
        <w:rPr>
          <w:rFonts w:asciiTheme="minorHAnsi" w:hAnsiTheme="minorHAnsi" w:cstheme="minorHAnsi"/>
          <w:sz w:val="20"/>
          <w:lang w:val="en-GB" w:bidi="it-IT"/>
        </w:rPr>
        <w:t xml:space="preserve">Aim: to acquire best practises in health governance across EU </w:t>
      </w:r>
      <w:r>
        <w:rPr>
          <w:rFonts w:asciiTheme="minorHAnsi" w:hAnsiTheme="minorHAnsi" w:cstheme="minorHAnsi"/>
          <w:sz w:val="20"/>
          <w:lang w:val="en-GB" w:bidi="it-IT"/>
        </w:rPr>
        <w:t>countries</w:t>
      </w:r>
    </w:p>
    <w:p w14:paraId="5DA096E9" w14:textId="77777777" w:rsidR="00EB5C05" w:rsidRPr="002F6F19" w:rsidRDefault="00EB5C05" w:rsidP="00EB5C05">
      <w:pPr>
        <w:spacing w:after="60"/>
        <w:ind w:left="720" w:firstLine="720"/>
        <w:rPr>
          <w:rFonts w:asciiTheme="minorHAnsi" w:hAnsiTheme="minorHAnsi" w:cstheme="minorHAnsi"/>
          <w:sz w:val="20"/>
          <w:lang w:val="en-GB" w:bidi="it-IT"/>
        </w:rPr>
      </w:pPr>
      <w:r w:rsidRPr="002F6F19">
        <w:rPr>
          <w:rFonts w:asciiTheme="minorHAnsi" w:hAnsiTheme="minorHAnsi" w:cstheme="minorHAnsi"/>
          <w:b/>
          <w:sz w:val="20"/>
          <w:lang w:val="en-GB" w:bidi="it-IT"/>
        </w:rPr>
        <w:t>Euros</w:t>
      </w:r>
      <w:r w:rsidRPr="002F6F19">
        <w:rPr>
          <w:rFonts w:asciiTheme="minorHAnsi" w:hAnsiTheme="minorHAnsi" w:cstheme="minorHAnsi"/>
          <w:sz w:val="20"/>
          <w:lang w:val="en-GB" w:bidi="it-IT"/>
        </w:rPr>
        <w:t xml:space="preserve"> 44,000</w:t>
      </w:r>
    </w:p>
    <w:p w14:paraId="4B039379" w14:textId="32B06C77" w:rsidR="00EB5C05" w:rsidRPr="002F6F19" w:rsidRDefault="00EB5C05" w:rsidP="00EB5C05">
      <w:pPr>
        <w:spacing w:after="60"/>
        <w:ind w:left="720" w:firstLine="720"/>
        <w:rPr>
          <w:rFonts w:asciiTheme="minorHAnsi" w:hAnsiTheme="minorHAnsi" w:cstheme="minorHAnsi"/>
          <w:sz w:val="20"/>
          <w:lang w:val="en-GB" w:bidi="it-IT"/>
        </w:rPr>
      </w:pPr>
      <w:r w:rsidRPr="002F6F19">
        <w:rPr>
          <w:rFonts w:asciiTheme="minorHAnsi" w:hAnsiTheme="minorHAnsi" w:cstheme="minorHAnsi"/>
          <w:b/>
          <w:sz w:val="20"/>
          <w:lang w:val="en-GB" w:bidi="it-IT"/>
        </w:rPr>
        <w:t>Time</w:t>
      </w:r>
      <w:r w:rsidRPr="002F6F19">
        <w:rPr>
          <w:rFonts w:asciiTheme="minorHAnsi" w:hAnsiTheme="minorHAnsi" w:cstheme="minorHAnsi"/>
          <w:sz w:val="20"/>
          <w:lang w:val="en-GB" w:bidi="it-IT"/>
        </w:rPr>
        <w:t xml:space="preserve"> 2011</w:t>
      </w:r>
    </w:p>
    <w:p w14:paraId="1F3E9B09" w14:textId="77777777" w:rsidR="00EB5C05" w:rsidRPr="002F6F19" w:rsidRDefault="00EB5C05" w:rsidP="00EB5C05">
      <w:pPr>
        <w:spacing w:after="60"/>
        <w:ind w:left="720" w:firstLine="720"/>
        <w:rPr>
          <w:rFonts w:asciiTheme="minorHAnsi" w:hAnsiTheme="minorHAnsi" w:cstheme="minorHAnsi"/>
          <w:b/>
          <w:lang w:val="en-GB" w:bidi="it-IT"/>
        </w:rPr>
      </w:pPr>
      <w:r w:rsidRPr="002F6F19">
        <w:rPr>
          <w:rFonts w:asciiTheme="minorHAnsi" w:hAnsiTheme="minorHAnsi" w:cstheme="minorHAnsi"/>
          <w:b/>
          <w:lang w:val="en-GB" w:bidi="it-IT"/>
        </w:rPr>
        <w:t xml:space="preserve"> </w:t>
      </w:r>
    </w:p>
    <w:p w14:paraId="039D2C13" w14:textId="58202804" w:rsidR="00EB5C05" w:rsidRPr="00EB5C05" w:rsidRDefault="00EB5C05" w:rsidP="00EB5C05">
      <w:pPr>
        <w:spacing w:after="60"/>
        <w:rPr>
          <w:rFonts w:asciiTheme="minorHAnsi" w:hAnsiTheme="minorHAnsi" w:cstheme="minorHAnsi"/>
          <w:b/>
          <w:sz w:val="20"/>
          <w:lang w:val="en-GB" w:bidi="it-IT"/>
        </w:rPr>
      </w:pPr>
      <w:r w:rsidRPr="00EB5C05">
        <w:rPr>
          <w:rFonts w:asciiTheme="minorHAnsi" w:hAnsiTheme="minorHAnsi" w:cstheme="minorHAnsi"/>
          <w:b/>
          <w:sz w:val="20"/>
          <w:lang w:val="en-GB" w:bidi="it-IT"/>
        </w:rPr>
        <w:t>WP Leader</w:t>
      </w:r>
      <w:r w:rsidRPr="00EB5C05">
        <w:rPr>
          <w:rFonts w:asciiTheme="minorHAnsi" w:hAnsiTheme="minorHAnsi" w:cstheme="minorHAnsi"/>
          <w:b/>
          <w:sz w:val="20"/>
          <w:lang w:val="en-GB" w:bidi="it-IT"/>
        </w:rPr>
        <w:tab/>
        <w:t>Italian Ministry of Health research program (one-stage)</w:t>
      </w:r>
    </w:p>
    <w:p w14:paraId="08348D1C" w14:textId="77777777" w:rsidR="00EB5C05" w:rsidRPr="00EB5C05" w:rsidRDefault="00EB5C05" w:rsidP="00EB5C05">
      <w:pPr>
        <w:spacing w:after="60"/>
        <w:ind w:left="1440"/>
        <w:rPr>
          <w:rFonts w:asciiTheme="minorHAnsi" w:hAnsiTheme="minorHAnsi" w:cstheme="minorHAnsi"/>
          <w:sz w:val="20"/>
          <w:lang w:val="en-GB" w:bidi="it-IT"/>
        </w:rPr>
      </w:pPr>
      <w:r w:rsidRPr="00EB5C05">
        <w:rPr>
          <w:rFonts w:asciiTheme="minorHAnsi" w:hAnsiTheme="minorHAnsi" w:cstheme="minorHAnsi"/>
          <w:sz w:val="20"/>
          <w:lang w:val="en-GB" w:bidi="it-IT"/>
        </w:rPr>
        <w:t>The economic impact of genetic tests on the Italian NHS: identification of clinical pathways, cost-effectiveness and cost-utility analysis and assessment of health policies in Europe</w:t>
      </w:r>
    </w:p>
    <w:p w14:paraId="5FF06DE8" w14:textId="77777777" w:rsidR="00EB5C05" w:rsidRPr="00EB5C05" w:rsidRDefault="00EB5C05" w:rsidP="00EB5C05">
      <w:pPr>
        <w:spacing w:after="60"/>
        <w:ind w:left="1440"/>
        <w:rPr>
          <w:rFonts w:asciiTheme="minorHAnsi" w:hAnsiTheme="minorHAnsi" w:cstheme="minorHAnsi"/>
          <w:sz w:val="20"/>
          <w:lang w:val="en-GB" w:bidi="it-IT"/>
        </w:rPr>
      </w:pPr>
      <w:r w:rsidRPr="00EB5C05">
        <w:rPr>
          <w:rFonts w:asciiTheme="minorHAnsi" w:hAnsiTheme="minorHAnsi" w:cstheme="minorHAnsi"/>
          <w:sz w:val="20"/>
          <w:lang w:val="en-GB" w:bidi="it-IT"/>
        </w:rPr>
        <w:lastRenderedPageBreak/>
        <w:t xml:space="preserve">Aim:  to investigate the economic implications of the adoption and diffusion of genetic tests in several disease areas </w:t>
      </w:r>
    </w:p>
    <w:p w14:paraId="7EF14986" w14:textId="77777777" w:rsidR="00EB5C05" w:rsidRPr="00EB5C05" w:rsidRDefault="00EB5C05" w:rsidP="00EB5C05">
      <w:pPr>
        <w:spacing w:after="60"/>
        <w:ind w:left="720" w:firstLine="720"/>
        <w:rPr>
          <w:rFonts w:asciiTheme="minorHAnsi" w:hAnsiTheme="minorHAnsi" w:cstheme="minorHAnsi"/>
          <w:sz w:val="20"/>
          <w:lang w:val="en-GB" w:bidi="it-IT"/>
        </w:rPr>
      </w:pPr>
      <w:r w:rsidRPr="00EB5C05">
        <w:rPr>
          <w:rFonts w:asciiTheme="minorHAnsi" w:hAnsiTheme="minorHAnsi" w:cstheme="minorHAnsi"/>
          <w:b/>
          <w:sz w:val="20"/>
          <w:lang w:val="en-GB" w:bidi="it-IT"/>
        </w:rPr>
        <w:t>Euros</w:t>
      </w:r>
      <w:r w:rsidRPr="00EB5C05">
        <w:rPr>
          <w:rFonts w:asciiTheme="minorHAnsi" w:hAnsiTheme="minorHAnsi" w:cstheme="minorHAnsi"/>
          <w:sz w:val="20"/>
          <w:lang w:val="en-GB" w:bidi="it-IT"/>
        </w:rPr>
        <w:t xml:space="preserve"> 380,000</w:t>
      </w:r>
    </w:p>
    <w:p w14:paraId="38973298" w14:textId="057E2DC8" w:rsidR="00EB5C05" w:rsidRPr="002F6F19" w:rsidRDefault="00EB5C05" w:rsidP="00EB5C05">
      <w:pPr>
        <w:spacing w:after="60"/>
        <w:ind w:left="720" w:firstLine="720"/>
        <w:rPr>
          <w:rFonts w:asciiTheme="minorHAnsi" w:hAnsiTheme="minorHAnsi" w:cstheme="minorHAnsi"/>
          <w:sz w:val="20"/>
          <w:lang w:val="en-GB" w:bidi="it-IT"/>
        </w:rPr>
      </w:pPr>
      <w:r w:rsidRPr="002F6F19">
        <w:rPr>
          <w:rFonts w:asciiTheme="minorHAnsi" w:hAnsiTheme="minorHAnsi" w:cstheme="minorHAnsi"/>
          <w:b/>
          <w:sz w:val="20"/>
          <w:lang w:val="en-GB" w:bidi="it-IT"/>
        </w:rPr>
        <w:t>Time</w:t>
      </w:r>
      <w:r w:rsidRPr="002F6F19">
        <w:rPr>
          <w:rFonts w:asciiTheme="minorHAnsi" w:hAnsiTheme="minorHAnsi" w:cstheme="minorHAnsi"/>
          <w:sz w:val="20"/>
          <w:lang w:val="en-GB" w:bidi="it-IT"/>
        </w:rPr>
        <w:t xml:space="preserve"> 2011 - 2012 </w:t>
      </w:r>
    </w:p>
    <w:p w14:paraId="54AF1158" w14:textId="40FD0C44" w:rsidR="002B742D" w:rsidRPr="0040216B" w:rsidRDefault="002B742D" w:rsidP="0040216B">
      <w:pPr>
        <w:spacing w:after="60"/>
        <w:ind w:left="1440"/>
        <w:rPr>
          <w:rFonts w:asciiTheme="minorHAnsi" w:hAnsiTheme="minorHAnsi" w:cstheme="minorHAnsi"/>
          <w:sz w:val="20"/>
          <w:lang w:val="en-GB" w:bidi="it-IT"/>
        </w:rPr>
      </w:pPr>
      <w:r w:rsidRPr="002B742D">
        <w:rPr>
          <w:rFonts w:asciiTheme="minorHAnsi" w:hAnsiTheme="minorHAnsi" w:cstheme="minorHAnsi"/>
          <w:b/>
          <w:sz w:val="20"/>
          <w:lang w:val="en-GB" w:bidi="it-IT"/>
        </w:rPr>
        <w:t xml:space="preserve">Main scientific output: </w:t>
      </w:r>
      <w:r w:rsidRPr="0040216B">
        <w:rPr>
          <w:rFonts w:asciiTheme="minorHAnsi" w:hAnsiTheme="minorHAnsi" w:cstheme="minorHAnsi"/>
          <w:sz w:val="20"/>
          <w:lang w:val="en-GB" w:bidi="it-IT"/>
        </w:rPr>
        <w:t>Compagni A, Melegaro A, Tarricone R</w:t>
      </w:r>
      <w:r w:rsidR="0040216B" w:rsidRPr="0040216B">
        <w:rPr>
          <w:rFonts w:asciiTheme="minorHAnsi" w:hAnsiTheme="minorHAnsi" w:cstheme="minorHAnsi"/>
          <w:sz w:val="20"/>
          <w:lang w:val="en-GB" w:bidi="it-IT"/>
        </w:rPr>
        <w:t>.</w:t>
      </w:r>
      <w:r w:rsidRPr="0040216B">
        <w:rPr>
          <w:rFonts w:asciiTheme="minorHAnsi" w:hAnsiTheme="minorHAnsi" w:cstheme="minorHAnsi"/>
          <w:sz w:val="20"/>
          <w:lang w:val="en-GB" w:bidi="it-IT"/>
        </w:rPr>
        <w:t xml:space="preserve"> (2013) Genetic Screening for the Predisposition to Venous Thromboembolism: A Cost-Utility Analysis of Clinical Practice in the Italian HealthCare System | </w:t>
      </w:r>
      <w:hyperlink r:id="rId72" w:history="1">
        <w:r w:rsidRPr="002429A1">
          <w:rPr>
            <w:rStyle w:val="Collegamentoipertestuale"/>
            <w:rFonts w:asciiTheme="minorHAnsi" w:hAnsiTheme="minorHAnsi" w:cstheme="minorHAnsi"/>
            <w:i/>
            <w:sz w:val="20"/>
            <w:lang w:val="en-GB" w:bidi="it-IT"/>
          </w:rPr>
          <w:t>Value in Health</w:t>
        </w:r>
      </w:hyperlink>
      <w:r w:rsidRPr="0040216B">
        <w:rPr>
          <w:rFonts w:asciiTheme="minorHAnsi" w:hAnsiTheme="minorHAnsi" w:cstheme="minorHAnsi"/>
          <w:sz w:val="20"/>
          <w:lang w:val="en-GB" w:bidi="it-IT"/>
        </w:rPr>
        <w:t xml:space="preserve"> </w:t>
      </w:r>
    </w:p>
    <w:p w14:paraId="03A816F4" w14:textId="77777777" w:rsidR="00EB5C05" w:rsidRPr="002B742D" w:rsidRDefault="00EB5C05" w:rsidP="00EB5C05">
      <w:pPr>
        <w:spacing w:after="60"/>
        <w:rPr>
          <w:rFonts w:asciiTheme="minorHAnsi" w:hAnsiTheme="minorHAnsi" w:cstheme="minorHAnsi"/>
          <w:b/>
          <w:lang w:val="en-GB" w:bidi="it-IT"/>
        </w:rPr>
      </w:pPr>
    </w:p>
    <w:p w14:paraId="4BD2B345" w14:textId="7B1D2C0F" w:rsidR="00EB5C05" w:rsidRPr="00EB5C05" w:rsidRDefault="00EB5C05" w:rsidP="00EB5C05">
      <w:pPr>
        <w:spacing w:after="60"/>
        <w:rPr>
          <w:rFonts w:asciiTheme="minorHAnsi" w:hAnsiTheme="minorHAnsi" w:cstheme="minorHAnsi"/>
          <w:b/>
          <w:sz w:val="20"/>
          <w:lang w:val="en-GB" w:bidi="it-IT"/>
        </w:rPr>
      </w:pPr>
      <w:r w:rsidRPr="00EB5C05">
        <w:rPr>
          <w:rFonts w:asciiTheme="minorHAnsi" w:hAnsiTheme="minorHAnsi" w:cstheme="minorHAnsi"/>
          <w:b/>
          <w:sz w:val="20"/>
          <w:lang w:val="en-GB" w:bidi="it-IT"/>
        </w:rPr>
        <w:t>Coordinator</w:t>
      </w:r>
      <w:r w:rsidRPr="00EB5C05">
        <w:rPr>
          <w:rFonts w:asciiTheme="minorHAnsi" w:hAnsiTheme="minorHAnsi" w:cstheme="minorHAnsi"/>
          <w:b/>
          <w:sz w:val="20"/>
          <w:lang w:val="en-GB" w:bidi="it-IT"/>
        </w:rPr>
        <w:tab/>
      </w:r>
      <w:proofErr w:type="spellStart"/>
      <w:r w:rsidRPr="00EB5C05">
        <w:rPr>
          <w:rFonts w:asciiTheme="minorHAnsi" w:hAnsiTheme="minorHAnsi" w:cstheme="minorHAnsi"/>
          <w:b/>
          <w:sz w:val="20"/>
          <w:lang w:val="en-GB" w:bidi="it-IT"/>
        </w:rPr>
        <w:t>InHealth</w:t>
      </w:r>
      <w:proofErr w:type="spellEnd"/>
      <w:r w:rsidRPr="00EB5C05">
        <w:rPr>
          <w:rFonts w:asciiTheme="minorHAnsi" w:hAnsiTheme="minorHAnsi" w:cstheme="minorHAnsi"/>
          <w:b/>
          <w:sz w:val="20"/>
          <w:lang w:val="en-GB" w:bidi="it-IT"/>
        </w:rPr>
        <w:t xml:space="preserve"> | USA (one-stage)</w:t>
      </w:r>
    </w:p>
    <w:p w14:paraId="4D1BCCC0" w14:textId="77777777" w:rsidR="00EB5C05" w:rsidRPr="00EB5C05" w:rsidRDefault="00EB5C05" w:rsidP="00EB5C05">
      <w:pPr>
        <w:spacing w:after="60"/>
        <w:ind w:left="720" w:firstLine="720"/>
        <w:rPr>
          <w:rFonts w:asciiTheme="minorHAnsi" w:hAnsiTheme="minorHAnsi" w:cstheme="minorHAnsi"/>
          <w:sz w:val="20"/>
          <w:lang w:val="en-GB" w:bidi="it-IT"/>
        </w:rPr>
      </w:pPr>
      <w:r w:rsidRPr="00EB5C05">
        <w:rPr>
          <w:rFonts w:asciiTheme="minorHAnsi" w:hAnsiTheme="minorHAnsi" w:cstheme="minorHAnsi"/>
          <w:sz w:val="20"/>
          <w:lang w:val="en-GB" w:bidi="it-IT"/>
        </w:rPr>
        <w:t>The effect of medical devices on health and retirement</w:t>
      </w:r>
    </w:p>
    <w:p w14:paraId="05BDFD9D" w14:textId="22054CEB" w:rsidR="00EB5C05" w:rsidRPr="00EB5C05" w:rsidRDefault="00EB5C05" w:rsidP="00EB5C05">
      <w:pPr>
        <w:spacing w:after="60"/>
        <w:ind w:left="1440"/>
        <w:rPr>
          <w:rFonts w:asciiTheme="minorHAnsi" w:hAnsiTheme="minorHAnsi" w:cstheme="minorHAnsi"/>
          <w:sz w:val="20"/>
          <w:lang w:val="en-GB" w:bidi="it-IT"/>
        </w:rPr>
      </w:pPr>
      <w:r w:rsidRPr="00EB5C05">
        <w:rPr>
          <w:rFonts w:asciiTheme="minorHAnsi" w:hAnsiTheme="minorHAnsi" w:cstheme="minorHAnsi"/>
          <w:b/>
          <w:sz w:val="20"/>
          <w:lang w:val="en-GB" w:bidi="it-IT"/>
        </w:rPr>
        <w:t>Aim</w:t>
      </w:r>
      <w:r w:rsidRPr="00EB5C05">
        <w:rPr>
          <w:rFonts w:asciiTheme="minorHAnsi" w:hAnsiTheme="minorHAnsi" w:cstheme="minorHAnsi"/>
          <w:sz w:val="20"/>
          <w:lang w:val="en-GB" w:bidi="it-IT"/>
        </w:rPr>
        <w:t>:  to estimate the effect that hip replacement therapy is likely to have on delaying the retirement age of patients with musculoskeletal</w:t>
      </w:r>
      <w:r>
        <w:rPr>
          <w:rFonts w:asciiTheme="minorHAnsi" w:hAnsiTheme="minorHAnsi" w:cstheme="minorHAnsi"/>
          <w:sz w:val="20"/>
          <w:lang w:val="en-GB" w:bidi="it-IT"/>
        </w:rPr>
        <w:t xml:space="preserve"> conditions</w:t>
      </w:r>
    </w:p>
    <w:p w14:paraId="46D38D0B" w14:textId="77777777" w:rsidR="00EB5C05" w:rsidRPr="0040216B" w:rsidRDefault="00EB5C05" w:rsidP="00EB5C05">
      <w:pPr>
        <w:spacing w:after="60"/>
        <w:ind w:left="720" w:firstLine="720"/>
        <w:rPr>
          <w:rFonts w:asciiTheme="minorHAnsi" w:hAnsiTheme="minorHAnsi" w:cstheme="minorHAnsi"/>
          <w:sz w:val="20"/>
          <w:lang w:val="en-GB" w:bidi="it-IT"/>
        </w:rPr>
      </w:pPr>
      <w:r w:rsidRPr="0040216B">
        <w:rPr>
          <w:rFonts w:asciiTheme="minorHAnsi" w:hAnsiTheme="minorHAnsi" w:cstheme="minorHAnsi"/>
          <w:b/>
          <w:sz w:val="20"/>
          <w:lang w:val="en-GB" w:bidi="it-IT"/>
        </w:rPr>
        <w:t>USD</w:t>
      </w:r>
      <w:r w:rsidRPr="0040216B">
        <w:rPr>
          <w:rFonts w:asciiTheme="minorHAnsi" w:hAnsiTheme="minorHAnsi" w:cstheme="minorHAnsi"/>
          <w:sz w:val="20"/>
          <w:lang w:val="en-GB" w:bidi="it-IT"/>
        </w:rPr>
        <w:t xml:space="preserve"> 240,000</w:t>
      </w:r>
    </w:p>
    <w:p w14:paraId="2B998397" w14:textId="3BE2273E" w:rsidR="00EB5C05" w:rsidRPr="0040216B" w:rsidRDefault="00EB5C05" w:rsidP="00EB5C05">
      <w:pPr>
        <w:spacing w:after="60"/>
        <w:ind w:left="720" w:firstLine="720"/>
        <w:rPr>
          <w:rFonts w:asciiTheme="minorHAnsi" w:hAnsiTheme="minorHAnsi" w:cstheme="minorHAnsi"/>
          <w:sz w:val="20"/>
          <w:lang w:val="en-GB" w:bidi="it-IT"/>
        </w:rPr>
      </w:pPr>
      <w:r w:rsidRPr="0040216B">
        <w:rPr>
          <w:rFonts w:asciiTheme="minorHAnsi" w:hAnsiTheme="minorHAnsi" w:cstheme="minorHAnsi"/>
          <w:b/>
          <w:sz w:val="20"/>
          <w:lang w:val="en-GB" w:bidi="it-IT"/>
        </w:rPr>
        <w:t>Time</w:t>
      </w:r>
      <w:r w:rsidRPr="0040216B">
        <w:rPr>
          <w:rFonts w:asciiTheme="minorHAnsi" w:hAnsiTheme="minorHAnsi" w:cstheme="minorHAnsi"/>
          <w:sz w:val="20"/>
          <w:lang w:val="en-GB" w:bidi="it-IT"/>
        </w:rPr>
        <w:t xml:space="preserve"> 2010 </w:t>
      </w:r>
      <w:r w:rsidR="0040216B" w:rsidRPr="0040216B">
        <w:rPr>
          <w:rFonts w:asciiTheme="minorHAnsi" w:hAnsiTheme="minorHAnsi" w:cstheme="minorHAnsi"/>
          <w:sz w:val="20"/>
          <w:lang w:val="en-GB" w:bidi="it-IT"/>
        </w:rPr>
        <w:t>–</w:t>
      </w:r>
      <w:r w:rsidRPr="0040216B">
        <w:rPr>
          <w:rFonts w:asciiTheme="minorHAnsi" w:hAnsiTheme="minorHAnsi" w:cstheme="minorHAnsi"/>
          <w:sz w:val="20"/>
          <w:lang w:val="en-GB" w:bidi="it-IT"/>
        </w:rPr>
        <w:t xml:space="preserve"> 2012</w:t>
      </w:r>
    </w:p>
    <w:p w14:paraId="322BB78E" w14:textId="48393C32" w:rsidR="0040216B" w:rsidRPr="0040216B" w:rsidRDefault="0040216B" w:rsidP="0040216B">
      <w:pPr>
        <w:spacing w:after="60"/>
        <w:ind w:left="1440"/>
        <w:rPr>
          <w:rFonts w:asciiTheme="minorHAnsi" w:hAnsiTheme="minorHAnsi" w:cstheme="minorHAnsi"/>
          <w:sz w:val="20"/>
          <w:lang w:val="en-GB" w:bidi="it-IT"/>
        </w:rPr>
      </w:pPr>
      <w:r w:rsidRPr="0040216B">
        <w:rPr>
          <w:rFonts w:asciiTheme="minorHAnsi" w:hAnsiTheme="minorHAnsi" w:cstheme="minorHAnsi"/>
          <w:b/>
          <w:sz w:val="20"/>
          <w:lang w:val="en-GB" w:bidi="it-IT"/>
        </w:rPr>
        <w:t>Main scientific output</w:t>
      </w:r>
      <w:r w:rsidR="00A56E45">
        <w:rPr>
          <w:rFonts w:asciiTheme="minorHAnsi" w:hAnsiTheme="minorHAnsi" w:cstheme="minorHAnsi"/>
          <w:b/>
          <w:sz w:val="20"/>
          <w:lang w:val="en-GB" w:bidi="it-IT"/>
        </w:rPr>
        <w:t>s</w:t>
      </w:r>
      <w:r w:rsidRPr="0040216B">
        <w:rPr>
          <w:rFonts w:asciiTheme="minorHAnsi" w:hAnsiTheme="minorHAnsi" w:cstheme="minorHAnsi"/>
          <w:sz w:val="20"/>
          <w:lang w:val="en-GB" w:bidi="it-IT"/>
        </w:rPr>
        <w:t xml:space="preserve">: Mujica-Mota R, Tarricone R, et al. (2012) Determinants of demand for total hip and knee arthroplasty: a systematic literature review | </w:t>
      </w:r>
      <w:hyperlink r:id="rId73" w:history="1">
        <w:r w:rsidRPr="0040216B">
          <w:rPr>
            <w:rStyle w:val="Collegamentoipertestuale"/>
            <w:rFonts w:asciiTheme="minorHAnsi" w:hAnsiTheme="minorHAnsi" w:cstheme="minorHAnsi"/>
            <w:i/>
            <w:sz w:val="20"/>
            <w:lang w:val="en-GB" w:bidi="it-IT"/>
          </w:rPr>
          <w:t>BMC Health Services Research</w:t>
        </w:r>
      </w:hyperlink>
      <w:r w:rsidR="00A56E45">
        <w:rPr>
          <w:rFonts w:asciiTheme="minorHAnsi" w:hAnsiTheme="minorHAnsi" w:cstheme="minorHAnsi"/>
          <w:sz w:val="20"/>
          <w:lang w:val="en-GB" w:bidi="it-IT"/>
        </w:rPr>
        <w:t xml:space="preserve">; </w:t>
      </w:r>
      <w:r w:rsidR="00A56E45" w:rsidRPr="00A56E45">
        <w:rPr>
          <w:rFonts w:asciiTheme="minorHAnsi" w:hAnsiTheme="minorHAnsi" w:cstheme="minorHAnsi"/>
          <w:sz w:val="20"/>
          <w:lang w:val="en-GB" w:bidi="it-IT"/>
        </w:rPr>
        <w:t xml:space="preserve">Mujica-Mota R, Watson LK, Tarricone R, </w:t>
      </w:r>
      <w:r w:rsidR="00A56E45">
        <w:rPr>
          <w:rFonts w:asciiTheme="minorHAnsi" w:hAnsiTheme="minorHAnsi" w:cstheme="minorHAnsi"/>
          <w:sz w:val="20"/>
          <w:lang w:val="en-GB" w:bidi="it-IT"/>
        </w:rPr>
        <w:t>et al. (2017)</w:t>
      </w:r>
      <w:r w:rsidR="00A56E45" w:rsidRPr="00A56E45">
        <w:rPr>
          <w:rFonts w:asciiTheme="minorHAnsi" w:hAnsiTheme="minorHAnsi" w:cstheme="minorHAnsi"/>
          <w:sz w:val="20"/>
          <w:lang w:val="en-GB" w:bidi="it-IT"/>
        </w:rPr>
        <w:t xml:space="preserve"> Cost-Effectiveness of Timely Versus Delayed Primary Total Hip Replacement In Germany: A Social Health Insurance Perspective</w:t>
      </w:r>
      <w:r w:rsidR="00A56E45">
        <w:rPr>
          <w:rFonts w:asciiTheme="minorHAnsi" w:hAnsiTheme="minorHAnsi" w:cstheme="minorHAnsi"/>
          <w:sz w:val="20"/>
          <w:lang w:val="en-GB" w:bidi="it-IT"/>
        </w:rPr>
        <w:t xml:space="preserve"> | </w:t>
      </w:r>
      <w:hyperlink r:id="rId74" w:history="1">
        <w:proofErr w:type="spellStart"/>
        <w:r w:rsidR="00A56E45" w:rsidRPr="00A56E45">
          <w:rPr>
            <w:rStyle w:val="Collegamentoipertestuale"/>
            <w:rFonts w:asciiTheme="minorHAnsi" w:hAnsiTheme="minorHAnsi" w:cstheme="minorHAnsi"/>
            <w:i/>
            <w:sz w:val="20"/>
            <w:lang w:val="en-GB" w:bidi="it-IT"/>
          </w:rPr>
          <w:t>Orthopedic</w:t>
        </w:r>
        <w:proofErr w:type="spellEnd"/>
        <w:r w:rsidR="00A56E45" w:rsidRPr="00A56E45">
          <w:rPr>
            <w:rStyle w:val="Collegamentoipertestuale"/>
            <w:rFonts w:asciiTheme="minorHAnsi" w:hAnsiTheme="minorHAnsi" w:cstheme="minorHAnsi"/>
            <w:i/>
            <w:sz w:val="20"/>
            <w:lang w:val="en-GB" w:bidi="it-IT"/>
          </w:rPr>
          <w:t xml:space="preserve"> Reviews</w:t>
        </w:r>
      </w:hyperlink>
    </w:p>
    <w:p w14:paraId="45FB00CB" w14:textId="77777777" w:rsidR="00EB5C05" w:rsidRPr="0040216B" w:rsidRDefault="00EB5C05" w:rsidP="00EB5C05">
      <w:pPr>
        <w:spacing w:after="60"/>
        <w:rPr>
          <w:rFonts w:asciiTheme="minorHAnsi" w:hAnsiTheme="minorHAnsi" w:cstheme="minorHAnsi"/>
          <w:b/>
          <w:lang w:val="en-GB" w:bidi="it-IT"/>
        </w:rPr>
      </w:pPr>
    </w:p>
    <w:p w14:paraId="50F08BFB" w14:textId="564FB077" w:rsidR="00EB5C05" w:rsidRPr="00866A30" w:rsidRDefault="00EB5C05" w:rsidP="00EB5C05">
      <w:pPr>
        <w:spacing w:after="60"/>
        <w:rPr>
          <w:rFonts w:asciiTheme="minorHAnsi" w:hAnsiTheme="minorHAnsi" w:cstheme="minorHAnsi"/>
          <w:b/>
          <w:sz w:val="20"/>
          <w:lang w:val="en-GB" w:bidi="it-IT"/>
        </w:rPr>
      </w:pPr>
      <w:r w:rsidRPr="00866A30">
        <w:rPr>
          <w:rFonts w:asciiTheme="minorHAnsi" w:hAnsiTheme="minorHAnsi" w:cstheme="minorHAnsi"/>
          <w:b/>
          <w:sz w:val="20"/>
          <w:lang w:val="en-GB" w:bidi="it-IT"/>
        </w:rPr>
        <w:t>Co-PI</w:t>
      </w:r>
      <w:r w:rsidR="00866A30">
        <w:rPr>
          <w:rFonts w:asciiTheme="minorHAnsi" w:hAnsiTheme="minorHAnsi" w:cstheme="minorHAnsi"/>
          <w:b/>
          <w:sz w:val="20"/>
          <w:lang w:val="en-GB" w:bidi="it-IT"/>
        </w:rPr>
        <w:tab/>
      </w:r>
      <w:r w:rsidR="00866A30">
        <w:rPr>
          <w:rFonts w:asciiTheme="minorHAnsi" w:hAnsiTheme="minorHAnsi" w:cstheme="minorHAnsi"/>
          <w:b/>
          <w:sz w:val="20"/>
          <w:lang w:val="en-GB" w:bidi="it-IT"/>
        </w:rPr>
        <w:tab/>
      </w:r>
      <w:r w:rsidR="00866A30" w:rsidRPr="00866A30">
        <w:rPr>
          <w:rFonts w:asciiTheme="minorHAnsi" w:hAnsiTheme="minorHAnsi" w:cstheme="minorHAnsi"/>
          <w:b/>
          <w:sz w:val="20"/>
          <w:lang w:val="en-GB" w:bidi="it-IT"/>
        </w:rPr>
        <w:t>Italian Ministry of Health</w:t>
      </w:r>
      <w:r w:rsidR="00866A30">
        <w:rPr>
          <w:rFonts w:asciiTheme="minorHAnsi" w:hAnsiTheme="minorHAnsi" w:cstheme="minorHAnsi"/>
          <w:b/>
          <w:sz w:val="20"/>
          <w:lang w:val="en-GB" w:bidi="it-IT"/>
        </w:rPr>
        <w:t xml:space="preserve"> research program (two-stage)</w:t>
      </w:r>
    </w:p>
    <w:p w14:paraId="74D79D0D" w14:textId="0DDFA425" w:rsidR="00866A30" w:rsidRPr="00866A30" w:rsidRDefault="00EB5C05" w:rsidP="00866A30">
      <w:pPr>
        <w:spacing w:after="60"/>
        <w:ind w:left="1440"/>
        <w:rPr>
          <w:rFonts w:asciiTheme="minorHAnsi" w:hAnsiTheme="minorHAnsi" w:cstheme="minorHAnsi"/>
          <w:sz w:val="20"/>
          <w:lang w:val="en-GB" w:bidi="it-IT"/>
        </w:rPr>
      </w:pPr>
      <w:r w:rsidRPr="00866A30">
        <w:rPr>
          <w:rFonts w:asciiTheme="minorHAnsi" w:hAnsiTheme="minorHAnsi" w:cstheme="minorHAnsi"/>
          <w:sz w:val="20"/>
          <w:lang w:val="en-GB" w:bidi="it-IT"/>
        </w:rPr>
        <w:t>Cost-utility of conventional haemodialysis vs. short daily haemodialysis for patients coming from automated peritoneal dialysis: a randomised controlled trial</w:t>
      </w:r>
    </w:p>
    <w:p w14:paraId="6E602254" w14:textId="4F69467E" w:rsidR="00866A30" w:rsidRDefault="00866A30" w:rsidP="00866A30">
      <w:pPr>
        <w:spacing w:after="60"/>
        <w:ind w:left="1440"/>
        <w:rPr>
          <w:rFonts w:asciiTheme="minorHAnsi" w:hAnsiTheme="minorHAnsi" w:cstheme="minorHAnsi"/>
          <w:b/>
          <w:sz w:val="20"/>
          <w:lang w:val="en-GB" w:bidi="it-IT"/>
        </w:rPr>
      </w:pPr>
      <w:r>
        <w:rPr>
          <w:rFonts w:asciiTheme="minorHAnsi" w:hAnsiTheme="minorHAnsi" w:cstheme="minorHAnsi"/>
          <w:b/>
          <w:sz w:val="20"/>
          <w:lang w:val="en-GB" w:bidi="it-IT"/>
        </w:rPr>
        <w:t xml:space="preserve">Aim: </w:t>
      </w:r>
      <w:r w:rsidRPr="00866A30">
        <w:rPr>
          <w:rFonts w:asciiTheme="minorHAnsi" w:hAnsiTheme="minorHAnsi" w:cstheme="minorHAnsi"/>
          <w:sz w:val="20"/>
          <w:lang w:val="en-GB" w:bidi="it-IT"/>
        </w:rPr>
        <w:t>to assess costs and health outcomes of patients treated by two different haemodialysis strategies</w:t>
      </w:r>
    </w:p>
    <w:p w14:paraId="2FB19C0C" w14:textId="77777777" w:rsidR="00866A30" w:rsidRPr="002F6F19" w:rsidRDefault="00866A30" w:rsidP="00866A30">
      <w:pPr>
        <w:spacing w:after="60"/>
        <w:ind w:left="720" w:firstLine="720"/>
        <w:rPr>
          <w:rFonts w:asciiTheme="minorHAnsi" w:hAnsiTheme="minorHAnsi" w:cstheme="minorHAnsi"/>
          <w:sz w:val="20"/>
          <w:lang w:val="en-GB" w:bidi="it-IT"/>
        </w:rPr>
      </w:pPr>
      <w:r w:rsidRPr="002F6F19">
        <w:rPr>
          <w:rFonts w:asciiTheme="minorHAnsi" w:hAnsiTheme="minorHAnsi" w:cstheme="minorHAnsi"/>
          <w:b/>
          <w:sz w:val="20"/>
          <w:lang w:val="en-GB" w:bidi="it-IT"/>
        </w:rPr>
        <w:t xml:space="preserve">Euros </w:t>
      </w:r>
      <w:r w:rsidR="00EB5C05" w:rsidRPr="002F6F19">
        <w:rPr>
          <w:rFonts w:asciiTheme="minorHAnsi" w:hAnsiTheme="minorHAnsi" w:cstheme="minorHAnsi"/>
          <w:sz w:val="20"/>
          <w:lang w:val="en-GB" w:bidi="it-IT"/>
        </w:rPr>
        <w:t>300,000</w:t>
      </w:r>
    </w:p>
    <w:p w14:paraId="30BB1C3D" w14:textId="3D3404FD" w:rsidR="00866A30" w:rsidRDefault="00866A30" w:rsidP="00866A30">
      <w:pPr>
        <w:spacing w:after="60"/>
        <w:ind w:left="720" w:firstLine="720"/>
        <w:rPr>
          <w:rFonts w:asciiTheme="minorHAnsi" w:hAnsiTheme="minorHAnsi" w:cstheme="minorHAnsi"/>
          <w:b/>
          <w:sz w:val="20"/>
          <w:lang w:val="en-GB" w:bidi="it-IT"/>
        </w:rPr>
      </w:pPr>
      <w:r w:rsidRPr="00866A30">
        <w:rPr>
          <w:rFonts w:asciiTheme="minorHAnsi" w:hAnsiTheme="minorHAnsi" w:cstheme="minorHAnsi"/>
          <w:b/>
          <w:sz w:val="20"/>
          <w:lang w:val="en-GB" w:bidi="it-IT"/>
        </w:rPr>
        <w:t xml:space="preserve">Time </w:t>
      </w:r>
      <w:r w:rsidRPr="00866A30">
        <w:rPr>
          <w:rFonts w:asciiTheme="minorHAnsi" w:hAnsiTheme="minorHAnsi" w:cstheme="minorHAnsi"/>
          <w:sz w:val="20"/>
          <w:lang w:val="en-GB" w:bidi="it-IT"/>
        </w:rPr>
        <w:t>2010 - 2013</w:t>
      </w:r>
      <w:r w:rsidR="00EB5C05" w:rsidRPr="00866A30">
        <w:rPr>
          <w:rFonts w:asciiTheme="minorHAnsi" w:hAnsiTheme="minorHAnsi" w:cstheme="minorHAnsi"/>
          <w:b/>
          <w:sz w:val="20"/>
          <w:lang w:val="en-GB" w:bidi="it-IT"/>
        </w:rPr>
        <w:t xml:space="preserve"> </w:t>
      </w:r>
    </w:p>
    <w:p w14:paraId="0FB03BCC" w14:textId="77777777" w:rsidR="00866A30" w:rsidRPr="00866A30" w:rsidRDefault="00866A30" w:rsidP="00866A30">
      <w:pPr>
        <w:spacing w:after="60"/>
        <w:ind w:left="720" w:firstLine="720"/>
        <w:rPr>
          <w:rFonts w:asciiTheme="minorHAnsi" w:hAnsiTheme="minorHAnsi" w:cstheme="minorHAnsi"/>
          <w:b/>
          <w:sz w:val="20"/>
          <w:lang w:val="en-GB" w:bidi="it-IT"/>
        </w:rPr>
      </w:pPr>
    </w:p>
    <w:p w14:paraId="0E93530C" w14:textId="754D9923" w:rsidR="00866A30" w:rsidRPr="00866A30" w:rsidRDefault="00866A30" w:rsidP="00EB5C05">
      <w:pPr>
        <w:spacing w:after="60"/>
        <w:rPr>
          <w:rFonts w:asciiTheme="minorHAnsi" w:hAnsiTheme="minorHAnsi" w:cstheme="minorHAnsi"/>
          <w:b/>
          <w:sz w:val="20"/>
          <w:lang w:val="en-GB" w:bidi="it-IT"/>
        </w:rPr>
      </w:pPr>
      <w:r w:rsidRPr="00866A30">
        <w:rPr>
          <w:rFonts w:asciiTheme="minorHAnsi" w:hAnsiTheme="minorHAnsi" w:cstheme="minorHAnsi"/>
          <w:b/>
          <w:sz w:val="20"/>
          <w:lang w:val="en-GB" w:bidi="it-IT"/>
        </w:rPr>
        <w:t xml:space="preserve">WP Leader </w:t>
      </w:r>
      <w:r w:rsidRPr="00866A30">
        <w:rPr>
          <w:rFonts w:asciiTheme="minorHAnsi" w:hAnsiTheme="minorHAnsi" w:cstheme="minorHAnsi"/>
          <w:b/>
          <w:sz w:val="20"/>
          <w:lang w:val="en-GB" w:bidi="it-IT"/>
        </w:rPr>
        <w:tab/>
        <w:t>EU Seventh Framework Programme (two-stage)</w:t>
      </w:r>
    </w:p>
    <w:p w14:paraId="16B04902" w14:textId="77777777" w:rsidR="00866A30" w:rsidRPr="00866A30" w:rsidRDefault="00866A30" w:rsidP="00866A30">
      <w:pPr>
        <w:spacing w:after="60"/>
        <w:ind w:left="1440"/>
        <w:rPr>
          <w:rFonts w:asciiTheme="minorHAnsi" w:hAnsiTheme="minorHAnsi" w:cstheme="minorHAnsi"/>
          <w:sz w:val="20"/>
          <w:lang w:val="en-GB" w:bidi="it-IT"/>
        </w:rPr>
      </w:pPr>
      <w:r w:rsidRPr="00866A30">
        <w:rPr>
          <w:rFonts w:asciiTheme="minorHAnsi" w:hAnsiTheme="minorHAnsi" w:cstheme="minorHAnsi"/>
          <w:sz w:val="20"/>
          <w:lang w:val="en-GB" w:bidi="it-IT"/>
        </w:rPr>
        <w:t>ECHOUTCOME | European Consortium in Healthcare Outcomes and Cost-Benefit research</w:t>
      </w:r>
    </w:p>
    <w:p w14:paraId="39190123" w14:textId="77777777" w:rsidR="00866A30" w:rsidRPr="00866A30" w:rsidRDefault="00866A30" w:rsidP="00866A30">
      <w:pPr>
        <w:spacing w:after="60"/>
        <w:ind w:left="1440"/>
        <w:rPr>
          <w:rFonts w:asciiTheme="minorHAnsi" w:hAnsiTheme="minorHAnsi" w:cstheme="minorHAnsi"/>
          <w:b/>
          <w:sz w:val="20"/>
          <w:lang w:val="en-GB" w:bidi="it-IT"/>
        </w:rPr>
      </w:pPr>
      <w:r w:rsidRPr="00866A30">
        <w:rPr>
          <w:rFonts w:asciiTheme="minorHAnsi" w:hAnsiTheme="minorHAnsi" w:cstheme="minorHAnsi"/>
          <w:b/>
          <w:sz w:val="20"/>
          <w:lang w:val="en-GB" w:bidi="it-IT"/>
        </w:rPr>
        <w:t xml:space="preserve">Aim: </w:t>
      </w:r>
      <w:r w:rsidRPr="00866A30">
        <w:rPr>
          <w:rFonts w:asciiTheme="minorHAnsi" w:hAnsiTheme="minorHAnsi" w:cstheme="minorHAnsi"/>
          <w:sz w:val="20"/>
          <w:lang w:val="en-GB" w:bidi="it-IT"/>
        </w:rPr>
        <w:t>to compare the health system organizations of the 27 Member States and studying the robustness of health outcomes currently used by health technology assessment authorities in Europe</w:t>
      </w:r>
      <w:r w:rsidRPr="00866A30">
        <w:rPr>
          <w:rFonts w:asciiTheme="minorHAnsi" w:hAnsiTheme="minorHAnsi" w:cstheme="minorHAnsi"/>
          <w:b/>
          <w:sz w:val="20"/>
          <w:lang w:val="en-GB" w:bidi="it-IT"/>
        </w:rPr>
        <w:t xml:space="preserve"> </w:t>
      </w:r>
    </w:p>
    <w:p w14:paraId="64048FBF" w14:textId="77777777" w:rsidR="00866A30" w:rsidRPr="002F6F19" w:rsidRDefault="00866A30" w:rsidP="00866A30">
      <w:pPr>
        <w:spacing w:after="60"/>
        <w:ind w:left="720" w:firstLine="720"/>
        <w:rPr>
          <w:rFonts w:asciiTheme="minorHAnsi" w:hAnsiTheme="minorHAnsi" w:cstheme="minorHAnsi"/>
          <w:sz w:val="20"/>
          <w:lang w:val="en-GB" w:bidi="it-IT"/>
        </w:rPr>
      </w:pPr>
      <w:r w:rsidRPr="002F6F19">
        <w:rPr>
          <w:rFonts w:asciiTheme="minorHAnsi" w:hAnsiTheme="minorHAnsi" w:cstheme="minorHAnsi"/>
          <w:b/>
          <w:sz w:val="20"/>
          <w:lang w:val="en-GB" w:bidi="it-IT"/>
        </w:rPr>
        <w:t>Euros</w:t>
      </w:r>
      <w:r w:rsidRPr="002F6F19">
        <w:rPr>
          <w:rFonts w:asciiTheme="minorHAnsi" w:hAnsiTheme="minorHAnsi" w:cstheme="minorHAnsi"/>
          <w:sz w:val="20"/>
          <w:lang w:val="en-GB" w:bidi="it-IT"/>
        </w:rPr>
        <w:t xml:space="preserve"> 1.064 million</w:t>
      </w:r>
    </w:p>
    <w:p w14:paraId="6C52F1DE" w14:textId="1624ED3B" w:rsidR="00866A30" w:rsidRPr="002F6F19" w:rsidRDefault="00866A30" w:rsidP="00866A30">
      <w:pPr>
        <w:spacing w:after="60"/>
        <w:ind w:left="720" w:firstLine="720"/>
        <w:rPr>
          <w:rFonts w:asciiTheme="minorHAnsi" w:hAnsiTheme="minorHAnsi" w:cstheme="minorHAnsi"/>
          <w:b/>
          <w:sz w:val="20"/>
          <w:lang w:val="en-GB" w:bidi="it-IT"/>
        </w:rPr>
      </w:pPr>
      <w:r w:rsidRPr="002F6F19">
        <w:rPr>
          <w:rFonts w:asciiTheme="minorHAnsi" w:hAnsiTheme="minorHAnsi" w:cstheme="minorHAnsi"/>
          <w:b/>
          <w:sz w:val="20"/>
          <w:lang w:val="en-GB" w:bidi="it-IT"/>
        </w:rPr>
        <w:t xml:space="preserve">Time </w:t>
      </w:r>
      <w:r w:rsidRPr="002F6F19">
        <w:rPr>
          <w:rFonts w:asciiTheme="minorHAnsi" w:hAnsiTheme="minorHAnsi" w:cstheme="minorHAnsi"/>
          <w:sz w:val="20"/>
          <w:lang w:val="en-GB" w:bidi="it-IT"/>
        </w:rPr>
        <w:t>2009 – 2012</w:t>
      </w:r>
    </w:p>
    <w:p w14:paraId="6548CF44" w14:textId="14C22438" w:rsidR="00866A30" w:rsidRPr="002F6F19" w:rsidRDefault="00866A30" w:rsidP="00866A30">
      <w:pPr>
        <w:spacing w:after="60"/>
        <w:ind w:left="720" w:firstLine="720"/>
        <w:rPr>
          <w:rFonts w:asciiTheme="minorHAnsi" w:hAnsiTheme="minorHAnsi" w:cstheme="minorHAnsi"/>
          <w:sz w:val="20"/>
          <w:lang w:val="en-GB" w:bidi="it-IT"/>
        </w:rPr>
      </w:pPr>
      <w:r w:rsidRPr="002F6F19">
        <w:rPr>
          <w:rFonts w:asciiTheme="minorHAnsi" w:hAnsiTheme="minorHAnsi" w:cstheme="minorHAnsi"/>
          <w:b/>
          <w:sz w:val="20"/>
          <w:lang w:val="en-GB" w:bidi="it-IT"/>
        </w:rPr>
        <w:t xml:space="preserve">Grant No. </w:t>
      </w:r>
      <w:r w:rsidRPr="002F6F19">
        <w:rPr>
          <w:rFonts w:asciiTheme="minorHAnsi" w:hAnsiTheme="minorHAnsi" w:cstheme="minorHAnsi"/>
          <w:sz w:val="20"/>
          <w:lang w:val="en-GB" w:bidi="it-IT"/>
        </w:rPr>
        <w:t>242203</w:t>
      </w:r>
    </w:p>
    <w:p w14:paraId="76F44704" w14:textId="463DB355" w:rsidR="0040216B" w:rsidRPr="0040216B" w:rsidRDefault="0040216B" w:rsidP="0040216B">
      <w:pPr>
        <w:spacing w:after="60"/>
        <w:ind w:left="1440"/>
        <w:rPr>
          <w:rFonts w:asciiTheme="minorHAnsi" w:hAnsiTheme="minorHAnsi" w:cstheme="minorHAnsi"/>
          <w:sz w:val="20"/>
          <w:lang w:val="en-GB" w:bidi="it-IT"/>
        </w:rPr>
      </w:pPr>
      <w:r w:rsidRPr="0040216B">
        <w:rPr>
          <w:rFonts w:asciiTheme="minorHAnsi" w:hAnsiTheme="minorHAnsi" w:cstheme="minorHAnsi"/>
          <w:b/>
          <w:sz w:val="20"/>
          <w:lang w:val="en-GB" w:bidi="it-IT"/>
        </w:rPr>
        <w:t>Main scientific output:</w:t>
      </w:r>
      <w:r w:rsidRPr="0040216B">
        <w:rPr>
          <w:rFonts w:asciiTheme="minorHAnsi" w:hAnsiTheme="minorHAnsi" w:cstheme="minorHAnsi"/>
          <w:sz w:val="20"/>
          <w:lang w:val="en-GB" w:bidi="it-IT"/>
        </w:rPr>
        <w:t xml:space="preserve"> </w:t>
      </w:r>
      <w:proofErr w:type="spellStart"/>
      <w:r w:rsidRPr="0040216B">
        <w:rPr>
          <w:rFonts w:asciiTheme="minorHAnsi" w:hAnsiTheme="minorHAnsi" w:cstheme="minorHAnsi"/>
          <w:sz w:val="20"/>
          <w:lang w:val="en-GB" w:bidi="it-IT"/>
        </w:rPr>
        <w:t>Beresniak</w:t>
      </w:r>
      <w:proofErr w:type="spellEnd"/>
      <w:r w:rsidRPr="0040216B">
        <w:rPr>
          <w:rFonts w:asciiTheme="minorHAnsi" w:hAnsiTheme="minorHAnsi" w:cstheme="minorHAnsi"/>
          <w:sz w:val="20"/>
          <w:lang w:val="en-GB" w:bidi="it-IT"/>
        </w:rPr>
        <w:t xml:space="preserve"> </w:t>
      </w:r>
      <w:r>
        <w:rPr>
          <w:rFonts w:asciiTheme="minorHAnsi" w:hAnsiTheme="minorHAnsi" w:cstheme="minorHAnsi"/>
          <w:sz w:val="20"/>
          <w:lang w:val="en-GB" w:bidi="it-IT"/>
        </w:rPr>
        <w:t>et al. (2015)</w:t>
      </w:r>
      <w:r w:rsidRPr="0040216B">
        <w:rPr>
          <w:rFonts w:asciiTheme="minorHAnsi" w:hAnsiTheme="minorHAnsi" w:cstheme="minorHAnsi"/>
          <w:sz w:val="20"/>
          <w:lang w:val="en-GB" w:bidi="it-IT"/>
        </w:rPr>
        <w:t xml:space="preserve"> Validation of the underlining assumptions of the QALY outcome: results from the ECHOUTCOME European project</w:t>
      </w:r>
      <w:r>
        <w:rPr>
          <w:rFonts w:asciiTheme="minorHAnsi" w:hAnsiTheme="minorHAnsi" w:cstheme="minorHAnsi"/>
          <w:sz w:val="20"/>
          <w:lang w:val="en-GB" w:bidi="it-IT"/>
        </w:rPr>
        <w:t xml:space="preserve"> | </w:t>
      </w:r>
      <w:hyperlink r:id="rId75" w:history="1">
        <w:r w:rsidRPr="0040216B">
          <w:rPr>
            <w:rStyle w:val="Collegamentoipertestuale"/>
            <w:rFonts w:asciiTheme="minorHAnsi" w:hAnsiTheme="minorHAnsi" w:cstheme="minorHAnsi"/>
            <w:i/>
            <w:sz w:val="20"/>
            <w:lang w:val="en-GB" w:bidi="it-IT"/>
          </w:rPr>
          <w:t>Pharmacoeconomics</w:t>
        </w:r>
      </w:hyperlink>
      <w:r w:rsidRPr="0040216B">
        <w:rPr>
          <w:rFonts w:asciiTheme="minorHAnsi" w:hAnsiTheme="minorHAnsi" w:cstheme="minorHAnsi"/>
          <w:sz w:val="20"/>
          <w:lang w:val="en-GB" w:bidi="it-IT"/>
        </w:rPr>
        <w:t xml:space="preserve"> </w:t>
      </w:r>
    </w:p>
    <w:p w14:paraId="21D68188" w14:textId="77777777" w:rsidR="00866A30" w:rsidRPr="0040216B" w:rsidRDefault="00866A30" w:rsidP="00866A30">
      <w:pPr>
        <w:spacing w:after="60"/>
        <w:ind w:left="720" w:firstLine="720"/>
        <w:rPr>
          <w:rFonts w:asciiTheme="minorHAnsi" w:hAnsiTheme="minorHAnsi" w:cstheme="minorHAnsi"/>
          <w:b/>
          <w:sz w:val="20"/>
          <w:lang w:val="en-GB" w:bidi="it-IT"/>
        </w:rPr>
      </w:pPr>
    </w:p>
    <w:p w14:paraId="7ED761CC" w14:textId="3523C1D6" w:rsidR="00866A30" w:rsidRPr="00866A30" w:rsidRDefault="00866A30" w:rsidP="00866A30">
      <w:pPr>
        <w:spacing w:after="60"/>
        <w:rPr>
          <w:rFonts w:asciiTheme="minorHAnsi" w:hAnsiTheme="minorHAnsi" w:cstheme="minorHAnsi"/>
          <w:b/>
          <w:sz w:val="20"/>
          <w:lang w:val="en-GB" w:bidi="it-IT"/>
        </w:rPr>
      </w:pPr>
      <w:r w:rsidRPr="00866A30">
        <w:rPr>
          <w:rFonts w:asciiTheme="minorHAnsi" w:hAnsiTheme="minorHAnsi" w:cstheme="minorHAnsi"/>
          <w:b/>
          <w:sz w:val="20"/>
          <w:lang w:val="en-GB" w:bidi="it-IT"/>
        </w:rPr>
        <w:t xml:space="preserve">WP Leader </w:t>
      </w:r>
      <w:r w:rsidRPr="00866A30">
        <w:rPr>
          <w:rFonts w:asciiTheme="minorHAnsi" w:hAnsiTheme="minorHAnsi" w:cstheme="minorHAnsi"/>
          <w:b/>
          <w:sz w:val="20"/>
          <w:lang w:val="en-GB" w:bidi="it-IT"/>
        </w:rPr>
        <w:tab/>
        <w:t>Italian Ministry of Research and University | PRIN (</w:t>
      </w:r>
      <w:r>
        <w:rPr>
          <w:rFonts w:asciiTheme="minorHAnsi" w:hAnsiTheme="minorHAnsi" w:cstheme="minorHAnsi"/>
          <w:b/>
          <w:sz w:val="20"/>
          <w:lang w:val="en-GB" w:bidi="it-IT"/>
        </w:rPr>
        <w:t>one</w:t>
      </w:r>
      <w:r w:rsidRPr="00866A30">
        <w:rPr>
          <w:rFonts w:asciiTheme="minorHAnsi" w:hAnsiTheme="minorHAnsi" w:cstheme="minorHAnsi"/>
          <w:b/>
          <w:sz w:val="20"/>
          <w:lang w:val="en-GB" w:bidi="it-IT"/>
        </w:rPr>
        <w:t>-stage)</w:t>
      </w:r>
    </w:p>
    <w:p w14:paraId="53855705" w14:textId="77777777" w:rsidR="00866A30" w:rsidRPr="00866A30" w:rsidRDefault="00866A30" w:rsidP="00866A30">
      <w:pPr>
        <w:spacing w:after="60"/>
        <w:ind w:left="1440"/>
        <w:rPr>
          <w:rFonts w:asciiTheme="minorHAnsi" w:hAnsiTheme="minorHAnsi" w:cstheme="minorHAnsi"/>
          <w:sz w:val="20"/>
          <w:lang w:val="en-GB" w:bidi="it-IT"/>
        </w:rPr>
      </w:pPr>
      <w:r w:rsidRPr="00866A30">
        <w:rPr>
          <w:rFonts w:asciiTheme="minorHAnsi" w:hAnsiTheme="minorHAnsi" w:cstheme="minorHAnsi"/>
          <w:sz w:val="20"/>
          <w:lang w:val="en-GB" w:bidi="it-IT"/>
        </w:rPr>
        <w:t>Health Technology Assessment of genetic screening: cost-utility analysis of the genetic screening for the predisposition to venous thromboembolism</w:t>
      </w:r>
    </w:p>
    <w:p w14:paraId="22106615" w14:textId="77777777" w:rsidR="00866A30" w:rsidRPr="00866A30" w:rsidRDefault="00866A30" w:rsidP="00866A30">
      <w:pPr>
        <w:spacing w:after="60"/>
        <w:ind w:left="1440"/>
        <w:rPr>
          <w:rFonts w:asciiTheme="minorHAnsi" w:hAnsiTheme="minorHAnsi" w:cstheme="minorHAnsi"/>
          <w:sz w:val="20"/>
          <w:lang w:val="en-GB" w:bidi="it-IT"/>
        </w:rPr>
      </w:pPr>
      <w:r w:rsidRPr="00866A30">
        <w:rPr>
          <w:rFonts w:asciiTheme="minorHAnsi" w:hAnsiTheme="minorHAnsi" w:cstheme="minorHAnsi"/>
          <w:b/>
          <w:sz w:val="20"/>
          <w:lang w:val="en-GB" w:bidi="it-IT"/>
        </w:rPr>
        <w:t>Aim</w:t>
      </w:r>
      <w:r w:rsidRPr="00866A30">
        <w:rPr>
          <w:rFonts w:asciiTheme="minorHAnsi" w:hAnsiTheme="minorHAnsi" w:cstheme="minorHAnsi"/>
          <w:sz w:val="20"/>
          <w:lang w:val="en-GB" w:bidi="it-IT"/>
        </w:rPr>
        <w:t xml:space="preserve">: to assess costs and outcomes of genetic screening with a focus on the predisposition to venous thromboembolism </w:t>
      </w:r>
      <w:proofErr w:type="gramStart"/>
      <w:r w:rsidRPr="00866A30">
        <w:rPr>
          <w:rFonts w:asciiTheme="minorHAnsi" w:hAnsiTheme="minorHAnsi" w:cstheme="minorHAnsi"/>
          <w:sz w:val="20"/>
          <w:lang w:val="en-GB" w:bidi="it-IT"/>
        </w:rPr>
        <w:t>in order to</w:t>
      </w:r>
      <w:proofErr w:type="gramEnd"/>
      <w:r w:rsidRPr="00866A30">
        <w:rPr>
          <w:rFonts w:asciiTheme="minorHAnsi" w:hAnsiTheme="minorHAnsi" w:cstheme="minorHAnsi"/>
          <w:sz w:val="20"/>
          <w:lang w:val="en-GB" w:bidi="it-IT"/>
        </w:rPr>
        <w:t xml:space="preserve"> advice </w:t>
      </w:r>
      <w:proofErr w:type="gramStart"/>
      <w:r w:rsidRPr="00866A30">
        <w:rPr>
          <w:rFonts w:asciiTheme="minorHAnsi" w:hAnsiTheme="minorHAnsi" w:cstheme="minorHAnsi"/>
          <w:sz w:val="20"/>
          <w:lang w:val="en-GB" w:bidi="it-IT"/>
        </w:rPr>
        <w:t>policy-makers</w:t>
      </w:r>
      <w:proofErr w:type="gramEnd"/>
      <w:r w:rsidRPr="00866A30">
        <w:rPr>
          <w:rFonts w:asciiTheme="minorHAnsi" w:hAnsiTheme="minorHAnsi" w:cstheme="minorHAnsi"/>
          <w:sz w:val="20"/>
          <w:lang w:val="en-GB" w:bidi="it-IT"/>
        </w:rPr>
        <w:t xml:space="preserve"> as to the diffusion of genetic screening tests in current medical practice</w:t>
      </w:r>
    </w:p>
    <w:p w14:paraId="3EC15D86" w14:textId="77777777" w:rsidR="00866A30" w:rsidRPr="002F6F19" w:rsidRDefault="00866A30" w:rsidP="00866A30">
      <w:pPr>
        <w:spacing w:after="60"/>
        <w:ind w:left="720" w:firstLine="720"/>
        <w:rPr>
          <w:rFonts w:asciiTheme="minorHAnsi" w:hAnsiTheme="minorHAnsi" w:cstheme="minorHAnsi"/>
          <w:sz w:val="20"/>
          <w:lang w:val="en-GB" w:bidi="it-IT"/>
        </w:rPr>
      </w:pPr>
      <w:r w:rsidRPr="002F6F19">
        <w:rPr>
          <w:rFonts w:asciiTheme="minorHAnsi" w:hAnsiTheme="minorHAnsi" w:cstheme="minorHAnsi"/>
          <w:b/>
          <w:sz w:val="20"/>
          <w:lang w:val="en-GB" w:bidi="it-IT"/>
        </w:rPr>
        <w:t>Euros</w:t>
      </w:r>
      <w:r w:rsidRPr="002F6F19">
        <w:rPr>
          <w:rFonts w:asciiTheme="minorHAnsi" w:hAnsiTheme="minorHAnsi" w:cstheme="minorHAnsi"/>
          <w:sz w:val="20"/>
          <w:lang w:val="en-GB" w:bidi="it-IT"/>
        </w:rPr>
        <w:t xml:space="preserve"> 109,000</w:t>
      </w:r>
    </w:p>
    <w:p w14:paraId="168E9C02" w14:textId="35F3E7C1" w:rsidR="00866A30" w:rsidRPr="002F6F19" w:rsidRDefault="00866A30" w:rsidP="00866A30">
      <w:pPr>
        <w:spacing w:after="60"/>
        <w:ind w:left="720" w:firstLine="720"/>
        <w:rPr>
          <w:rFonts w:asciiTheme="minorHAnsi" w:hAnsiTheme="minorHAnsi" w:cstheme="minorHAnsi"/>
          <w:sz w:val="20"/>
          <w:lang w:val="en-GB" w:bidi="it-IT"/>
        </w:rPr>
      </w:pPr>
      <w:r w:rsidRPr="002F6F19">
        <w:rPr>
          <w:rFonts w:asciiTheme="minorHAnsi" w:hAnsiTheme="minorHAnsi" w:cstheme="minorHAnsi"/>
          <w:b/>
          <w:sz w:val="20"/>
          <w:lang w:val="en-GB" w:bidi="it-IT"/>
        </w:rPr>
        <w:t>Time</w:t>
      </w:r>
      <w:r w:rsidRPr="002F6F19">
        <w:rPr>
          <w:rFonts w:asciiTheme="minorHAnsi" w:hAnsiTheme="minorHAnsi" w:cstheme="minorHAnsi"/>
          <w:sz w:val="20"/>
          <w:lang w:val="en-GB" w:bidi="it-IT"/>
        </w:rPr>
        <w:t xml:space="preserve"> 2007 </w:t>
      </w:r>
      <w:r w:rsidR="0040216B" w:rsidRPr="002F6F19">
        <w:rPr>
          <w:rFonts w:asciiTheme="minorHAnsi" w:hAnsiTheme="minorHAnsi" w:cstheme="minorHAnsi"/>
          <w:sz w:val="20"/>
          <w:lang w:val="en-GB" w:bidi="it-IT"/>
        </w:rPr>
        <w:t>–</w:t>
      </w:r>
      <w:r w:rsidRPr="002F6F19">
        <w:rPr>
          <w:rFonts w:asciiTheme="minorHAnsi" w:hAnsiTheme="minorHAnsi" w:cstheme="minorHAnsi"/>
          <w:sz w:val="20"/>
          <w:lang w:val="en-GB" w:bidi="it-IT"/>
        </w:rPr>
        <w:t xml:space="preserve"> 2009</w:t>
      </w:r>
    </w:p>
    <w:p w14:paraId="7FD7B2F2" w14:textId="05AE0486" w:rsidR="0040216B" w:rsidRPr="00FF6BB6" w:rsidRDefault="0040216B" w:rsidP="00FF6BB6">
      <w:pPr>
        <w:spacing w:after="60"/>
        <w:ind w:left="1440"/>
        <w:rPr>
          <w:rFonts w:asciiTheme="minorHAnsi" w:hAnsiTheme="minorHAnsi" w:cstheme="minorHAnsi"/>
          <w:sz w:val="20"/>
          <w:lang w:val="en-GB" w:bidi="it-IT"/>
        </w:rPr>
      </w:pPr>
      <w:r w:rsidRPr="0040216B">
        <w:rPr>
          <w:rFonts w:asciiTheme="minorHAnsi" w:hAnsiTheme="minorHAnsi" w:cstheme="minorHAnsi"/>
          <w:b/>
          <w:sz w:val="20"/>
          <w:lang w:val="en-GB" w:bidi="it-IT"/>
        </w:rPr>
        <w:t xml:space="preserve">Main scientific output: </w:t>
      </w:r>
      <w:r w:rsidRPr="0040216B">
        <w:rPr>
          <w:rFonts w:asciiTheme="minorHAnsi" w:hAnsiTheme="minorHAnsi" w:cstheme="minorHAnsi"/>
          <w:sz w:val="20"/>
          <w:lang w:val="en-GB" w:bidi="it-IT"/>
        </w:rPr>
        <w:t xml:space="preserve">Compagni A, Melegaro A, Tarricone R (2012) </w:t>
      </w:r>
      <w:r w:rsidR="00FF6BB6">
        <w:rPr>
          <w:rFonts w:asciiTheme="minorHAnsi" w:hAnsiTheme="minorHAnsi" w:cstheme="minorHAnsi"/>
          <w:sz w:val="20"/>
          <w:lang w:val="en-GB" w:bidi="it-IT"/>
        </w:rPr>
        <w:t>S</w:t>
      </w:r>
      <w:r w:rsidRPr="0040216B">
        <w:rPr>
          <w:rFonts w:asciiTheme="minorHAnsi" w:hAnsiTheme="minorHAnsi" w:cstheme="minorHAnsi"/>
          <w:sz w:val="20"/>
          <w:lang w:val="en-GB" w:bidi="it-IT"/>
        </w:rPr>
        <w:t>ystematic review of the economic literature on genetic testing for the</w:t>
      </w:r>
      <w:r w:rsidR="00FF6BB6">
        <w:rPr>
          <w:rFonts w:asciiTheme="minorHAnsi" w:hAnsiTheme="minorHAnsi" w:cstheme="minorHAnsi"/>
          <w:sz w:val="20"/>
          <w:lang w:val="en-GB" w:bidi="it-IT"/>
        </w:rPr>
        <w:t xml:space="preserve"> p</w:t>
      </w:r>
      <w:r w:rsidRPr="00FF6BB6">
        <w:rPr>
          <w:rFonts w:asciiTheme="minorHAnsi" w:hAnsiTheme="minorHAnsi" w:cstheme="minorHAnsi"/>
          <w:sz w:val="20"/>
          <w:lang w:val="en-GB" w:bidi="it-IT"/>
        </w:rPr>
        <w:t>revention of venous thromboembolism</w:t>
      </w:r>
      <w:r w:rsidR="00FF6BB6">
        <w:rPr>
          <w:rFonts w:asciiTheme="minorHAnsi" w:hAnsiTheme="minorHAnsi" w:cstheme="minorHAnsi"/>
          <w:sz w:val="20"/>
          <w:lang w:val="en-GB" w:bidi="it-IT"/>
        </w:rPr>
        <w:t xml:space="preserve"> | </w:t>
      </w:r>
      <w:hyperlink r:id="rId76" w:history="1">
        <w:r w:rsidR="00FF6BB6" w:rsidRPr="00FF6BB6">
          <w:rPr>
            <w:rStyle w:val="Collegamentoipertestuale"/>
            <w:rFonts w:asciiTheme="minorHAnsi" w:hAnsiTheme="minorHAnsi" w:cstheme="minorHAnsi"/>
            <w:i/>
            <w:sz w:val="20"/>
            <w:lang w:val="en-GB" w:bidi="it-IT"/>
          </w:rPr>
          <w:t>Italian Journal of Public Health</w:t>
        </w:r>
      </w:hyperlink>
    </w:p>
    <w:p w14:paraId="06565268" w14:textId="77777777" w:rsidR="00251FA2" w:rsidRPr="002F6F19" w:rsidRDefault="00251FA2" w:rsidP="00A90527">
      <w:pPr>
        <w:rPr>
          <w:rFonts w:asciiTheme="minorHAnsi" w:hAnsiTheme="minorHAnsi" w:cstheme="minorHAnsi"/>
          <w:lang w:val="en-GB"/>
        </w:rPr>
      </w:pPr>
    </w:p>
    <w:p w14:paraId="4879F6F9" w14:textId="1AE43695" w:rsidR="00081489" w:rsidRPr="002B742D" w:rsidRDefault="00081489" w:rsidP="00081489">
      <w:pPr>
        <w:spacing w:after="60"/>
        <w:ind w:left="720" w:firstLine="720"/>
        <w:rPr>
          <w:rFonts w:asciiTheme="minorHAnsi" w:hAnsiTheme="minorHAnsi" w:cstheme="minorHAnsi"/>
          <w:b/>
          <w:lang w:val="en-GB" w:bidi="it-IT"/>
        </w:rPr>
      </w:pPr>
    </w:p>
    <w:p w14:paraId="2FA6D64E" w14:textId="77777777" w:rsidR="00D06BBA" w:rsidRPr="00B47DE9" w:rsidRDefault="00D06BBA" w:rsidP="00D06BBA">
      <w:pPr>
        <w:pStyle w:val="Titolo1"/>
        <w:rPr>
          <w:rFonts w:asciiTheme="minorHAnsi" w:hAnsiTheme="minorHAnsi" w:cstheme="minorHAnsi"/>
          <w:lang w:val="en-GB" w:bidi="it-IT"/>
        </w:rPr>
      </w:pPr>
      <w:r w:rsidRPr="00B47DE9">
        <w:rPr>
          <w:rFonts w:asciiTheme="minorHAnsi" w:hAnsiTheme="minorHAnsi" w:cstheme="minorHAnsi"/>
          <w:lang w:val="en-GB" w:bidi="it-IT"/>
        </w:rPr>
        <w:t>(</w:t>
      </w:r>
      <w:r>
        <w:rPr>
          <w:rFonts w:asciiTheme="minorHAnsi" w:hAnsiTheme="minorHAnsi" w:cstheme="minorHAnsi"/>
          <w:lang w:val="en-GB" w:bidi="it-IT"/>
        </w:rPr>
        <w:t>a s</w:t>
      </w:r>
      <w:r w:rsidRPr="00B47DE9">
        <w:rPr>
          <w:rFonts w:asciiTheme="minorHAnsi" w:hAnsiTheme="minorHAnsi" w:cstheme="minorHAnsi"/>
          <w:lang w:val="en-GB" w:bidi="it-IT"/>
        </w:rPr>
        <w:t xml:space="preserve">election of) </w:t>
      </w:r>
      <w:r>
        <w:rPr>
          <w:rFonts w:asciiTheme="minorHAnsi" w:hAnsiTheme="minorHAnsi" w:cstheme="minorHAnsi"/>
          <w:lang w:val="en-GB" w:bidi="it-IT"/>
        </w:rPr>
        <w:t>P</w:t>
      </w:r>
      <w:r w:rsidRPr="00B47DE9">
        <w:rPr>
          <w:rFonts w:asciiTheme="minorHAnsi" w:hAnsiTheme="minorHAnsi" w:cstheme="minorHAnsi"/>
          <w:lang w:val="en-GB" w:bidi="it-IT"/>
        </w:rPr>
        <w:t>resentations at national and international conferences</w:t>
      </w:r>
    </w:p>
    <w:p w14:paraId="2E783106" w14:textId="77777777" w:rsidR="00D06BBA" w:rsidRPr="002E1837" w:rsidRDefault="00D06BBA" w:rsidP="00D06BBA">
      <w:pPr>
        <w:rPr>
          <w:rFonts w:asciiTheme="minorHAnsi" w:hAnsiTheme="minorHAnsi" w:cstheme="minorHAnsi"/>
          <w:lang w:val="en-GB"/>
        </w:rPr>
      </w:pPr>
    </w:p>
    <w:p w14:paraId="023881F0" w14:textId="759CC606" w:rsidR="00A4398F" w:rsidRPr="00A4398F" w:rsidRDefault="00A4398F" w:rsidP="00A4398F">
      <w:pPr>
        <w:spacing w:after="120"/>
        <w:jc w:val="both"/>
        <w:rPr>
          <w:rFonts w:asciiTheme="minorHAnsi" w:hAnsiTheme="minorHAnsi" w:cstheme="minorHAnsi"/>
          <w:i/>
          <w:sz w:val="20"/>
          <w:lang w:val="en-GB" w:bidi="it-IT"/>
        </w:rPr>
      </w:pPr>
      <w:r w:rsidRPr="00A4398F">
        <w:rPr>
          <w:rFonts w:asciiTheme="minorHAnsi" w:hAnsiTheme="minorHAnsi" w:cstheme="minorHAnsi"/>
          <w:i/>
          <w:sz w:val="20"/>
          <w:lang w:val="en-GB" w:bidi="it-IT"/>
        </w:rPr>
        <w:t>Incorporation of New Technologies in Health Care in SUS and in Supplementary Health Care. How to enhance and advance?</w:t>
      </w:r>
      <w:r>
        <w:rPr>
          <w:rFonts w:asciiTheme="minorHAnsi" w:hAnsiTheme="minorHAnsi" w:cstheme="minorHAnsi"/>
          <w:i/>
          <w:sz w:val="20"/>
          <w:lang w:val="en-GB" w:bidi="it-IT"/>
        </w:rPr>
        <w:t xml:space="preserve"> </w:t>
      </w:r>
      <w:r w:rsidRPr="00A4398F">
        <w:rPr>
          <w:rFonts w:asciiTheme="minorHAnsi" w:hAnsiTheme="minorHAnsi" w:cstheme="minorHAnsi"/>
          <w:sz w:val="20"/>
          <w:lang w:val="en-GB" w:bidi="it-IT"/>
        </w:rPr>
        <w:t xml:space="preserve">Global Forum | </w:t>
      </w:r>
      <w:proofErr w:type="spellStart"/>
      <w:r w:rsidRPr="00A4398F">
        <w:rPr>
          <w:rFonts w:asciiTheme="minorHAnsi" w:hAnsiTheme="minorHAnsi" w:cstheme="minorHAnsi"/>
          <w:sz w:val="20"/>
          <w:lang w:val="en-GB" w:bidi="it-IT"/>
        </w:rPr>
        <w:t>Fronteiras</w:t>
      </w:r>
      <w:proofErr w:type="spellEnd"/>
      <w:r w:rsidRPr="00A4398F">
        <w:rPr>
          <w:rFonts w:asciiTheme="minorHAnsi" w:hAnsiTheme="minorHAnsi" w:cstheme="minorHAnsi"/>
          <w:sz w:val="20"/>
          <w:lang w:val="en-GB" w:bidi="it-IT"/>
        </w:rPr>
        <w:t xml:space="preserve"> da Saude</w:t>
      </w:r>
      <w:r>
        <w:rPr>
          <w:rFonts w:asciiTheme="minorHAnsi" w:hAnsiTheme="minorHAnsi" w:cstheme="minorHAnsi"/>
          <w:sz w:val="20"/>
          <w:lang w:val="en-GB" w:bidi="it-IT"/>
        </w:rPr>
        <w:t xml:space="preserve">, </w:t>
      </w:r>
      <w:proofErr w:type="spellStart"/>
      <w:r>
        <w:rPr>
          <w:rFonts w:asciiTheme="minorHAnsi" w:hAnsiTheme="minorHAnsi" w:cstheme="minorHAnsi"/>
          <w:sz w:val="20"/>
          <w:lang w:val="en-GB" w:bidi="it-IT"/>
        </w:rPr>
        <w:t>Brasil</w:t>
      </w:r>
      <w:proofErr w:type="spellEnd"/>
      <w:r w:rsidRPr="00A4398F">
        <w:rPr>
          <w:rFonts w:asciiTheme="minorHAnsi" w:hAnsiTheme="minorHAnsi" w:cstheme="minorHAnsi"/>
          <w:sz w:val="20"/>
          <w:lang w:val="en-GB" w:bidi="it-IT"/>
        </w:rPr>
        <w:t xml:space="preserve"> | 26 October 2023</w:t>
      </w:r>
    </w:p>
    <w:p w14:paraId="7A5A04C5" w14:textId="0F5D1D44" w:rsidR="0082069D" w:rsidRDefault="0082069D" w:rsidP="00A4398F">
      <w:pPr>
        <w:spacing w:after="120"/>
        <w:rPr>
          <w:rFonts w:asciiTheme="minorHAnsi" w:hAnsiTheme="minorHAnsi" w:cstheme="minorHAnsi"/>
          <w:i/>
          <w:sz w:val="20"/>
          <w:lang w:val="en-GB" w:bidi="it-IT"/>
        </w:rPr>
      </w:pPr>
      <w:r w:rsidRPr="0082069D">
        <w:rPr>
          <w:rFonts w:asciiTheme="minorHAnsi" w:hAnsiTheme="minorHAnsi" w:cstheme="minorHAnsi"/>
          <w:i/>
          <w:sz w:val="20"/>
          <w:lang w:val="en-GB" w:bidi="it-IT"/>
        </w:rPr>
        <w:t xml:space="preserve">Key Challenges </w:t>
      </w:r>
      <w:r>
        <w:rPr>
          <w:rFonts w:asciiTheme="minorHAnsi" w:hAnsiTheme="minorHAnsi" w:cstheme="minorHAnsi"/>
          <w:i/>
          <w:sz w:val="20"/>
          <w:lang w:val="en-GB" w:bidi="it-IT"/>
        </w:rPr>
        <w:t>i</w:t>
      </w:r>
      <w:r w:rsidRPr="0082069D">
        <w:rPr>
          <w:rFonts w:asciiTheme="minorHAnsi" w:hAnsiTheme="minorHAnsi" w:cstheme="minorHAnsi"/>
          <w:i/>
          <w:sz w:val="20"/>
          <w:lang w:val="en-GB" w:bidi="it-IT"/>
        </w:rPr>
        <w:t xml:space="preserve">n Assessing High-Risk Medical </w:t>
      </w:r>
      <w:r w:rsidRPr="0079399D">
        <w:rPr>
          <w:rFonts w:asciiTheme="minorHAnsi" w:hAnsiTheme="minorHAnsi" w:cstheme="minorHAnsi"/>
          <w:sz w:val="20"/>
          <w:lang w:val="en-GB" w:bidi="it-IT"/>
        </w:rPr>
        <w:t>Devices</w:t>
      </w:r>
      <w:r w:rsidR="0079399D">
        <w:rPr>
          <w:rFonts w:asciiTheme="minorHAnsi" w:hAnsiTheme="minorHAnsi" w:cstheme="minorHAnsi"/>
          <w:i/>
          <w:sz w:val="20"/>
          <w:lang w:val="en-GB" w:bidi="it-IT"/>
        </w:rPr>
        <w:t xml:space="preserve"> |</w:t>
      </w:r>
      <w:r w:rsidR="0079399D" w:rsidRPr="0079399D">
        <w:rPr>
          <w:rFonts w:asciiTheme="minorHAnsi" w:hAnsiTheme="minorHAnsi" w:cstheme="minorHAnsi"/>
          <w:i/>
          <w:sz w:val="20"/>
          <w:lang w:val="en-GB" w:bidi="it-IT"/>
        </w:rPr>
        <w:t xml:space="preserve"> </w:t>
      </w:r>
      <w:r w:rsidR="0079399D" w:rsidRPr="005C254F">
        <w:rPr>
          <w:rFonts w:asciiTheme="minorHAnsi" w:hAnsiTheme="minorHAnsi" w:cstheme="minorHAnsi"/>
          <w:sz w:val="20"/>
          <w:lang w:val="en-GB" w:bidi="it-IT"/>
        </w:rPr>
        <w:t>International Society of Health Economics and Outcomes Research</w:t>
      </w:r>
      <w:r w:rsidR="0079399D">
        <w:rPr>
          <w:rFonts w:asciiTheme="minorHAnsi" w:hAnsiTheme="minorHAnsi" w:cstheme="minorHAnsi"/>
          <w:sz w:val="20"/>
          <w:lang w:val="en-GB" w:bidi="it-IT"/>
        </w:rPr>
        <w:t xml:space="preserve"> </w:t>
      </w:r>
      <w:r w:rsidR="0079399D" w:rsidRPr="0079399D">
        <w:rPr>
          <w:rFonts w:asciiTheme="minorHAnsi" w:hAnsiTheme="minorHAnsi" w:cstheme="minorHAnsi"/>
          <w:sz w:val="20"/>
          <w:lang w:val="en-GB" w:bidi="it-IT"/>
        </w:rPr>
        <w:t xml:space="preserve">(ISPOR) South Africa Chapter Virtual Conference </w:t>
      </w:r>
      <w:r w:rsidR="0079399D">
        <w:rPr>
          <w:rFonts w:asciiTheme="minorHAnsi" w:hAnsiTheme="minorHAnsi" w:cstheme="minorHAnsi"/>
          <w:sz w:val="20"/>
          <w:lang w:val="en-GB" w:bidi="it-IT"/>
        </w:rPr>
        <w:t xml:space="preserve">Nov </w:t>
      </w:r>
      <w:r w:rsidR="0079399D" w:rsidRPr="0079399D">
        <w:rPr>
          <w:rFonts w:asciiTheme="minorHAnsi" w:hAnsiTheme="minorHAnsi" w:cstheme="minorHAnsi"/>
          <w:sz w:val="20"/>
          <w:lang w:val="en-GB" w:bidi="it-IT"/>
        </w:rPr>
        <w:t>2022</w:t>
      </w:r>
    </w:p>
    <w:p w14:paraId="53FD7FFB" w14:textId="41371CD6" w:rsidR="00D06BBA" w:rsidRPr="005C254F" w:rsidRDefault="00D06BBA" w:rsidP="00A4398F">
      <w:pPr>
        <w:spacing w:after="120"/>
        <w:rPr>
          <w:rFonts w:asciiTheme="minorHAnsi" w:hAnsiTheme="minorHAnsi" w:cstheme="minorHAnsi"/>
          <w:sz w:val="20"/>
          <w:lang w:val="en-GB" w:bidi="it-IT"/>
        </w:rPr>
      </w:pPr>
      <w:r w:rsidRPr="00B47DE9">
        <w:rPr>
          <w:rFonts w:asciiTheme="minorHAnsi" w:hAnsiTheme="minorHAnsi" w:cstheme="minorHAnsi"/>
          <w:i/>
          <w:sz w:val="20"/>
          <w:lang w:val="en-GB" w:bidi="it-IT"/>
        </w:rPr>
        <w:t xml:space="preserve">Independent Scientific Opinion for CE mark or early dialogue for HTA: a unique expert panel for both? </w:t>
      </w:r>
      <w:r w:rsidRPr="0082069D">
        <w:rPr>
          <w:rFonts w:asciiTheme="minorHAnsi" w:hAnsiTheme="minorHAnsi" w:cstheme="minorHAnsi"/>
          <w:sz w:val="20"/>
          <w:lang w:val="en-GB" w:bidi="it-IT"/>
        </w:rPr>
        <w:t>Issue</w:t>
      </w:r>
      <w:r w:rsidRPr="00B47DE9">
        <w:rPr>
          <w:rFonts w:asciiTheme="minorHAnsi" w:hAnsiTheme="minorHAnsi" w:cstheme="minorHAnsi"/>
          <w:i/>
          <w:sz w:val="20"/>
          <w:lang w:val="en-GB" w:bidi="it-IT"/>
        </w:rPr>
        <w:t xml:space="preserve"> </w:t>
      </w:r>
      <w:r w:rsidRPr="005C254F">
        <w:rPr>
          <w:rFonts w:asciiTheme="minorHAnsi" w:hAnsiTheme="minorHAnsi" w:cstheme="minorHAnsi"/>
          <w:sz w:val="20"/>
          <w:lang w:val="en-GB" w:bidi="it-IT"/>
        </w:rPr>
        <w:t>Panel | International Society of Health Economics and Outcomes Research</w:t>
      </w:r>
      <w:r>
        <w:rPr>
          <w:rFonts w:asciiTheme="minorHAnsi" w:hAnsiTheme="minorHAnsi" w:cstheme="minorHAnsi"/>
          <w:sz w:val="20"/>
          <w:lang w:val="en-GB" w:bidi="it-IT"/>
        </w:rPr>
        <w:t xml:space="preserve"> (</w:t>
      </w:r>
      <w:r w:rsidRPr="005C254F">
        <w:rPr>
          <w:rFonts w:asciiTheme="minorHAnsi" w:hAnsiTheme="minorHAnsi" w:cstheme="minorHAnsi"/>
          <w:sz w:val="20"/>
          <w:lang w:val="en-GB" w:bidi="it-IT"/>
        </w:rPr>
        <w:t>ISPOR</w:t>
      </w:r>
      <w:r>
        <w:rPr>
          <w:rFonts w:asciiTheme="minorHAnsi" w:hAnsiTheme="minorHAnsi" w:cstheme="minorHAnsi"/>
          <w:sz w:val="20"/>
          <w:lang w:val="en-GB" w:bidi="it-IT"/>
        </w:rPr>
        <w:t>)</w:t>
      </w:r>
      <w:r w:rsidRPr="005C254F">
        <w:rPr>
          <w:rFonts w:asciiTheme="minorHAnsi" w:hAnsiTheme="minorHAnsi" w:cstheme="minorHAnsi"/>
          <w:sz w:val="20"/>
          <w:lang w:val="en-GB" w:bidi="it-IT"/>
        </w:rPr>
        <w:t xml:space="preserve"> Virtual Dec 2nd</w:t>
      </w:r>
      <w:proofErr w:type="gramStart"/>
      <w:r w:rsidRPr="005C254F">
        <w:rPr>
          <w:rFonts w:asciiTheme="minorHAnsi" w:hAnsiTheme="minorHAnsi" w:cstheme="minorHAnsi"/>
          <w:sz w:val="20"/>
          <w:lang w:val="en-GB" w:bidi="it-IT"/>
        </w:rPr>
        <w:t xml:space="preserve"> 2021</w:t>
      </w:r>
      <w:proofErr w:type="gramEnd"/>
    </w:p>
    <w:p w14:paraId="3F23A0FE" w14:textId="77777777" w:rsidR="00D06BBA" w:rsidRPr="005C254F" w:rsidRDefault="00D06BBA" w:rsidP="00D06BBA">
      <w:pPr>
        <w:spacing w:after="120"/>
        <w:rPr>
          <w:rFonts w:asciiTheme="minorHAnsi" w:hAnsiTheme="minorHAnsi" w:cstheme="minorHAnsi"/>
          <w:sz w:val="20"/>
          <w:lang w:val="en-GB" w:bidi="it-IT"/>
        </w:rPr>
      </w:pPr>
      <w:r w:rsidRPr="00B47DE9">
        <w:rPr>
          <w:rFonts w:asciiTheme="minorHAnsi" w:hAnsiTheme="minorHAnsi" w:cstheme="minorHAnsi"/>
          <w:i/>
          <w:sz w:val="20"/>
          <w:lang w:val="en-GB" w:bidi="it-IT"/>
        </w:rPr>
        <w:t xml:space="preserve">Clinical Evidence Generation across the Lifecycle of </w:t>
      </w:r>
      <w:proofErr w:type="gramStart"/>
      <w:r w:rsidRPr="00B47DE9">
        <w:rPr>
          <w:rFonts w:asciiTheme="minorHAnsi" w:hAnsiTheme="minorHAnsi" w:cstheme="minorHAnsi"/>
          <w:i/>
          <w:sz w:val="20"/>
          <w:lang w:val="en-GB" w:bidi="it-IT"/>
        </w:rPr>
        <w:t>High Risk</w:t>
      </w:r>
      <w:proofErr w:type="gramEnd"/>
      <w:r w:rsidRPr="00B47DE9">
        <w:rPr>
          <w:rFonts w:asciiTheme="minorHAnsi" w:hAnsiTheme="minorHAnsi" w:cstheme="minorHAnsi"/>
          <w:i/>
          <w:sz w:val="20"/>
          <w:lang w:val="en-GB" w:bidi="it-IT"/>
        </w:rPr>
        <w:t xml:space="preserve"> Implantable Medical Devices</w:t>
      </w:r>
      <w:r w:rsidRPr="005C254F">
        <w:rPr>
          <w:rFonts w:asciiTheme="minorHAnsi" w:hAnsiTheme="minorHAnsi" w:cstheme="minorHAnsi"/>
          <w:sz w:val="20"/>
          <w:lang w:val="en-GB" w:bidi="it-IT"/>
        </w:rPr>
        <w:t>. Issue Panel | ISPOR Europe Nov</w:t>
      </w:r>
      <w:r>
        <w:rPr>
          <w:rFonts w:asciiTheme="minorHAnsi" w:hAnsiTheme="minorHAnsi" w:cstheme="minorHAnsi"/>
          <w:sz w:val="20"/>
          <w:lang w:val="en-GB" w:bidi="it-IT"/>
        </w:rPr>
        <w:t xml:space="preserve"> </w:t>
      </w:r>
      <w:r w:rsidRPr="005C254F">
        <w:rPr>
          <w:rFonts w:asciiTheme="minorHAnsi" w:hAnsiTheme="minorHAnsi" w:cstheme="minorHAnsi"/>
          <w:sz w:val="20"/>
          <w:lang w:val="en-GB" w:bidi="it-IT"/>
        </w:rPr>
        <w:t>16th</w:t>
      </w:r>
      <w:proofErr w:type="gramStart"/>
      <w:r w:rsidRPr="005C254F">
        <w:rPr>
          <w:rFonts w:asciiTheme="minorHAnsi" w:hAnsiTheme="minorHAnsi" w:cstheme="minorHAnsi"/>
          <w:sz w:val="20"/>
          <w:lang w:val="en-GB" w:bidi="it-IT"/>
        </w:rPr>
        <w:t xml:space="preserve"> 2020</w:t>
      </w:r>
      <w:proofErr w:type="gramEnd"/>
    </w:p>
    <w:p w14:paraId="54E3FDD3" w14:textId="77777777" w:rsidR="00D06BBA" w:rsidRPr="005C254F" w:rsidRDefault="00D06BBA" w:rsidP="00D06BBA">
      <w:pPr>
        <w:spacing w:after="120"/>
        <w:rPr>
          <w:rFonts w:asciiTheme="minorHAnsi" w:hAnsiTheme="minorHAnsi" w:cstheme="minorHAnsi"/>
          <w:sz w:val="20"/>
          <w:lang w:val="en-GB" w:bidi="it-IT"/>
        </w:rPr>
      </w:pPr>
      <w:r w:rsidRPr="00B47DE9">
        <w:rPr>
          <w:rFonts w:asciiTheme="minorHAnsi" w:hAnsiTheme="minorHAnsi" w:cstheme="minorHAnsi"/>
          <w:i/>
          <w:sz w:val="20"/>
          <w:lang w:val="en-GB" w:bidi="it-IT"/>
        </w:rPr>
        <w:t>Regulation and HTA of Medical Devices in EU: What Can We Learn?</w:t>
      </w:r>
      <w:r w:rsidRPr="005C254F">
        <w:rPr>
          <w:rFonts w:asciiTheme="minorHAnsi" w:hAnsiTheme="minorHAnsi" w:cstheme="minorHAnsi"/>
          <w:sz w:val="20"/>
          <w:lang w:val="en-GB" w:bidi="it-IT"/>
        </w:rPr>
        <w:t xml:space="preserve"> Issue Panel | ISPOR Tokyo (Japan) Sept 8th-13th 2018</w:t>
      </w:r>
    </w:p>
    <w:p w14:paraId="498D616B" w14:textId="77777777" w:rsidR="00D06BBA" w:rsidRPr="005C254F" w:rsidRDefault="00D06BBA" w:rsidP="00D06BBA">
      <w:pPr>
        <w:spacing w:after="120"/>
        <w:rPr>
          <w:rFonts w:asciiTheme="minorHAnsi" w:hAnsiTheme="minorHAnsi" w:cstheme="minorHAnsi"/>
          <w:sz w:val="20"/>
          <w:lang w:val="en-GB" w:bidi="it-IT"/>
        </w:rPr>
      </w:pPr>
      <w:r w:rsidRPr="00B47DE9">
        <w:rPr>
          <w:rFonts w:asciiTheme="minorHAnsi" w:hAnsiTheme="minorHAnsi" w:cstheme="minorHAnsi"/>
          <w:i/>
          <w:sz w:val="20"/>
          <w:lang w:val="en-GB" w:bidi="it-IT"/>
        </w:rPr>
        <w:t>Assessment of medical devices: key features and major challenges</w:t>
      </w:r>
      <w:r w:rsidRPr="005C254F">
        <w:rPr>
          <w:rFonts w:asciiTheme="minorHAnsi" w:hAnsiTheme="minorHAnsi" w:cstheme="minorHAnsi"/>
          <w:sz w:val="20"/>
          <w:lang w:val="en-GB" w:bidi="it-IT"/>
        </w:rPr>
        <w:t xml:space="preserve"> Workshop | ISPOR Tokyo (Japan) Sept 8th-13th 2018</w:t>
      </w:r>
    </w:p>
    <w:p w14:paraId="4FDF1093" w14:textId="77777777" w:rsidR="00D06BBA" w:rsidRPr="005C254F" w:rsidRDefault="00D06BBA" w:rsidP="00D06BBA">
      <w:pPr>
        <w:spacing w:after="120"/>
        <w:rPr>
          <w:rFonts w:asciiTheme="minorHAnsi" w:hAnsiTheme="minorHAnsi" w:cstheme="minorHAnsi"/>
          <w:sz w:val="20"/>
          <w:lang w:val="en-GB" w:bidi="it-IT"/>
        </w:rPr>
      </w:pPr>
      <w:r w:rsidRPr="00B47DE9">
        <w:rPr>
          <w:rFonts w:asciiTheme="minorHAnsi" w:hAnsiTheme="minorHAnsi" w:cstheme="minorHAnsi"/>
          <w:i/>
          <w:sz w:val="20"/>
          <w:lang w:val="en-GB" w:bidi="it-IT"/>
        </w:rPr>
        <w:t>Has the time come to replace randomized controlled trials with real-world data: a case of medical devices?</w:t>
      </w:r>
      <w:r>
        <w:rPr>
          <w:rFonts w:asciiTheme="minorHAnsi" w:hAnsiTheme="minorHAnsi" w:cstheme="minorHAnsi"/>
          <w:sz w:val="20"/>
          <w:lang w:val="en-GB" w:bidi="it-IT"/>
        </w:rPr>
        <w:t xml:space="preserve"> </w:t>
      </w:r>
      <w:r w:rsidRPr="005C254F">
        <w:rPr>
          <w:rFonts w:asciiTheme="minorHAnsi" w:hAnsiTheme="minorHAnsi" w:cstheme="minorHAnsi"/>
          <w:sz w:val="20"/>
          <w:lang w:val="en-GB" w:bidi="it-IT"/>
        </w:rPr>
        <w:t>Issue Panel | Annual General Conference of ISPOR, 21st-23rd, Baltimore (USA), 2018</w:t>
      </w:r>
    </w:p>
    <w:p w14:paraId="3B8BB4EA" w14:textId="77777777" w:rsidR="00D06BBA" w:rsidRPr="005C254F" w:rsidRDefault="00D06BBA" w:rsidP="00D06BBA">
      <w:pPr>
        <w:spacing w:after="120"/>
        <w:rPr>
          <w:rFonts w:asciiTheme="minorHAnsi" w:hAnsiTheme="minorHAnsi" w:cstheme="minorHAnsi"/>
          <w:sz w:val="20"/>
          <w:lang w:val="en-GB" w:bidi="it-IT"/>
        </w:rPr>
      </w:pPr>
      <w:r w:rsidRPr="00B47DE9">
        <w:rPr>
          <w:rFonts w:asciiTheme="minorHAnsi" w:hAnsiTheme="minorHAnsi" w:cstheme="minorHAnsi"/>
          <w:i/>
          <w:sz w:val="20"/>
          <w:lang w:val="en-GB" w:bidi="it-IT"/>
        </w:rPr>
        <w:t>mHealth among clinicians and patients in cancer care: How to address the digital divide?</w:t>
      </w:r>
      <w:r w:rsidRPr="005C254F">
        <w:rPr>
          <w:rFonts w:asciiTheme="minorHAnsi" w:hAnsiTheme="minorHAnsi" w:cstheme="minorHAnsi"/>
          <w:sz w:val="20"/>
          <w:lang w:val="en-GB" w:bidi="it-IT"/>
        </w:rPr>
        <w:t>" Issue Panel | XX Annual Conference of ISPOR, 6th – 8th, Glasgow (UK), 2017</w:t>
      </w:r>
    </w:p>
    <w:p w14:paraId="79A842DB" w14:textId="77777777" w:rsidR="00D06BBA" w:rsidRPr="005C254F" w:rsidRDefault="00D06BBA" w:rsidP="00D06BBA">
      <w:pPr>
        <w:spacing w:after="120"/>
        <w:rPr>
          <w:rFonts w:asciiTheme="minorHAnsi" w:hAnsiTheme="minorHAnsi" w:cstheme="minorHAnsi"/>
          <w:sz w:val="20"/>
          <w:lang w:val="en-GB" w:bidi="it-IT"/>
        </w:rPr>
      </w:pPr>
      <w:r w:rsidRPr="00B47DE9">
        <w:rPr>
          <w:rFonts w:asciiTheme="minorHAnsi" w:hAnsiTheme="minorHAnsi" w:cstheme="minorHAnsi"/>
          <w:i/>
          <w:sz w:val="20"/>
          <w:lang w:val="en-GB" w:bidi="it-IT"/>
        </w:rPr>
        <w:t>HTA Methods for Medical Technologies: Development, Applications, and Future Advancements</w:t>
      </w:r>
      <w:r w:rsidRPr="005C254F">
        <w:rPr>
          <w:rFonts w:asciiTheme="minorHAnsi" w:hAnsiTheme="minorHAnsi" w:cstheme="minorHAnsi"/>
          <w:sz w:val="20"/>
          <w:lang w:val="en-GB" w:bidi="it-IT"/>
        </w:rPr>
        <w:t xml:space="preserve"> </w:t>
      </w:r>
      <w:r>
        <w:rPr>
          <w:rFonts w:asciiTheme="minorHAnsi" w:hAnsiTheme="minorHAnsi" w:cstheme="minorHAnsi"/>
          <w:sz w:val="20"/>
          <w:lang w:val="en-GB" w:bidi="it-IT"/>
        </w:rPr>
        <w:t xml:space="preserve">| </w:t>
      </w:r>
      <w:proofErr w:type="spellStart"/>
      <w:r w:rsidRPr="005C254F">
        <w:rPr>
          <w:rFonts w:asciiTheme="minorHAnsi" w:hAnsiTheme="minorHAnsi" w:cstheme="minorHAnsi"/>
          <w:sz w:val="20"/>
          <w:lang w:val="en-GB" w:bidi="it-IT"/>
        </w:rPr>
        <w:t>HTAi</w:t>
      </w:r>
      <w:proofErr w:type="spellEnd"/>
      <w:r w:rsidRPr="005C254F">
        <w:rPr>
          <w:rFonts w:asciiTheme="minorHAnsi" w:hAnsiTheme="minorHAnsi" w:cstheme="minorHAnsi"/>
          <w:sz w:val="20"/>
          <w:lang w:val="en-GB" w:bidi="it-IT"/>
        </w:rPr>
        <w:t xml:space="preserve"> Annual Meeting, Rome, 19th – 21st June</w:t>
      </w:r>
    </w:p>
    <w:p w14:paraId="4719C132" w14:textId="77777777" w:rsidR="00D06BBA" w:rsidRPr="00B47DE9" w:rsidRDefault="00D06BBA" w:rsidP="00D06BBA">
      <w:pPr>
        <w:spacing w:after="120"/>
        <w:rPr>
          <w:rFonts w:asciiTheme="minorHAnsi" w:hAnsiTheme="minorHAnsi" w:cstheme="minorHAnsi"/>
          <w:sz w:val="20"/>
          <w:lang w:val="en-GB" w:bidi="it-IT"/>
        </w:rPr>
      </w:pPr>
      <w:r w:rsidRPr="00D06BBA">
        <w:rPr>
          <w:rFonts w:asciiTheme="minorHAnsi" w:hAnsiTheme="minorHAnsi" w:cstheme="minorHAnsi"/>
          <w:i/>
          <w:sz w:val="20"/>
          <w:lang w:val="en-GB" w:bidi="it-IT"/>
        </w:rPr>
        <w:t>HTA of Medical Devices: Are We Getting Closer to Solve the Puzzle?</w:t>
      </w:r>
      <w:r w:rsidRPr="005C254F">
        <w:rPr>
          <w:rFonts w:asciiTheme="minorHAnsi" w:hAnsiTheme="minorHAnsi" w:cstheme="minorHAnsi"/>
          <w:sz w:val="20"/>
          <w:lang w:val="en-GB" w:bidi="it-IT"/>
        </w:rPr>
        <w:t xml:space="preserve"> </w:t>
      </w:r>
      <w:r>
        <w:rPr>
          <w:rFonts w:asciiTheme="minorHAnsi" w:hAnsiTheme="minorHAnsi" w:cstheme="minorHAnsi"/>
          <w:sz w:val="20"/>
          <w:lang w:val="en-GB" w:bidi="it-IT"/>
        </w:rPr>
        <w:t xml:space="preserve">| </w:t>
      </w:r>
      <w:proofErr w:type="spellStart"/>
      <w:r w:rsidRPr="00B47DE9">
        <w:rPr>
          <w:rFonts w:asciiTheme="minorHAnsi" w:hAnsiTheme="minorHAnsi" w:cstheme="minorHAnsi"/>
          <w:sz w:val="20"/>
          <w:lang w:val="en-GB" w:bidi="it-IT"/>
        </w:rPr>
        <w:t>HTAi</w:t>
      </w:r>
      <w:proofErr w:type="spellEnd"/>
      <w:r w:rsidRPr="00B47DE9">
        <w:rPr>
          <w:rFonts w:asciiTheme="minorHAnsi" w:hAnsiTheme="minorHAnsi" w:cstheme="minorHAnsi"/>
          <w:sz w:val="20"/>
          <w:lang w:val="en-GB" w:bidi="it-IT"/>
        </w:rPr>
        <w:t xml:space="preserve"> Annual Meeting, Rome, 19th – 21st June</w:t>
      </w:r>
    </w:p>
    <w:p w14:paraId="42157BE6" w14:textId="77777777" w:rsidR="00D06BBA" w:rsidRPr="005C254F" w:rsidRDefault="00D06BBA" w:rsidP="00D06BBA">
      <w:pPr>
        <w:spacing w:after="120"/>
        <w:rPr>
          <w:rFonts w:asciiTheme="minorHAnsi" w:hAnsiTheme="minorHAnsi" w:cstheme="minorHAnsi"/>
          <w:sz w:val="20"/>
          <w:lang w:val="en-GB" w:bidi="it-IT"/>
        </w:rPr>
      </w:pPr>
      <w:r w:rsidRPr="00D06BBA">
        <w:rPr>
          <w:rFonts w:asciiTheme="minorHAnsi" w:hAnsiTheme="minorHAnsi" w:cstheme="minorHAnsi"/>
          <w:i/>
          <w:sz w:val="20"/>
          <w:lang w:val="en-GB" w:bidi="it-IT"/>
        </w:rPr>
        <w:t>Use of Real-world Evidence to Shape Health Policies for Medical Devices</w:t>
      </w:r>
      <w:r>
        <w:rPr>
          <w:rFonts w:asciiTheme="minorHAnsi" w:hAnsiTheme="minorHAnsi" w:cstheme="minorHAnsi"/>
          <w:i/>
          <w:sz w:val="20"/>
          <w:lang w:val="en-GB" w:bidi="it-IT"/>
        </w:rPr>
        <w:t xml:space="preserve"> |</w:t>
      </w:r>
      <w:r w:rsidRPr="005C254F">
        <w:rPr>
          <w:rFonts w:asciiTheme="minorHAnsi" w:hAnsiTheme="minorHAnsi" w:cstheme="minorHAnsi"/>
          <w:sz w:val="20"/>
          <w:lang w:val="en-GB" w:bidi="it-IT"/>
        </w:rPr>
        <w:t xml:space="preserve"> ISPOR, 22nd Annual International Meeting, Boston (USA), 22nd – 24th May 2017.</w:t>
      </w:r>
    </w:p>
    <w:p w14:paraId="4D3EED23" w14:textId="77777777" w:rsidR="00D06BBA" w:rsidRPr="005C254F" w:rsidRDefault="00D06BBA" w:rsidP="00D06BBA">
      <w:pPr>
        <w:spacing w:after="120"/>
        <w:rPr>
          <w:rFonts w:asciiTheme="minorHAnsi" w:hAnsiTheme="minorHAnsi" w:cstheme="minorHAnsi"/>
          <w:sz w:val="20"/>
          <w:lang w:val="en-GB" w:bidi="it-IT"/>
        </w:rPr>
      </w:pPr>
      <w:r w:rsidRPr="00D06BBA">
        <w:rPr>
          <w:rFonts w:asciiTheme="minorHAnsi" w:hAnsiTheme="minorHAnsi" w:cstheme="minorHAnsi"/>
          <w:i/>
          <w:sz w:val="20"/>
          <w:lang w:val="en-GB" w:bidi="it-IT"/>
        </w:rPr>
        <w:t>Incentivizing Research into the Effectiveness of Medical Devices</w:t>
      </w:r>
      <w:r w:rsidRPr="005C254F">
        <w:rPr>
          <w:rFonts w:asciiTheme="minorHAnsi" w:hAnsiTheme="minorHAnsi" w:cstheme="minorHAnsi"/>
          <w:sz w:val="20"/>
          <w:lang w:val="en-GB" w:bidi="it-IT"/>
        </w:rPr>
        <w:t xml:space="preserve"> </w:t>
      </w:r>
      <w:r>
        <w:rPr>
          <w:rFonts w:asciiTheme="minorHAnsi" w:hAnsiTheme="minorHAnsi" w:cstheme="minorHAnsi"/>
          <w:sz w:val="20"/>
          <w:lang w:val="en-GB" w:bidi="it-IT"/>
        </w:rPr>
        <w:t xml:space="preserve">| </w:t>
      </w:r>
      <w:r w:rsidRPr="005C254F">
        <w:rPr>
          <w:rFonts w:asciiTheme="minorHAnsi" w:hAnsiTheme="minorHAnsi" w:cstheme="minorHAnsi"/>
          <w:sz w:val="20"/>
          <w:lang w:val="en-GB" w:bidi="it-IT"/>
        </w:rPr>
        <w:t>ISPOR 19th Annual European Congress, Vienna, 9th October – 2nd November 2016.</w:t>
      </w:r>
    </w:p>
    <w:p w14:paraId="021C359B" w14:textId="77777777" w:rsidR="00D06BBA" w:rsidRPr="005C254F" w:rsidRDefault="00D06BBA" w:rsidP="00D06BBA">
      <w:pPr>
        <w:spacing w:after="120"/>
        <w:rPr>
          <w:rFonts w:asciiTheme="minorHAnsi" w:hAnsiTheme="minorHAnsi" w:cstheme="minorHAnsi"/>
          <w:sz w:val="20"/>
          <w:lang w:val="en-GB" w:bidi="it-IT"/>
        </w:rPr>
      </w:pPr>
      <w:r w:rsidRPr="00D06BBA">
        <w:rPr>
          <w:rFonts w:asciiTheme="minorHAnsi" w:hAnsiTheme="minorHAnsi" w:cstheme="minorHAnsi"/>
          <w:i/>
          <w:sz w:val="20"/>
          <w:lang w:val="en-GB" w:bidi="it-IT"/>
        </w:rPr>
        <w:t xml:space="preserve">New Challenges for High-Risk Medical Devices </w:t>
      </w:r>
      <w:r>
        <w:rPr>
          <w:rFonts w:asciiTheme="minorHAnsi" w:hAnsiTheme="minorHAnsi" w:cstheme="minorHAnsi"/>
          <w:i/>
          <w:sz w:val="20"/>
          <w:lang w:val="en-GB" w:bidi="it-IT"/>
        </w:rPr>
        <w:t>i</w:t>
      </w:r>
      <w:r w:rsidRPr="00D06BBA">
        <w:rPr>
          <w:rFonts w:asciiTheme="minorHAnsi" w:hAnsiTheme="minorHAnsi" w:cstheme="minorHAnsi"/>
          <w:i/>
          <w:sz w:val="20"/>
          <w:lang w:val="en-GB" w:bidi="it-IT"/>
        </w:rPr>
        <w:t xml:space="preserve">n Europe. How to Achieve the Balance Between </w:t>
      </w:r>
      <w:proofErr w:type="gramStart"/>
      <w:r w:rsidRPr="00D06BBA">
        <w:rPr>
          <w:rFonts w:asciiTheme="minorHAnsi" w:hAnsiTheme="minorHAnsi" w:cstheme="minorHAnsi"/>
          <w:i/>
          <w:sz w:val="20"/>
          <w:lang w:val="en-GB" w:bidi="it-IT"/>
        </w:rPr>
        <w:t>The</w:t>
      </w:r>
      <w:proofErr w:type="gramEnd"/>
      <w:r w:rsidRPr="00D06BBA">
        <w:rPr>
          <w:rFonts w:asciiTheme="minorHAnsi" w:hAnsiTheme="minorHAnsi" w:cstheme="minorHAnsi"/>
          <w:i/>
          <w:sz w:val="20"/>
          <w:lang w:val="en-GB" w:bidi="it-IT"/>
        </w:rPr>
        <w:t xml:space="preserve"> Demand </w:t>
      </w:r>
      <w:proofErr w:type="gramStart"/>
      <w:r w:rsidRPr="00D06BBA">
        <w:rPr>
          <w:rFonts w:asciiTheme="minorHAnsi" w:hAnsiTheme="minorHAnsi" w:cstheme="minorHAnsi"/>
          <w:i/>
          <w:sz w:val="20"/>
          <w:lang w:val="en-GB" w:bidi="it-IT"/>
        </w:rPr>
        <w:t>For</w:t>
      </w:r>
      <w:proofErr w:type="gramEnd"/>
      <w:r w:rsidRPr="00D06BBA">
        <w:rPr>
          <w:rFonts w:asciiTheme="minorHAnsi" w:hAnsiTheme="minorHAnsi" w:cstheme="minorHAnsi"/>
          <w:i/>
          <w:sz w:val="20"/>
          <w:lang w:val="en-GB" w:bidi="it-IT"/>
        </w:rPr>
        <w:t xml:space="preserve"> Early Product Launch </w:t>
      </w:r>
      <w:proofErr w:type="gramStart"/>
      <w:r w:rsidRPr="00D06BBA">
        <w:rPr>
          <w:rFonts w:asciiTheme="minorHAnsi" w:hAnsiTheme="minorHAnsi" w:cstheme="minorHAnsi"/>
          <w:i/>
          <w:sz w:val="20"/>
          <w:lang w:val="en-GB" w:bidi="it-IT"/>
        </w:rPr>
        <w:t>And</w:t>
      </w:r>
      <w:proofErr w:type="gramEnd"/>
      <w:r w:rsidRPr="00D06BBA">
        <w:rPr>
          <w:rFonts w:asciiTheme="minorHAnsi" w:hAnsiTheme="minorHAnsi" w:cstheme="minorHAnsi"/>
          <w:i/>
          <w:sz w:val="20"/>
          <w:lang w:val="en-GB" w:bidi="it-IT"/>
        </w:rPr>
        <w:t xml:space="preserve"> Safety?</w:t>
      </w:r>
      <w:r w:rsidRPr="005C254F">
        <w:rPr>
          <w:rFonts w:asciiTheme="minorHAnsi" w:hAnsiTheme="minorHAnsi" w:cstheme="minorHAnsi"/>
          <w:sz w:val="20"/>
          <w:lang w:val="en-GB" w:bidi="it-IT"/>
        </w:rPr>
        <w:t xml:space="preserve"> </w:t>
      </w:r>
      <w:r>
        <w:rPr>
          <w:rFonts w:asciiTheme="minorHAnsi" w:hAnsiTheme="minorHAnsi" w:cstheme="minorHAnsi"/>
          <w:sz w:val="20"/>
          <w:lang w:val="en-GB" w:bidi="it-IT"/>
        </w:rPr>
        <w:t xml:space="preserve">| </w:t>
      </w:r>
      <w:r w:rsidRPr="005C254F">
        <w:rPr>
          <w:rFonts w:asciiTheme="minorHAnsi" w:hAnsiTheme="minorHAnsi" w:cstheme="minorHAnsi"/>
          <w:sz w:val="20"/>
          <w:lang w:val="en-GB" w:bidi="it-IT"/>
        </w:rPr>
        <w:t>ISPOR 19th Annual European Congress, Vienna, 9th October – 2nd November 2016.</w:t>
      </w:r>
    </w:p>
    <w:p w14:paraId="0F411F47" w14:textId="77777777" w:rsidR="00D06BBA" w:rsidRPr="005C254F" w:rsidRDefault="00D06BBA" w:rsidP="00D06BBA">
      <w:pPr>
        <w:spacing w:after="120"/>
        <w:rPr>
          <w:rFonts w:asciiTheme="minorHAnsi" w:hAnsiTheme="minorHAnsi" w:cstheme="minorHAnsi"/>
          <w:sz w:val="20"/>
          <w:lang w:val="en-GB" w:bidi="it-IT"/>
        </w:rPr>
      </w:pPr>
      <w:r w:rsidRPr="00D06BBA">
        <w:rPr>
          <w:rFonts w:asciiTheme="minorHAnsi" w:hAnsiTheme="minorHAnsi" w:cstheme="minorHAnsi"/>
          <w:i/>
          <w:sz w:val="20"/>
          <w:lang w:val="en-GB" w:bidi="it-IT"/>
        </w:rPr>
        <w:t>The digital divide between clinicians and patients. Results from an international e-survey on mHealth in cancer supportive care</w:t>
      </w:r>
      <w:r>
        <w:rPr>
          <w:rFonts w:asciiTheme="minorHAnsi" w:hAnsiTheme="minorHAnsi" w:cstheme="minorHAnsi"/>
          <w:sz w:val="20"/>
          <w:lang w:val="en-GB" w:bidi="it-IT"/>
        </w:rPr>
        <w:t xml:space="preserve"> |</w:t>
      </w:r>
      <w:r w:rsidRPr="005C254F">
        <w:rPr>
          <w:rFonts w:asciiTheme="minorHAnsi" w:hAnsiTheme="minorHAnsi" w:cstheme="minorHAnsi"/>
          <w:sz w:val="20"/>
          <w:lang w:val="en-GB" w:bidi="it-IT"/>
        </w:rPr>
        <w:t xml:space="preserve"> MASCC Annual Meeting on Supportive Care in Cancer, Adelaide, Australia, June </w:t>
      </w:r>
      <w:proofErr w:type="gramStart"/>
      <w:r w:rsidRPr="005C254F">
        <w:rPr>
          <w:rFonts w:asciiTheme="minorHAnsi" w:hAnsiTheme="minorHAnsi" w:cstheme="minorHAnsi"/>
          <w:sz w:val="20"/>
          <w:lang w:val="en-GB" w:bidi="it-IT"/>
        </w:rPr>
        <w:t>23th</w:t>
      </w:r>
      <w:proofErr w:type="gramEnd"/>
      <w:r w:rsidRPr="005C254F">
        <w:rPr>
          <w:rFonts w:asciiTheme="minorHAnsi" w:hAnsiTheme="minorHAnsi" w:cstheme="minorHAnsi"/>
          <w:sz w:val="20"/>
          <w:lang w:val="en-GB" w:bidi="it-IT"/>
        </w:rPr>
        <w:t xml:space="preserve"> – 25th, 2016.</w:t>
      </w:r>
    </w:p>
    <w:p w14:paraId="5059A177" w14:textId="77777777" w:rsidR="00D06BBA" w:rsidRPr="005C254F" w:rsidRDefault="00D06BBA" w:rsidP="00D06BBA">
      <w:pPr>
        <w:spacing w:after="120"/>
        <w:rPr>
          <w:rFonts w:asciiTheme="minorHAnsi" w:hAnsiTheme="minorHAnsi" w:cstheme="minorHAnsi"/>
          <w:sz w:val="20"/>
          <w:lang w:val="en-GB" w:bidi="it-IT"/>
        </w:rPr>
      </w:pPr>
      <w:r w:rsidRPr="00D06BBA">
        <w:rPr>
          <w:rFonts w:asciiTheme="minorHAnsi" w:hAnsiTheme="minorHAnsi" w:cstheme="minorHAnsi"/>
          <w:i/>
          <w:sz w:val="20"/>
          <w:lang w:val="en-GB" w:bidi="it-IT"/>
        </w:rPr>
        <w:t>Regulation and Market Access for Medical Devices</w:t>
      </w:r>
      <w:r>
        <w:rPr>
          <w:rFonts w:asciiTheme="minorHAnsi" w:hAnsiTheme="minorHAnsi" w:cstheme="minorHAnsi"/>
          <w:sz w:val="20"/>
          <w:lang w:val="en-GB" w:bidi="it-IT"/>
        </w:rPr>
        <w:t xml:space="preserve"> |</w:t>
      </w:r>
      <w:r w:rsidRPr="005C254F">
        <w:rPr>
          <w:rFonts w:asciiTheme="minorHAnsi" w:hAnsiTheme="minorHAnsi" w:cstheme="minorHAnsi"/>
          <w:sz w:val="20"/>
          <w:lang w:val="en-GB" w:bidi="it-IT"/>
        </w:rPr>
        <w:t xml:space="preserve"> XIV Mediterranean Conference on Medical and Biological Engineering and Computing, Paphos, Cyprus, March 31st – April 2nd, 2016.</w:t>
      </w:r>
    </w:p>
    <w:p w14:paraId="19942554" w14:textId="77777777" w:rsidR="00D06BBA" w:rsidRPr="005C254F" w:rsidRDefault="00D06BBA" w:rsidP="00D06BBA">
      <w:pPr>
        <w:spacing w:after="120"/>
        <w:rPr>
          <w:rFonts w:asciiTheme="minorHAnsi" w:hAnsiTheme="minorHAnsi" w:cstheme="minorHAnsi"/>
          <w:sz w:val="20"/>
          <w:lang w:val="en-GB" w:bidi="it-IT"/>
        </w:rPr>
      </w:pPr>
      <w:r w:rsidRPr="00D06BBA">
        <w:rPr>
          <w:rFonts w:asciiTheme="minorHAnsi" w:hAnsiTheme="minorHAnsi" w:cstheme="minorHAnsi"/>
          <w:i/>
          <w:sz w:val="20"/>
          <w:lang w:val="en-GB" w:bidi="it-IT"/>
        </w:rPr>
        <w:t>HTA of drugs and medical devices: same or different?</w:t>
      </w:r>
      <w:r w:rsidRPr="005C254F">
        <w:rPr>
          <w:rFonts w:asciiTheme="minorHAnsi" w:hAnsiTheme="minorHAnsi" w:cstheme="minorHAnsi"/>
          <w:sz w:val="20"/>
          <w:lang w:val="en-GB" w:bidi="it-IT"/>
        </w:rPr>
        <w:t xml:space="preserve"> </w:t>
      </w:r>
      <w:r>
        <w:rPr>
          <w:rFonts w:asciiTheme="minorHAnsi" w:hAnsiTheme="minorHAnsi" w:cstheme="minorHAnsi"/>
          <w:sz w:val="20"/>
          <w:lang w:val="en-GB" w:bidi="it-IT"/>
        </w:rPr>
        <w:t xml:space="preserve">| </w:t>
      </w:r>
      <w:r w:rsidRPr="005C254F">
        <w:rPr>
          <w:rFonts w:asciiTheme="minorHAnsi" w:hAnsiTheme="minorHAnsi" w:cstheme="minorHAnsi"/>
          <w:sz w:val="20"/>
          <w:lang w:val="en-GB" w:bidi="it-IT"/>
        </w:rPr>
        <w:t>XIV Mediterranean Conference on Medical and Biological Engineering and Computing, Paphos, Cyprus, March 31st – April 2nd, 2016.</w:t>
      </w:r>
    </w:p>
    <w:p w14:paraId="6368CBD9" w14:textId="77777777" w:rsidR="00D06BBA" w:rsidRPr="005C254F" w:rsidRDefault="00D06BBA" w:rsidP="00D06BBA">
      <w:pPr>
        <w:spacing w:after="120"/>
        <w:rPr>
          <w:rFonts w:asciiTheme="minorHAnsi" w:hAnsiTheme="minorHAnsi" w:cstheme="minorHAnsi"/>
          <w:sz w:val="20"/>
          <w:lang w:val="en-GB" w:bidi="it-IT"/>
        </w:rPr>
      </w:pPr>
      <w:r w:rsidRPr="00D06BBA">
        <w:rPr>
          <w:rFonts w:asciiTheme="minorHAnsi" w:hAnsiTheme="minorHAnsi" w:cstheme="minorHAnsi"/>
          <w:i/>
          <w:sz w:val="20"/>
          <w:lang w:val="en-GB" w:bidi="it-IT"/>
        </w:rPr>
        <w:t xml:space="preserve">Advancing methods of Health Technology Assessment for medical devices: key recommendations from the EU </w:t>
      </w:r>
      <w:proofErr w:type="spellStart"/>
      <w:r w:rsidRPr="00D06BBA">
        <w:rPr>
          <w:rFonts w:asciiTheme="minorHAnsi" w:hAnsiTheme="minorHAnsi" w:cstheme="minorHAnsi"/>
          <w:i/>
          <w:sz w:val="20"/>
          <w:lang w:val="en-GB" w:bidi="it-IT"/>
        </w:rPr>
        <w:t>MedTecHTA</w:t>
      </w:r>
      <w:proofErr w:type="spellEnd"/>
      <w:r w:rsidRPr="00D06BBA">
        <w:rPr>
          <w:rFonts w:asciiTheme="minorHAnsi" w:hAnsiTheme="minorHAnsi" w:cstheme="minorHAnsi"/>
          <w:i/>
          <w:sz w:val="20"/>
          <w:lang w:val="en-GB" w:bidi="it-IT"/>
        </w:rPr>
        <w:t xml:space="preserve"> project</w:t>
      </w:r>
      <w:r>
        <w:rPr>
          <w:rFonts w:asciiTheme="minorHAnsi" w:hAnsiTheme="minorHAnsi" w:cstheme="minorHAnsi"/>
          <w:sz w:val="20"/>
          <w:lang w:val="en-GB" w:bidi="it-IT"/>
        </w:rPr>
        <w:t xml:space="preserve"> |</w:t>
      </w:r>
      <w:r w:rsidRPr="005C254F">
        <w:rPr>
          <w:rFonts w:asciiTheme="minorHAnsi" w:hAnsiTheme="minorHAnsi" w:cstheme="minorHAnsi"/>
          <w:sz w:val="20"/>
          <w:lang w:val="en-GB" w:bidi="it-IT"/>
        </w:rPr>
        <w:t xml:space="preserve"> International Health Economics Association, 11th World Congress, Milan, Italy, 12th-15th </w:t>
      </w:r>
      <w:proofErr w:type="gramStart"/>
      <w:r w:rsidRPr="005C254F">
        <w:rPr>
          <w:rFonts w:asciiTheme="minorHAnsi" w:hAnsiTheme="minorHAnsi" w:cstheme="minorHAnsi"/>
          <w:sz w:val="20"/>
          <w:lang w:val="en-GB" w:bidi="it-IT"/>
        </w:rPr>
        <w:t>July,</w:t>
      </w:r>
      <w:proofErr w:type="gramEnd"/>
      <w:r w:rsidRPr="005C254F">
        <w:rPr>
          <w:rFonts w:asciiTheme="minorHAnsi" w:hAnsiTheme="minorHAnsi" w:cstheme="minorHAnsi"/>
          <w:sz w:val="20"/>
          <w:lang w:val="en-GB" w:bidi="it-IT"/>
        </w:rPr>
        <w:t xml:space="preserve"> 2015.</w:t>
      </w:r>
    </w:p>
    <w:p w14:paraId="466136D9" w14:textId="77777777" w:rsidR="00D06BBA" w:rsidRPr="005C254F" w:rsidRDefault="00D06BBA" w:rsidP="00D06BBA">
      <w:pPr>
        <w:spacing w:after="120"/>
        <w:rPr>
          <w:rFonts w:asciiTheme="minorHAnsi" w:hAnsiTheme="minorHAnsi" w:cstheme="minorHAnsi"/>
          <w:sz w:val="20"/>
          <w:lang w:val="en-GB" w:bidi="it-IT"/>
        </w:rPr>
      </w:pPr>
      <w:r w:rsidRPr="00D06BBA">
        <w:rPr>
          <w:rFonts w:asciiTheme="minorHAnsi" w:hAnsiTheme="minorHAnsi" w:cstheme="minorHAnsi"/>
          <w:i/>
          <w:sz w:val="20"/>
          <w:lang w:val="en-GB" w:bidi="it-IT"/>
        </w:rPr>
        <w:t xml:space="preserve">Retrospective analysis of </w:t>
      </w:r>
      <w:proofErr w:type="spellStart"/>
      <w:r w:rsidRPr="00D06BBA">
        <w:rPr>
          <w:rFonts w:asciiTheme="minorHAnsi" w:hAnsiTheme="minorHAnsi" w:cstheme="minorHAnsi"/>
          <w:i/>
          <w:sz w:val="20"/>
          <w:lang w:val="en-GB" w:bidi="it-IT"/>
        </w:rPr>
        <w:t>Ialuril</w:t>
      </w:r>
      <w:proofErr w:type="spellEnd"/>
      <w:r w:rsidRPr="00D06BBA">
        <w:rPr>
          <w:rFonts w:asciiTheme="minorHAnsi" w:hAnsiTheme="minorHAnsi" w:cstheme="minorHAnsi"/>
          <w:i/>
          <w:sz w:val="20"/>
          <w:lang w:val="en-GB" w:bidi="it-IT"/>
        </w:rPr>
        <w:t xml:space="preserve"> vs. Standard of Care in Recurrent Urinary Tract Infections: RAISC-RUTI study protocol and preliminary results</w:t>
      </w:r>
      <w:r>
        <w:rPr>
          <w:rFonts w:asciiTheme="minorHAnsi" w:hAnsiTheme="minorHAnsi" w:cstheme="minorHAnsi"/>
          <w:sz w:val="20"/>
          <w:lang w:val="en-GB" w:bidi="it-IT"/>
        </w:rPr>
        <w:t xml:space="preserve"> (with Ciani O and Lazzeri M) |</w:t>
      </w:r>
      <w:r w:rsidRPr="005C254F">
        <w:rPr>
          <w:rFonts w:asciiTheme="minorHAnsi" w:hAnsiTheme="minorHAnsi" w:cstheme="minorHAnsi"/>
          <w:sz w:val="20"/>
          <w:lang w:val="en-GB" w:bidi="it-IT"/>
        </w:rPr>
        <w:t xml:space="preserve"> 29th Annual EAU Congress, Stockholm, Sweden, 12th April 2014.</w:t>
      </w:r>
    </w:p>
    <w:p w14:paraId="1A81F5B5" w14:textId="77777777" w:rsidR="00D06BBA" w:rsidRPr="005C254F" w:rsidRDefault="00D06BBA" w:rsidP="00D06BBA">
      <w:pPr>
        <w:spacing w:after="120"/>
        <w:rPr>
          <w:rFonts w:asciiTheme="minorHAnsi" w:hAnsiTheme="minorHAnsi" w:cstheme="minorHAnsi"/>
          <w:sz w:val="20"/>
          <w:lang w:val="en-GB" w:bidi="it-IT"/>
        </w:rPr>
      </w:pPr>
      <w:r w:rsidRPr="00D06BBA">
        <w:rPr>
          <w:rFonts w:asciiTheme="minorHAnsi" w:hAnsiTheme="minorHAnsi" w:cstheme="minorHAnsi"/>
          <w:i/>
          <w:sz w:val="20"/>
          <w:lang w:val="en-GB" w:bidi="it-IT"/>
        </w:rPr>
        <w:t>Does assessing the value for money of medical devices require a flexible approach?</w:t>
      </w:r>
      <w:r w:rsidRPr="005C254F">
        <w:rPr>
          <w:rFonts w:asciiTheme="minorHAnsi" w:hAnsiTheme="minorHAnsi" w:cstheme="minorHAnsi"/>
          <w:sz w:val="20"/>
          <w:lang w:val="en-GB" w:bidi="it-IT"/>
        </w:rPr>
        <w:t xml:space="preserve"> </w:t>
      </w:r>
      <w:r>
        <w:rPr>
          <w:rFonts w:asciiTheme="minorHAnsi" w:hAnsiTheme="minorHAnsi" w:cstheme="minorHAnsi"/>
          <w:sz w:val="20"/>
          <w:lang w:val="en-GB" w:bidi="it-IT"/>
        </w:rPr>
        <w:t xml:space="preserve">| </w:t>
      </w:r>
      <w:r w:rsidRPr="005C254F">
        <w:rPr>
          <w:rFonts w:asciiTheme="minorHAnsi" w:hAnsiTheme="minorHAnsi" w:cstheme="minorHAnsi"/>
          <w:sz w:val="20"/>
          <w:lang w:val="en-GB" w:bidi="it-IT"/>
        </w:rPr>
        <w:t xml:space="preserve">ISPOR Dublin, UK, 4th-6th </w:t>
      </w:r>
      <w:proofErr w:type="gramStart"/>
      <w:r w:rsidRPr="005C254F">
        <w:rPr>
          <w:rFonts w:asciiTheme="minorHAnsi" w:hAnsiTheme="minorHAnsi" w:cstheme="minorHAnsi"/>
          <w:sz w:val="20"/>
          <w:lang w:val="en-GB" w:bidi="it-IT"/>
        </w:rPr>
        <w:t>November,</w:t>
      </w:r>
      <w:proofErr w:type="gramEnd"/>
      <w:r w:rsidRPr="005C254F">
        <w:rPr>
          <w:rFonts w:asciiTheme="minorHAnsi" w:hAnsiTheme="minorHAnsi" w:cstheme="minorHAnsi"/>
          <w:sz w:val="20"/>
          <w:lang w:val="en-GB" w:bidi="it-IT"/>
        </w:rPr>
        <w:t xml:space="preserve"> 2013.</w:t>
      </w:r>
    </w:p>
    <w:p w14:paraId="06BBD030" w14:textId="77777777" w:rsidR="00D06BBA" w:rsidRPr="005C254F" w:rsidRDefault="00D06BBA" w:rsidP="00D06BBA">
      <w:pPr>
        <w:spacing w:after="120"/>
        <w:rPr>
          <w:rFonts w:asciiTheme="minorHAnsi" w:hAnsiTheme="minorHAnsi" w:cstheme="minorHAnsi"/>
          <w:sz w:val="20"/>
          <w:lang w:val="en-GB" w:bidi="it-IT"/>
        </w:rPr>
      </w:pPr>
      <w:r w:rsidRPr="00D06BBA">
        <w:rPr>
          <w:rFonts w:asciiTheme="minorHAnsi" w:hAnsiTheme="minorHAnsi" w:cstheme="minorHAnsi"/>
          <w:i/>
          <w:sz w:val="20"/>
          <w:lang w:val="en-GB" w:bidi="it-IT"/>
        </w:rPr>
        <w:t>Health Technology Assessment: Opportunities and Limitations</w:t>
      </w:r>
      <w:r w:rsidRPr="005C254F">
        <w:rPr>
          <w:rFonts w:asciiTheme="minorHAnsi" w:hAnsiTheme="minorHAnsi" w:cstheme="minorHAnsi"/>
          <w:sz w:val="20"/>
          <w:lang w:val="en-GB" w:bidi="it-IT"/>
        </w:rPr>
        <w:t xml:space="preserve"> </w:t>
      </w:r>
      <w:r>
        <w:rPr>
          <w:rFonts w:asciiTheme="minorHAnsi" w:hAnsiTheme="minorHAnsi" w:cstheme="minorHAnsi"/>
          <w:sz w:val="20"/>
          <w:lang w:val="en-GB" w:bidi="it-IT"/>
        </w:rPr>
        <w:t xml:space="preserve">| </w:t>
      </w:r>
      <w:r w:rsidRPr="005C254F">
        <w:rPr>
          <w:rFonts w:asciiTheme="minorHAnsi" w:hAnsiTheme="minorHAnsi" w:cstheme="minorHAnsi"/>
          <w:sz w:val="20"/>
          <w:lang w:val="en-GB" w:bidi="it-IT"/>
        </w:rPr>
        <w:t>E</w:t>
      </w:r>
      <w:r>
        <w:rPr>
          <w:rFonts w:asciiTheme="minorHAnsi" w:hAnsiTheme="minorHAnsi" w:cstheme="minorHAnsi"/>
          <w:sz w:val="20"/>
          <w:lang w:val="en-GB" w:bidi="it-IT"/>
        </w:rPr>
        <w:t xml:space="preserve">uropean </w:t>
      </w:r>
      <w:r w:rsidRPr="005C254F">
        <w:rPr>
          <w:rFonts w:asciiTheme="minorHAnsi" w:hAnsiTheme="minorHAnsi" w:cstheme="minorHAnsi"/>
          <w:sz w:val="20"/>
          <w:lang w:val="en-GB" w:bidi="it-IT"/>
        </w:rPr>
        <w:t>H</w:t>
      </w:r>
      <w:r>
        <w:rPr>
          <w:rFonts w:asciiTheme="minorHAnsi" w:hAnsiTheme="minorHAnsi" w:cstheme="minorHAnsi"/>
          <w:sz w:val="20"/>
          <w:lang w:val="en-GB" w:bidi="it-IT"/>
        </w:rPr>
        <w:t>ealth Policy Forum (EH</w:t>
      </w:r>
      <w:r w:rsidRPr="005C254F">
        <w:rPr>
          <w:rFonts w:asciiTheme="minorHAnsi" w:hAnsiTheme="minorHAnsi" w:cstheme="minorHAnsi"/>
          <w:sz w:val="20"/>
          <w:lang w:val="en-GB" w:bidi="it-IT"/>
        </w:rPr>
        <w:t>F</w:t>
      </w:r>
      <w:r>
        <w:rPr>
          <w:rFonts w:asciiTheme="minorHAnsi" w:hAnsiTheme="minorHAnsi" w:cstheme="minorHAnsi"/>
          <w:sz w:val="20"/>
          <w:lang w:val="en-GB" w:bidi="it-IT"/>
        </w:rPr>
        <w:t>)</w:t>
      </w:r>
      <w:r w:rsidRPr="005C254F">
        <w:rPr>
          <w:rFonts w:asciiTheme="minorHAnsi" w:hAnsiTheme="minorHAnsi" w:cstheme="minorHAnsi"/>
          <w:sz w:val="20"/>
          <w:lang w:val="en-GB" w:bidi="it-IT"/>
        </w:rPr>
        <w:t xml:space="preserve"> </w:t>
      </w:r>
      <w:proofErr w:type="spellStart"/>
      <w:r w:rsidRPr="005C254F">
        <w:rPr>
          <w:rFonts w:asciiTheme="minorHAnsi" w:hAnsiTheme="minorHAnsi" w:cstheme="minorHAnsi"/>
          <w:sz w:val="20"/>
          <w:lang w:val="en-GB" w:bidi="it-IT"/>
        </w:rPr>
        <w:t>Gastein</w:t>
      </w:r>
      <w:proofErr w:type="spellEnd"/>
      <w:r w:rsidRPr="005C254F">
        <w:rPr>
          <w:rFonts w:asciiTheme="minorHAnsi" w:hAnsiTheme="minorHAnsi" w:cstheme="minorHAnsi"/>
          <w:sz w:val="20"/>
          <w:lang w:val="en-GB" w:bidi="it-IT"/>
        </w:rPr>
        <w:t xml:space="preserve">, Austria, 1st-3rd </w:t>
      </w:r>
      <w:proofErr w:type="gramStart"/>
      <w:r w:rsidRPr="005C254F">
        <w:rPr>
          <w:rFonts w:asciiTheme="minorHAnsi" w:hAnsiTheme="minorHAnsi" w:cstheme="minorHAnsi"/>
          <w:sz w:val="20"/>
          <w:lang w:val="en-GB" w:bidi="it-IT"/>
        </w:rPr>
        <w:t>October,</w:t>
      </w:r>
      <w:proofErr w:type="gramEnd"/>
      <w:r w:rsidRPr="005C254F">
        <w:rPr>
          <w:rFonts w:asciiTheme="minorHAnsi" w:hAnsiTheme="minorHAnsi" w:cstheme="minorHAnsi"/>
          <w:sz w:val="20"/>
          <w:lang w:val="en-GB" w:bidi="it-IT"/>
        </w:rPr>
        <w:t xml:space="preserve"> 2013.</w:t>
      </w:r>
    </w:p>
    <w:p w14:paraId="6E2E7416" w14:textId="77777777" w:rsidR="00D06BBA" w:rsidRPr="00D06BBA" w:rsidRDefault="00D06BBA" w:rsidP="00D06BBA">
      <w:pPr>
        <w:spacing w:after="120"/>
        <w:rPr>
          <w:rFonts w:asciiTheme="minorHAnsi" w:hAnsiTheme="minorHAnsi" w:cstheme="minorHAnsi"/>
          <w:sz w:val="20"/>
          <w:lang w:bidi="it-IT"/>
        </w:rPr>
      </w:pPr>
      <w:r w:rsidRPr="00D06BBA">
        <w:rPr>
          <w:rFonts w:asciiTheme="minorHAnsi" w:hAnsiTheme="minorHAnsi" w:cstheme="minorHAnsi"/>
          <w:i/>
          <w:sz w:val="20"/>
          <w:lang w:val="en-GB" w:bidi="it-IT"/>
        </w:rPr>
        <w:lastRenderedPageBreak/>
        <w:t>Do HTA practices and procurement policies impact expenditures for medical devices?</w:t>
      </w:r>
      <w:r w:rsidRPr="005C254F">
        <w:rPr>
          <w:rFonts w:asciiTheme="minorHAnsi" w:hAnsiTheme="minorHAnsi" w:cstheme="minorHAnsi"/>
          <w:sz w:val="20"/>
          <w:lang w:val="en-GB" w:bidi="it-IT"/>
        </w:rPr>
        <w:t xml:space="preserve"> </w:t>
      </w:r>
      <w:r w:rsidRPr="00E16F24">
        <w:rPr>
          <w:rFonts w:asciiTheme="minorHAnsi" w:hAnsiTheme="minorHAnsi" w:cstheme="minorHAnsi"/>
          <w:sz w:val="20"/>
          <w:lang w:bidi="it-IT"/>
        </w:rPr>
        <w:t xml:space="preserve">(with </w:t>
      </w:r>
      <w:proofErr w:type="gramStart"/>
      <w:r w:rsidRPr="00E16F24">
        <w:rPr>
          <w:rFonts w:asciiTheme="minorHAnsi" w:hAnsiTheme="minorHAnsi" w:cstheme="minorHAnsi"/>
          <w:sz w:val="20"/>
          <w:lang w:bidi="it-IT"/>
        </w:rPr>
        <w:t>Armeni</w:t>
      </w:r>
      <w:proofErr w:type="gramEnd"/>
      <w:r w:rsidRPr="00E16F24">
        <w:rPr>
          <w:rFonts w:asciiTheme="minorHAnsi" w:hAnsiTheme="minorHAnsi" w:cstheme="minorHAnsi"/>
          <w:sz w:val="20"/>
          <w:lang w:bidi="it-IT"/>
        </w:rPr>
        <w:t xml:space="preserve"> P, Boscolo PR, Callea G, Cavazza M, Ciani O, Jommi C, Marsilio M, Torbica A</w:t>
      </w:r>
      <w:r>
        <w:rPr>
          <w:rFonts w:asciiTheme="minorHAnsi" w:hAnsiTheme="minorHAnsi" w:cstheme="minorHAnsi"/>
          <w:sz w:val="20"/>
          <w:lang w:bidi="it-IT"/>
        </w:rPr>
        <w:t>)</w:t>
      </w:r>
      <w:r w:rsidRPr="00E16F24">
        <w:rPr>
          <w:rFonts w:asciiTheme="minorHAnsi" w:hAnsiTheme="minorHAnsi" w:cstheme="minorHAnsi"/>
          <w:sz w:val="20"/>
          <w:lang w:bidi="it-IT"/>
        </w:rPr>
        <w:t xml:space="preserve"> </w:t>
      </w:r>
      <w:r>
        <w:rPr>
          <w:rFonts w:asciiTheme="minorHAnsi" w:hAnsiTheme="minorHAnsi" w:cstheme="minorHAnsi"/>
          <w:sz w:val="20"/>
          <w:lang w:bidi="it-IT"/>
        </w:rPr>
        <w:t xml:space="preserve">| </w:t>
      </w:r>
      <w:r w:rsidRPr="00D06BBA">
        <w:rPr>
          <w:rFonts w:asciiTheme="minorHAnsi" w:hAnsiTheme="minorHAnsi" w:cstheme="minorHAnsi"/>
          <w:sz w:val="20"/>
          <w:lang w:bidi="it-IT"/>
        </w:rPr>
        <w:t>EHMA Milan, Italy, 26th-28th June, 2013.</w:t>
      </w:r>
    </w:p>
    <w:p w14:paraId="0728681B" w14:textId="77777777" w:rsidR="00D06BBA" w:rsidRPr="005C254F" w:rsidRDefault="00D06BBA" w:rsidP="00D06BBA">
      <w:pPr>
        <w:spacing w:after="120"/>
        <w:rPr>
          <w:rFonts w:asciiTheme="minorHAnsi" w:hAnsiTheme="minorHAnsi" w:cstheme="minorHAnsi"/>
          <w:sz w:val="20"/>
          <w:lang w:val="en-GB" w:bidi="it-IT"/>
        </w:rPr>
      </w:pPr>
      <w:r w:rsidRPr="00D06BBA">
        <w:rPr>
          <w:rFonts w:asciiTheme="minorHAnsi" w:hAnsiTheme="minorHAnsi" w:cstheme="minorHAnsi"/>
          <w:i/>
          <w:sz w:val="20"/>
          <w:lang w:val="en-GB" w:bidi="it-IT"/>
        </w:rPr>
        <w:t>A Real-World Cost-Effectiveness Analysis of the Genetic Screening for Predisposition to Venous Thromboembolism (VTE) in the Italian Context</w:t>
      </w:r>
      <w:r>
        <w:rPr>
          <w:rFonts w:asciiTheme="minorHAnsi" w:hAnsiTheme="minorHAnsi" w:cstheme="minorHAnsi"/>
          <w:sz w:val="20"/>
          <w:lang w:val="en-GB" w:bidi="it-IT"/>
        </w:rPr>
        <w:t xml:space="preserve"> (with</w:t>
      </w:r>
      <w:r w:rsidRPr="00E16F24">
        <w:rPr>
          <w:rFonts w:asciiTheme="minorHAnsi" w:hAnsiTheme="minorHAnsi" w:cstheme="minorHAnsi"/>
          <w:sz w:val="20"/>
          <w:lang w:val="en-GB" w:bidi="it-IT"/>
        </w:rPr>
        <w:t xml:space="preserve"> </w:t>
      </w:r>
      <w:r w:rsidRPr="005C254F">
        <w:rPr>
          <w:rFonts w:asciiTheme="minorHAnsi" w:hAnsiTheme="minorHAnsi" w:cstheme="minorHAnsi"/>
          <w:sz w:val="20"/>
          <w:lang w:val="en-GB" w:bidi="it-IT"/>
        </w:rPr>
        <w:t>Compagni A, Melegaro A, Villari P, Di Maria E, Ricciardi G</w:t>
      </w:r>
      <w:r>
        <w:rPr>
          <w:rFonts w:asciiTheme="minorHAnsi" w:hAnsiTheme="minorHAnsi" w:cstheme="minorHAnsi"/>
          <w:sz w:val="20"/>
          <w:lang w:val="en-GB" w:bidi="it-IT"/>
        </w:rPr>
        <w:t xml:space="preserve">) | </w:t>
      </w:r>
      <w:r w:rsidRPr="005C254F">
        <w:rPr>
          <w:rFonts w:asciiTheme="minorHAnsi" w:hAnsiTheme="minorHAnsi" w:cstheme="minorHAnsi"/>
          <w:sz w:val="20"/>
          <w:lang w:val="en-GB" w:bidi="it-IT"/>
        </w:rPr>
        <w:t xml:space="preserve">International Congress on Health Economics, Toronto, Canada, 9th-13th </w:t>
      </w:r>
      <w:proofErr w:type="gramStart"/>
      <w:r w:rsidRPr="005C254F">
        <w:rPr>
          <w:rFonts w:asciiTheme="minorHAnsi" w:hAnsiTheme="minorHAnsi" w:cstheme="minorHAnsi"/>
          <w:sz w:val="20"/>
          <w:lang w:val="en-GB" w:bidi="it-IT"/>
        </w:rPr>
        <w:t>July,</w:t>
      </w:r>
      <w:proofErr w:type="gramEnd"/>
      <w:r w:rsidRPr="005C254F">
        <w:rPr>
          <w:rFonts w:asciiTheme="minorHAnsi" w:hAnsiTheme="minorHAnsi" w:cstheme="minorHAnsi"/>
          <w:sz w:val="20"/>
          <w:lang w:val="en-GB" w:bidi="it-IT"/>
        </w:rPr>
        <w:t xml:space="preserve"> 2011.</w:t>
      </w:r>
    </w:p>
    <w:p w14:paraId="342E8DE1" w14:textId="77777777" w:rsidR="00D06BBA" w:rsidRPr="005C254F" w:rsidRDefault="00D06BBA" w:rsidP="00D06BBA">
      <w:pPr>
        <w:spacing w:after="120"/>
        <w:rPr>
          <w:rFonts w:asciiTheme="minorHAnsi" w:hAnsiTheme="minorHAnsi" w:cstheme="minorHAnsi"/>
          <w:sz w:val="20"/>
          <w:lang w:val="en-GB" w:bidi="it-IT"/>
        </w:rPr>
      </w:pPr>
      <w:r w:rsidRPr="00D06BBA">
        <w:rPr>
          <w:rFonts w:asciiTheme="minorHAnsi" w:hAnsiTheme="minorHAnsi" w:cstheme="minorHAnsi"/>
          <w:i/>
          <w:sz w:val="20"/>
          <w:lang w:val="en-GB" w:bidi="it-IT"/>
        </w:rPr>
        <w:t>Treatment Innovations for Osteoarthritis: a budget impact analysis of chondroitin sulphate and NSAIDs</w:t>
      </w:r>
      <w:r>
        <w:rPr>
          <w:rFonts w:asciiTheme="minorHAnsi" w:hAnsiTheme="minorHAnsi" w:cstheme="minorHAnsi"/>
          <w:sz w:val="20"/>
          <w:lang w:val="en-GB" w:bidi="it-IT"/>
        </w:rPr>
        <w:t xml:space="preserve"> |</w:t>
      </w:r>
      <w:r w:rsidRPr="005C254F">
        <w:rPr>
          <w:rFonts w:asciiTheme="minorHAnsi" w:hAnsiTheme="minorHAnsi" w:cstheme="minorHAnsi"/>
          <w:sz w:val="20"/>
          <w:lang w:val="en-GB" w:bidi="it-IT"/>
        </w:rPr>
        <w:t xml:space="preserve"> EULAR (European League against Rheumatism). Copenhagen, Denmark, 11th </w:t>
      </w:r>
      <w:proofErr w:type="gramStart"/>
      <w:r w:rsidRPr="005C254F">
        <w:rPr>
          <w:rFonts w:asciiTheme="minorHAnsi" w:hAnsiTheme="minorHAnsi" w:cstheme="minorHAnsi"/>
          <w:sz w:val="20"/>
          <w:lang w:val="en-GB" w:bidi="it-IT"/>
        </w:rPr>
        <w:t>June,</w:t>
      </w:r>
      <w:proofErr w:type="gramEnd"/>
      <w:r w:rsidRPr="005C254F">
        <w:rPr>
          <w:rFonts w:asciiTheme="minorHAnsi" w:hAnsiTheme="minorHAnsi" w:cstheme="minorHAnsi"/>
          <w:sz w:val="20"/>
          <w:lang w:val="en-GB" w:bidi="it-IT"/>
        </w:rPr>
        <w:t xml:space="preserve"> 2009.</w:t>
      </w:r>
    </w:p>
    <w:p w14:paraId="7905C1CF" w14:textId="77777777" w:rsidR="00D06BBA" w:rsidRPr="005C254F" w:rsidRDefault="00D06BBA" w:rsidP="00D06BBA">
      <w:pPr>
        <w:spacing w:after="120"/>
        <w:rPr>
          <w:rFonts w:asciiTheme="minorHAnsi" w:hAnsiTheme="minorHAnsi" w:cstheme="minorHAnsi"/>
          <w:sz w:val="20"/>
          <w:lang w:val="en-GB" w:bidi="it-IT"/>
        </w:rPr>
      </w:pPr>
      <w:r w:rsidRPr="00D06BBA">
        <w:rPr>
          <w:rFonts w:asciiTheme="minorHAnsi" w:hAnsiTheme="minorHAnsi" w:cstheme="minorHAnsi"/>
          <w:i/>
          <w:sz w:val="20"/>
          <w:lang w:val="en-GB" w:bidi="it-IT"/>
        </w:rPr>
        <w:t>How to improve user access to innovative medical devices: what is needed?</w:t>
      </w:r>
      <w:r w:rsidRPr="005C254F">
        <w:rPr>
          <w:rFonts w:asciiTheme="minorHAnsi" w:hAnsiTheme="minorHAnsi" w:cstheme="minorHAnsi"/>
          <w:sz w:val="20"/>
          <w:lang w:val="en-GB" w:bidi="it-IT"/>
        </w:rPr>
        <w:t xml:space="preserve"> </w:t>
      </w:r>
      <w:r>
        <w:rPr>
          <w:rFonts w:asciiTheme="minorHAnsi" w:hAnsiTheme="minorHAnsi" w:cstheme="minorHAnsi"/>
          <w:sz w:val="20"/>
          <w:lang w:val="en-GB" w:bidi="it-IT"/>
        </w:rPr>
        <w:t xml:space="preserve">| </w:t>
      </w:r>
      <w:r w:rsidRPr="005C254F">
        <w:rPr>
          <w:rFonts w:asciiTheme="minorHAnsi" w:hAnsiTheme="minorHAnsi" w:cstheme="minorHAnsi"/>
          <w:sz w:val="20"/>
          <w:lang w:val="en-GB" w:bidi="it-IT"/>
        </w:rPr>
        <w:t xml:space="preserve">5th Annual </w:t>
      </w:r>
      <w:proofErr w:type="spellStart"/>
      <w:r w:rsidRPr="005C254F">
        <w:rPr>
          <w:rFonts w:asciiTheme="minorHAnsi" w:hAnsiTheme="minorHAnsi" w:cstheme="minorHAnsi"/>
          <w:sz w:val="20"/>
          <w:lang w:val="en-GB" w:bidi="it-IT"/>
        </w:rPr>
        <w:t>HTAi</w:t>
      </w:r>
      <w:proofErr w:type="spellEnd"/>
      <w:r w:rsidRPr="005C254F">
        <w:rPr>
          <w:rFonts w:asciiTheme="minorHAnsi" w:hAnsiTheme="minorHAnsi" w:cstheme="minorHAnsi"/>
          <w:sz w:val="20"/>
          <w:lang w:val="en-GB" w:bidi="it-IT"/>
        </w:rPr>
        <w:t xml:space="preserve"> Meeting, Montreal, Canada, 6th-9th </w:t>
      </w:r>
      <w:proofErr w:type="gramStart"/>
      <w:r w:rsidRPr="005C254F">
        <w:rPr>
          <w:rFonts w:asciiTheme="minorHAnsi" w:hAnsiTheme="minorHAnsi" w:cstheme="minorHAnsi"/>
          <w:sz w:val="20"/>
          <w:lang w:val="en-GB" w:bidi="it-IT"/>
        </w:rPr>
        <w:t>July,</w:t>
      </w:r>
      <w:proofErr w:type="gramEnd"/>
      <w:r w:rsidRPr="005C254F">
        <w:rPr>
          <w:rFonts w:asciiTheme="minorHAnsi" w:hAnsiTheme="minorHAnsi" w:cstheme="minorHAnsi"/>
          <w:sz w:val="20"/>
          <w:lang w:val="en-GB" w:bidi="it-IT"/>
        </w:rPr>
        <w:t xml:space="preserve"> 2008.</w:t>
      </w:r>
    </w:p>
    <w:p w14:paraId="6CE91091" w14:textId="77777777" w:rsidR="00D06BBA" w:rsidRPr="005C254F" w:rsidRDefault="00D06BBA" w:rsidP="00D06BBA">
      <w:pPr>
        <w:spacing w:after="120"/>
        <w:rPr>
          <w:rFonts w:asciiTheme="minorHAnsi" w:hAnsiTheme="minorHAnsi" w:cstheme="minorHAnsi"/>
          <w:sz w:val="20"/>
          <w:lang w:val="en-GB" w:bidi="it-IT"/>
        </w:rPr>
      </w:pPr>
      <w:r w:rsidRPr="00D06BBA">
        <w:rPr>
          <w:rFonts w:asciiTheme="minorHAnsi" w:hAnsiTheme="minorHAnsi" w:cstheme="minorHAnsi"/>
          <w:i/>
          <w:sz w:val="20"/>
          <w:lang w:val="en-GB" w:bidi="it-IT"/>
        </w:rPr>
        <w:t>Are Medical Devices more challenging to evaluate than Drugs?</w:t>
      </w:r>
      <w:r>
        <w:rPr>
          <w:rFonts w:asciiTheme="minorHAnsi" w:hAnsiTheme="minorHAnsi" w:cstheme="minorHAnsi"/>
          <w:sz w:val="20"/>
          <w:lang w:val="en-GB" w:bidi="it-IT"/>
        </w:rPr>
        <w:t xml:space="preserve"> |</w:t>
      </w:r>
      <w:r w:rsidRPr="005C254F">
        <w:rPr>
          <w:rFonts w:asciiTheme="minorHAnsi" w:hAnsiTheme="minorHAnsi" w:cstheme="minorHAnsi"/>
          <w:sz w:val="20"/>
          <w:lang w:val="en-GB" w:bidi="it-IT"/>
        </w:rPr>
        <w:t xml:space="preserve"> 10th ISPOR European Conference, Dublin, Ireland, 20th-23rd </w:t>
      </w:r>
      <w:proofErr w:type="gramStart"/>
      <w:r w:rsidRPr="005C254F">
        <w:rPr>
          <w:rFonts w:asciiTheme="minorHAnsi" w:hAnsiTheme="minorHAnsi" w:cstheme="minorHAnsi"/>
          <w:sz w:val="20"/>
          <w:lang w:val="en-GB" w:bidi="it-IT"/>
        </w:rPr>
        <w:t>October,</w:t>
      </w:r>
      <w:proofErr w:type="gramEnd"/>
      <w:r w:rsidRPr="005C254F">
        <w:rPr>
          <w:rFonts w:asciiTheme="minorHAnsi" w:hAnsiTheme="minorHAnsi" w:cstheme="minorHAnsi"/>
          <w:sz w:val="20"/>
          <w:lang w:val="en-GB" w:bidi="it-IT"/>
        </w:rPr>
        <w:t xml:space="preserve"> 2007.</w:t>
      </w:r>
    </w:p>
    <w:p w14:paraId="442D79F2" w14:textId="77777777" w:rsidR="00D06BBA" w:rsidRPr="005C254F" w:rsidRDefault="00D06BBA" w:rsidP="00D06BBA">
      <w:pPr>
        <w:spacing w:after="120"/>
        <w:rPr>
          <w:rFonts w:asciiTheme="minorHAnsi" w:hAnsiTheme="minorHAnsi" w:cstheme="minorHAnsi"/>
          <w:sz w:val="20"/>
          <w:lang w:val="en-GB" w:bidi="it-IT"/>
        </w:rPr>
      </w:pPr>
      <w:r w:rsidRPr="00D06BBA">
        <w:rPr>
          <w:rFonts w:asciiTheme="minorHAnsi" w:hAnsiTheme="minorHAnsi" w:cstheme="minorHAnsi"/>
          <w:i/>
          <w:sz w:val="20"/>
          <w:lang w:val="en-GB" w:bidi="it-IT"/>
        </w:rPr>
        <w:t>Employment and Youth with Disability: sharing knowledge and practice</w:t>
      </w:r>
      <w:r>
        <w:rPr>
          <w:rFonts w:asciiTheme="minorHAnsi" w:hAnsiTheme="minorHAnsi" w:cstheme="minorHAnsi"/>
          <w:sz w:val="20"/>
          <w:lang w:val="en-GB" w:bidi="it-IT"/>
        </w:rPr>
        <w:t xml:space="preserve"> (with Roggero R) |</w:t>
      </w:r>
      <w:r w:rsidRPr="005C254F">
        <w:rPr>
          <w:rFonts w:asciiTheme="minorHAnsi" w:hAnsiTheme="minorHAnsi" w:cstheme="minorHAnsi"/>
          <w:sz w:val="20"/>
          <w:lang w:val="en-GB" w:bidi="it-IT"/>
        </w:rPr>
        <w:t xml:space="preserve"> Employment and Disability, World Bank, Washington DC, 30th-1st </w:t>
      </w:r>
      <w:proofErr w:type="gramStart"/>
      <w:r w:rsidRPr="005C254F">
        <w:rPr>
          <w:rFonts w:asciiTheme="minorHAnsi" w:hAnsiTheme="minorHAnsi" w:cstheme="minorHAnsi"/>
          <w:sz w:val="20"/>
          <w:lang w:val="en-GB" w:bidi="it-IT"/>
        </w:rPr>
        <w:t>December,</w:t>
      </w:r>
      <w:proofErr w:type="gramEnd"/>
      <w:r w:rsidRPr="005C254F">
        <w:rPr>
          <w:rFonts w:asciiTheme="minorHAnsi" w:hAnsiTheme="minorHAnsi" w:cstheme="minorHAnsi"/>
          <w:sz w:val="20"/>
          <w:lang w:val="en-GB" w:bidi="it-IT"/>
        </w:rPr>
        <w:t xml:space="preserve"> 2004.</w:t>
      </w:r>
    </w:p>
    <w:p w14:paraId="1FAC08B7" w14:textId="77777777" w:rsidR="00D06BBA" w:rsidRPr="005C254F" w:rsidRDefault="00D06BBA" w:rsidP="00D06BBA">
      <w:pPr>
        <w:spacing w:after="120"/>
        <w:rPr>
          <w:rFonts w:asciiTheme="minorHAnsi" w:hAnsiTheme="minorHAnsi" w:cstheme="minorHAnsi"/>
          <w:sz w:val="20"/>
          <w:lang w:val="en-GB" w:bidi="it-IT"/>
        </w:rPr>
      </w:pPr>
      <w:r w:rsidRPr="00D06BBA">
        <w:rPr>
          <w:rFonts w:asciiTheme="minorHAnsi" w:hAnsiTheme="minorHAnsi" w:cstheme="minorHAnsi"/>
          <w:i/>
          <w:sz w:val="20"/>
          <w:lang w:val="en-GB" w:bidi="it-IT"/>
        </w:rPr>
        <w:t>Cost-Effectiveness Analysis of Cypher</w:t>
      </w:r>
      <w:r>
        <w:rPr>
          <w:rFonts w:asciiTheme="minorHAnsi" w:hAnsiTheme="minorHAnsi" w:cstheme="minorHAnsi"/>
          <w:sz w:val="20"/>
          <w:lang w:val="en-GB" w:bidi="it-IT"/>
        </w:rPr>
        <w:t xml:space="preserve"> (with Marchetti M) |</w:t>
      </w:r>
      <w:r w:rsidRPr="005C254F">
        <w:rPr>
          <w:rFonts w:asciiTheme="minorHAnsi" w:hAnsiTheme="minorHAnsi" w:cstheme="minorHAnsi"/>
          <w:sz w:val="20"/>
          <w:lang w:val="en-GB" w:bidi="it-IT"/>
        </w:rPr>
        <w:t xml:space="preserve"> 2nd International Congress on Clinical and Interventional Cardiology, Taormina, Italy, 25th-29th </w:t>
      </w:r>
      <w:proofErr w:type="gramStart"/>
      <w:r w:rsidRPr="005C254F">
        <w:rPr>
          <w:rFonts w:asciiTheme="minorHAnsi" w:hAnsiTheme="minorHAnsi" w:cstheme="minorHAnsi"/>
          <w:sz w:val="20"/>
          <w:lang w:val="en-GB" w:bidi="it-IT"/>
        </w:rPr>
        <w:t>May,</w:t>
      </w:r>
      <w:proofErr w:type="gramEnd"/>
      <w:r w:rsidRPr="005C254F">
        <w:rPr>
          <w:rFonts w:asciiTheme="minorHAnsi" w:hAnsiTheme="minorHAnsi" w:cstheme="minorHAnsi"/>
          <w:sz w:val="20"/>
          <w:lang w:val="en-GB" w:bidi="it-IT"/>
        </w:rPr>
        <w:t xml:space="preserve"> 2002.</w:t>
      </w:r>
    </w:p>
    <w:p w14:paraId="25D7191E" w14:textId="77777777" w:rsidR="00D06BBA" w:rsidRPr="005C254F" w:rsidRDefault="00D06BBA" w:rsidP="00D06BBA">
      <w:pPr>
        <w:spacing w:after="120"/>
        <w:rPr>
          <w:rFonts w:asciiTheme="minorHAnsi" w:hAnsiTheme="minorHAnsi" w:cstheme="minorHAnsi"/>
          <w:sz w:val="20"/>
          <w:lang w:val="en-GB" w:bidi="it-IT"/>
        </w:rPr>
      </w:pPr>
      <w:r w:rsidRPr="00D06BBA">
        <w:rPr>
          <w:rFonts w:asciiTheme="minorHAnsi" w:hAnsiTheme="minorHAnsi" w:cstheme="minorHAnsi"/>
          <w:i/>
          <w:sz w:val="20"/>
          <w:lang w:val="en-GB" w:bidi="it-IT"/>
        </w:rPr>
        <w:t>Direct costs of stroke in Italy</w:t>
      </w:r>
      <w:r>
        <w:rPr>
          <w:rFonts w:asciiTheme="minorHAnsi" w:hAnsiTheme="minorHAnsi" w:cstheme="minorHAnsi"/>
          <w:sz w:val="20"/>
          <w:lang w:val="en-GB" w:bidi="it-IT"/>
        </w:rPr>
        <w:t xml:space="preserve"> (with </w:t>
      </w:r>
      <w:r w:rsidRPr="005C254F">
        <w:rPr>
          <w:rFonts w:asciiTheme="minorHAnsi" w:hAnsiTheme="minorHAnsi" w:cstheme="minorHAnsi"/>
          <w:sz w:val="20"/>
          <w:lang w:val="en-GB" w:bidi="it-IT"/>
        </w:rPr>
        <w:t xml:space="preserve">Colangelo I, </w:t>
      </w:r>
      <w:proofErr w:type="spellStart"/>
      <w:r w:rsidRPr="005C254F">
        <w:rPr>
          <w:rFonts w:asciiTheme="minorHAnsi" w:hAnsiTheme="minorHAnsi" w:cstheme="minorHAnsi"/>
          <w:sz w:val="20"/>
          <w:lang w:val="en-GB" w:bidi="it-IT"/>
        </w:rPr>
        <w:t>Gerzeli</w:t>
      </w:r>
      <w:proofErr w:type="spellEnd"/>
      <w:r w:rsidRPr="005C254F">
        <w:rPr>
          <w:rFonts w:asciiTheme="minorHAnsi" w:hAnsiTheme="minorHAnsi" w:cstheme="minorHAnsi"/>
          <w:sz w:val="20"/>
          <w:lang w:val="en-GB" w:bidi="it-IT"/>
        </w:rPr>
        <w:t xml:space="preserve"> S, Busca R</w:t>
      </w:r>
      <w:r>
        <w:rPr>
          <w:rFonts w:asciiTheme="minorHAnsi" w:hAnsiTheme="minorHAnsi" w:cstheme="minorHAnsi"/>
          <w:sz w:val="20"/>
          <w:lang w:val="en-GB" w:bidi="it-IT"/>
        </w:rPr>
        <w:t>) |</w:t>
      </w:r>
      <w:r w:rsidRPr="005C254F">
        <w:rPr>
          <w:rFonts w:asciiTheme="minorHAnsi" w:hAnsiTheme="minorHAnsi" w:cstheme="minorHAnsi"/>
          <w:sz w:val="20"/>
          <w:lang w:val="en-GB" w:bidi="it-IT"/>
        </w:rPr>
        <w:t xml:space="preserve"> International Health Economics Association Conference, York, UK, 21st-26th </w:t>
      </w:r>
      <w:proofErr w:type="gramStart"/>
      <w:r w:rsidRPr="005C254F">
        <w:rPr>
          <w:rFonts w:asciiTheme="minorHAnsi" w:hAnsiTheme="minorHAnsi" w:cstheme="minorHAnsi"/>
          <w:sz w:val="20"/>
          <w:lang w:val="en-GB" w:bidi="it-IT"/>
        </w:rPr>
        <w:t>July,</w:t>
      </w:r>
      <w:proofErr w:type="gramEnd"/>
      <w:r w:rsidRPr="005C254F">
        <w:rPr>
          <w:rFonts w:asciiTheme="minorHAnsi" w:hAnsiTheme="minorHAnsi" w:cstheme="minorHAnsi"/>
          <w:sz w:val="20"/>
          <w:lang w:val="en-GB" w:bidi="it-IT"/>
        </w:rPr>
        <w:t xml:space="preserve"> 2001.</w:t>
      </w:r>
    </w:p>
    <w:p w14:paraId="47EB560F" w14:textId="77777777" w:rsidR="00D06BBA" w:rsidRPr="005C254F" w:rsidRDefault="00D06BBA" w:rsidP="00D06BBA">
      <w:pPr>
        <w:spacing w:after="120"/>
        <w:rPr>
          <w:rFonts w:asciiTheme="minorHAnsi" w:hAnsiTheme="minorHAnsi" w:cstheme="minorHAnsi"/>
          <w:sz w:val="20"/>
          <w:lang w:val="en-GB" w:bidi="it-IT"/>
        </w:rPr>
      </w:pPr>
      <w:r w:rsidRPr="00D06BBA">
        <w:rPr>
          <w:rFonts w:asciiTheme="minorHAnsi" w:hAnsiTheme="minorHAnsi" w:cstheme="minorHAnsi"/>
          <w:i/>
          <w:sz w:val="20"/>
          <w:lang w:val="en-GB" w:bidi="it-IT"/>
        </w:rPr>
        <w:t>Direct costs of Schizophrenia</w:t>
      </w:r>
      <w:r>
        <w:rPr>
          <w:rFonts w:asciiTheme="minorHAnsi" w:hAnsiTheme="minorHAnsi" w:cstheme="minorHAnsi"/>
          <w:sz w:val="20"/>
          <w:lang w:val="en-GB" w:bidi="it-IT"/>
        </w:rPr>
        <w:t xml:space="preserve"> (with </w:t>
      </w:r>
      <w:proofErr w:type="spellStart"/>
      <w:r w:rsidRPr="005C254F">
        <w:rPr>
          <w:rFonts w:asciiTheme="minorHAnsi" w:hAnsiTheme="minorHAnsi" w:cstheme="minorHAnsi"/>
          <w:sz w:val="20"/>
          <w:lang w:val="en-GB" w:bidi="it-IT"/>
        </w:rPr>
        <w:t>Gerzeli</w:t>
      </w:r>
      <w:proofErr w:type="spellEnd"/>
      <w:r w:rsidRPr="005C254F">
        <w:rPr>
          <w:rFonts w:asciiTheme="minorHAnsi" w:hAnsiTheme="minorHAnsi" w:cstheme="minorHAnsi"/>
          <w:sz w:val="20"/>
          <w:lang w:val="en-GB" w:bidi="it-IT"/>
        </w:rPr>
        <w:t xml:space="preserve"> S, Montanelli R</w:t>
      </w:r>
      <w:r>
        <w:rPr>
          <w:rFonts w:asciiTheme="minorHAnsi" w:hAnsiTheme="minorHAnsi" w:cstheme="minorHAnsi"/>
          <w:sz w:val="20"/>
          <w:lang w:val="en-GB" w:bidi="it-IT"/>
        </w:rPr>
        <w:t>) |</w:t>
      </w:r>
      <w:r w:rsidRPr="005C254F">
        <w:rPr>
          <w:rFonts w:asciiTheme="minorHAnsi" w:hAnsiTheme="minorHAnsi" w:cstheme="minorHAnsi"/>
          <w:sz w:val="20"/>
          <w:lang w:val="en-GB" w:bidi="it-IT"/>
        </w:rPr>
        <w:t xml:space="preserve"> </w:t>
      </w:r>
      <w:r>
        <w:rPr>
          <w:rFonts w:asciiTheme="minorHAnsi" w:hAnsiTheme="minorHAnsi" w:cstheme="minorHAnsi"/>
          <w:sz w:val="20"/>
          <w:lang w:val="en-GB" w:bidi="it-IT"/>
        </w:rPr>
        <w:t>3rd</w:t>
      </w:r>
      <w:r w:rsidRPr="005C254F">
        <w:rPr>
          <w:rFonts w:asciiTheme="minorHAnsi" w:hAnsiTheme="minorHAnsi" w:cstheme="minorHAnsi"/>
          <w:sz w:val="20"/>
          <w:lang w:val="en-GB" w:bidi="it-IT"/>
        </w:rPr>
        <w:t xml:space="preserve"> International Congress on Health Economics, Evora, Portugal, 15th-17th </w:t>
      </w:r>
      <w:proofErr w:type="gramStart"/>
      <w:r w:rsidRPr="005C254F">
        <w:rPr>
          <w:rFonts w:asciiTheme="minorHAnsi" w:hAnsiTheme="minorHAnsi" w:cstheme="minorHAnsi"/>
          <w:sz w:val="20"/>
          <w:lang w:val="en-GB" w:bidi="it-IT"/>
        </w:rPr>
        <w:t>October,</w:t>
      </w:r>
      <w:proofErr w:type="gramEnd"/>
      <w:r w:rsidRPr="005C254F">
        <w:rPr>
          <w:rFonts w:asciiTheme="minorHAnsi" w:hAnsiTheme="minorHAnsi" w:cstheme="minorHAnsi"/>
          <w:sz w:val="20"/>
          <w:lang w:val="en-GB" w:bidi="it-IT"/>
        </w:rPr>
        <w:t xml:space="preserve"> 1997.</w:t>
      </w:r>
    </w:p>
    <w:p w14:paraId="2A516633" w14:textId="77777777" w:rsidR="00D06BBA" w:rsidRPr="005C254F" w:rsidRDefault="00D06BBA" w:rsidP="00D06BBA">
      <w:pPr>
        <w:spacing w:after="120"/>
        <w:rPr>
          <w:rFonts w:asciiTheme="minorHAnsi" w:hAnsiTheme="minorHAnsi" w:cstheme="minorHAnsi"/>
          <w:sz w:val="20"/>
          <w:lang w:val="en-GB" w:bidi="it-IT"/>
        </w:rPr>
      </w:pPr>
      <w:r w:rsidRPr="00D06BBA">
        <w:rPr>
          <w:rFonts w:asciiTheme="minorHAnsi" w:hAnsiTheme="minorHAnsi" w:cstheme="minorHAnsi"/>
          <w:i/>
          <w:sz w:val="20"/>
          <w:lang w:val="en-GB" w:bidi="it-IT"/>
        </w:rPr>
        <w:t>The economic burden of Major Depression</w:t>
      </w:r>
      <w:r>
        <w:rPr>
          <w:rFonts w:asciiTheme="minorHAnsi" w:hAnsiTheme="minorHAnsi" w:cstheme="minorHAnsi"/>
          <w:sz w:val="20"/>
          <w:lang w:val="en-GB" w:bidi="it-IT"/>
        </w:rPr>
        <w:t xml:space="preserve"> (with Fattore G) |</w:t>
      </w:r>
      <w:r w:rsidRPr="005C254F">
        <w:rPr>
          <w:rFonts w:asciiTheme="minorHAnsi" w:hAnsiTheme="minorHAnsi" w:cstheme="minorHAnsi"/>
          <w:sz w:val="20"/>
          <w:lang w:val="en-GB" w:bidi="it-IT"/>
        </w:rPr>
        <w:t xml:space="preserve"> International Health Economics Association Inaugural Conference, Vancouver, Canada, 19th-23rd </w:t>
      </w:r>
      <w:proofErr w:type="gramStart"/>
      <w:r w:rsidRPr="005C254F">
        <w:rPr>
          <w:rFonts w:asciiTheme="minorHAnsi" w:hAnsiTheme="minorHAnsi" w:cstheme="minorHAnsi"/>
          <w:sz w:val="20"/>
          <w:lang w:val="en-GB" w:bidi="it-IT"/>
        </w:rPr>
        <w:t>May,</w:t>
      </w:r>
      <w:proofErr w:type="gramEnd"/>
      <w:r w:rsidRPr="005C254F">
        <w:rPr>
          <w:rFonts w:asciiTheme="minorHAnsi" w:hAnsiTheme="minorHAnsi" w:cstheme="minorHAnsi"/>
          <w:sz w:val="20"/>
          <w:lang w:val="en-GB" w:bidi="it-IT"/>
        </w:rPr>
        <w:t xml:space="preserve"> 1996.</w:t>
      </w:r>
    </w:p>
    <w:p w14:paraId="1C0851BD" w14:textId="55E85D3C" w:rsidR="00610B0C" w:rsidRPr="005226AE" w:rsidRDefault="00D06BBA" w:rsidP="005226AE">
      <w:pPr>
        <w:spacing w:after="120"/>
        <w:rPr>
          <w:rFonts w:asciiTheme="minorHAnsi" w:hAnsiTheme="minorHAnsi" w:cstheme="minorHAnsi"/>
          <w:sz w:val="20"/>
          <w:lang w:val="en-GB"/>
        </w:rPr>
      </w:pPr>
      <w:r w:rsidRPr="00D06BBA">
        <w:rPr>
          <w:rFonts w:asciiTheme="minorHAnsi" w:hAnsiTheme="minorHAnsi" w:cstheme="minorHAnsi"/>
          <w:i/>
          <w:sz w:val="20"/>
          <w:lang w:val="en-GB" w:bidi="it-IT"/>
        </w:rPr>
        <w:t>A comparative study on costs incurred in delivering endoscopy services to patients with IBD and those with other gastroenteric pathologies</w:t>
      </w:r>
      <w:r>
        <w:rPr>
          <w:rFonts w:asciiTheme="minorHAnsi" w:hAnsiTheme="minorHAnsi" w:cstheme="minorHAnsi"/>
          <w:sz w:val="20"/>
          <w:lang w:val="en-GB" w:bidi="it-IT"/>
        </w:rPr>
        <w:t xml:space="preserve"> (with De Benedetti A) |</w:t>
      </w:r>
      <w:r w:rsidRPr="005C254F">
        <w:rPr>
          <w:rFonts w:asciiTheme="minorHAnsi" w:hAnsiTheme="minorHAnsi" w:cstheme="minorHAnsi"/>
          <w:sz w:val="20"/>
          <w:lang w:val="en-GB" w:bidi="it-IT"/>
        </w:rPr>
        <w:t xml:space="preserve"> </w:t>
      </w:r>
      <w:r w:rsidRPr="00E16F24">
        <w:rPr>
          <w:rFonts w:asciiTheme="minorHAnsi" w:hAnsiTheme="minorHAnsi" w:cstheme="minorHAnsi"/>
          <w:sz w:val="20"/>
          <w:lang w:val="en-GB" w:bidi="it-IT"/>
        </w:rPr>
        <w:t>VRQ Conference, Venice, 26th May 1994.</w:t>
      </w:r>
    </w:p>
    <w:p w14:paraId="063486C5" w14:textId="77777777" w:rsidR="00610B0C" w:rsidRPr="00D06BBA" w:rsidRDefault="00610B0C" w:rsidP="00251FA2">
      <w:pPr>
        <w:pStyle w:val="Titolo1"/>
        <w:rPr>
          <w:rFonts w:asciiTheme="minorHAnsi" w:hAnsiTheme="minorHAnsi" w:cstheme="minorHAnsi"/>
          <w:lang w:val="en-GB" w:bidi="it-IT"/>
        </w:rPr>
      </w:pPr>
    </w:p>
    <w:p w14:paraId="28F9A248" w14:textId="068B058B" w:rsidR="00FC5BD3" w:rsidRPr="00205E15" w:rsidRDefault="00FC5BD3" w:rsidP="00FC5BD3">
      <w:pPr>
        <w:pStyle w:val="Titolo1"/>
        <w:rPr>
          <w:rFonts w:asciiTheme="minorHAnsi" w:hAnsiTheme="minorHAnsi" w:cstheme="minorHAnsi"/>
          <w:lang w:val="en-GB"/>
        </w:rPr>
      </w:pPr>
      <w:r w:rsidRPr="00205E15">
        <w:rPr>
          <w:rFonts w:asciiTheme="minorHAnsi" w:hAnsiTheme="minorHAnsi" w:cstheme="minorHAnsi"/>
          <w:lang w:val="en-GB" w:bidi="it-IT"/>
        </w:rPr>
        <w:t>Invited lectures</w:t>
      </w:r>
      <w:r w:rsidR="00281E1D">
        <w:rPr>
          <w:rFonts w:asciiTheme="minorHAnsi" w:hAnsiTheme="minorHAnsi" w:cstheme="minorHAnsi"/>
          <w:lang w:val="en-GB" w:bidi="it-IT"/>
        </w:rPr>
        <w:t xml:space="preserve"> &amp; panels</w:t>
      </w:r>
    </w:p>
    <w:p w14:paraId="0BD374DC" w14:textId="77777777" w:rsidR="00FC5BD3" w:rsidRPr="002F6F19" w:rsidRDefault="00FC5BD3" w:rsidP="00FC5BD3">
      <w:pPr>
        <w:rPr>
          <w:rFonts w:asciiTheme="minorHAnsi" w:hAnsiTheme="minorHAnsi" w:cstheme="minorHAnsi"/>
          <w:lang w:val="en-GB"/>
        </w:rPr>
      </w:pPr>
    </w:p>
    <w:p w14:paraId="29D96B57" w14:textId="153FFB83" w:rsidR="00215BAB" w:rsidRPr="001B4205" w:rsidRDefault="00215BAB" w:rsidP="001B4205">
      <w:pPr>
        <w:ind w:left="1440" w:hanging="1440"/>
        <w:rPr>
          <w:rFonts w:asciiTheme="minorHAnsi" w:hAnsiTheme="minorHAnsi" w:cstheme="minorHAnsi"/>
          <w:sz w:val="20"/>
          <w:lang w:val="en-GB" w:bidi="it-IT"/>
        </w:rPr>
      </w:pPr>
      <w:r>
        <w:rPr>
          <w:rFonts w:asciiTheme="minorHAnsi" w:hAnsiTheme="minorHAnsi" w:cstheme="minorHAnsi"/>
          <w:b/>
          <w:sz w:val="20"/>
          <w:lang w:val="en-GB" w:bidi="it-IT"/>
        </w:rPr>
        <w:t>2024</w:t>
      </w:r>
      <w:r>
        <w:rPr>
          <w:rFonts w:asciiTheme="minorHAnsi" w:hAnsiTheme="minorHAnsi" w:cstheme="minorHAnsi"/>
          <w:b/>
          <w:sz w:val="20"/>
          <w:lang w:val="en-GB" w:bidi="it-IT"/>
        </w:rPr>
        <w:tab/>
      </w:r>
      <w:r w:rsidRPr="001B4205">
        <w:rPr>
          <w:rFonts w:asciiTheme="minorHAnsi" w:hAnsiTheme="minorHAnsi" w:cstheme="minorHAnsi"/>
          <w:b/>
          <w:sz w:val="20"/>
          <w:lang w:val="en-GB" w:bidi="it-IT"/>
        </w:rPr>
        <w:t xml:space="preserve">Advancing Equitable Access and Industry Growth: Medical Device and Digital Health Evaluation in the current regulatory frameworks </w:t>
      </w:r>
      <w:r w:rsidRPr="001B4205">
        <w:rPr>
          <w:rFonts w:asciiTheme="minorHAnsi" w:hAnsiTheme="minorHAnsi" w:cstheme="minorHAnsi"/>
          <w:sz w:val="20"/>
          <w:lang w:val="en-GB" w:bidi="it-IT"/>
        </w:rPr>
        <w:t>@UCL Global Business School for Health | London, UK</w:t>
      </w:r>
    </w:p>
    <w:p w14:paraId="7C9E471B" w14:textId="77777777" w:rsidR="00215BAB" w:rsidRPr="001B4205" w:rsidRDefault="00215BAB" w:rsidP="001B4205">
      <w:pPr>
        <w:ind w:left="1440" w:hanging="1440"/>
        <w:rPr>
          <w:rFonts w:asciiTheme="minorHAnsi" w:hAnsiTheme="minorHAnsi" w:cstheme="minorHAnsi"/>
          <w:b/>
          <w:sz w:val="20"/>
          <w:lang w:val="en-GB" w:bidi="it-IT"/>
        </w:rPr>
      </w:pPr>
    </w:p>
    <w:p w14:paraId="523A168F" w14:textId="3B93A2CD" w:rsidR="00D26469" w:rsidRPr="001B4205" w:rsidRDefault="00D26469" w:rsidP="001B4205">
      <w:pPr>
        <w:ind w:left="1440" w:hanging="1440"/>
        <w:rPr>
          <w:rFonts w:asciiTheme="minorHAnsi" w:hAnsiTheme="minorHAnsi" w:cstheme="minorHAnsi"/>
          <w:b/>
          <w:sz w:val="20"/>
          <w:lang w:val="en-GB" w:bidi="it-IT"/>
        </w:rPr>
      </w:pPr>
      <w:r w:rsidRPr="001B4205">
        <w:rPr>
          <w:rFonts w:asciiTheme="minorHAnsi" w:hAnsiTheme="minorHAnsi" w:cstheme="minorHAnsi"/>
          <w:b/>
          <w:sz w:val="20"/>
          <w:lang w:val="en-GB" w:bidi="it-IT"/>
        </w:rPr>
        <w:t>2024</w:t>
      </w:r>
      <w:r w:rsidRPr="001B4205">
        <w:rPr>
          <w:rFonts w:asciiTheme="minorHAnsi" w:hAnsiTheme="minorHAnsi" w:cstheme="minorHAnsi"/>
          <w:b/>
          <w:sz w:val="20"/>
          <w:lang w:val="en-GB" w:bidi="it-IT"/>
        </w:rPr>
        <w:tab/>
        <w:t xml:space="preserve">Navigating the Complexities: Evaluating Medical Devices vs. Drugs. Insights from Italy and the EU </w:t>
      </w:r>
      <w:r w:rsidRPr="001B4205">
        <w:rPr>
          <w:rFonts w:asciiTheme="minorHAnsi" w:hAnsiTheme="minorHAnsi" w:cstheme="minorHAnsi"/>
          <w:sz w:val="20"/>
          <w:lang w:val="en-GB" w:bidi="it-IT"/>
        </w:rPr>
        <w:t>@ISPOR Saudi Chapter | Riyadh, KSA</w:t>
      </w:r>
    </w:p>
    <w:p w14:paraId="661FE925" w14:textId="77777777" w:rsidR="00D26469" w:rsidRPr="001B4205" w:rsidRDefault="00D26469" w:rsidP="001B4205">
      <w:pPr>
        <w:rPr>
          <w:rFonts w:asciiTheme="minorHAnsi" w:hAnsiTheme="minorHAnsi" w:cstheme="minorHAnsi"/>
          <w:b/>
          <w:sz w:val="20"/>
          <w:lang w:val="en-GB" w:bidi="it-IT"/>
        </w:rPr>
      </w:pPr>
    </w:p>
    <w:p w14:paraId="67797F90" w14:textId="15C56ED8" w:rsidR="00205E15" w:rsidRPr="001B4205" w:rsidRDefault="00C856E7" w:rsidP="001B4205">
      <w:pPr>
        <w:rPr>
          <w:rFonts w:asciiTheme="minorHAnsi" w:hAnsiTheme="minorHAnsi" w:cstheme="minorHAnsi"/>
          <w:b/>
          <w:sz w:val="20"/>
          <w:lang w:val="en-GB" w:bidi="it-IT"/>
        </w:rPr>
      </w:pPr>
      <w:r w:rsidRPr="001B4205">
        <w:rPr>
          <w:rFonts w:asciiTheme="minorHAnsi" w:hAnsiTheme="minorHAnsi" w:cstheme="minorHAnsi"/>
          <w:b/>
          <w:sz w:val="20"/>
          <w:lang w:val="en-GB" w:bidi="it-IT"/>
        </w:rPr>
        <w:t>2019</w:t>
      </w:r>
      <w:r w:rsidRPr="001B4205">
        <w:rPr>
          <w:rFonts w:asciiTheme="minorHAnsi" w:hAnsiTheme="minorHAnsi" w:cstheme="minorHAnsi"/>
          <w:b/>
          <w:sz w:val="20"/>
          <w:lang w:val="en-GB" w:bidi="it-IT"/>
        </w:rPr>
        <w:tab/>
      </w:r>
      <w:r w:rsidRPr="001B4205">
        <w:rPr>
          <w:rFonts w:asciiTheme="minorHAnsi" w:hAnsiTheme="minorHAnsi" w:cstheme="minorHAnsi"/>
          <w:b/>
          <w:sz w:val="20"/>
          <w:lang w:val="en-GB" w:bidi="it-IT"/>
        </w:rPr>
        <w:tab/>
      </w:r>
      <w:r w:rsidR="00205E15" w:rsidRPr="001B4205">
        <w:rPr>
          <w:rFonts w:asciiTheme="minorHAnsi" w:hAnsiTheme="minorHAnsi" w:cstheme="minorHAnsi"/>
          <w:b/>
          <w:sz w:val="20"/>
          <w:lang w:val="en-GB" w:bidi="it-IT"/>
        </w:rPr>
        <w:t xml:space="preserve">Key characteristics of health and healthcare </w:t>
      </w:r>
      <w:r w:rsidRPr="001B4205">
        <w:rPr>
          <w:rFonts w:asciiTheme="minorHAnsi" w:hAnsiTheme="minorHAnsi" w:cstheme="minorHAnsi"/>
          <w:sz w:val="20"/>
          <w:lang w:val="en-GB" w:bidi="it-IT"/>
        </w:rPr>
        <w:t>@</w:t>
      </w:r>
      <w:r w:rsidR="00205E15" w:rsidRPr="001B4205">
        <w:rPr>
          <w:rFonts w:asciiTheme="minorHAnsi" w:hAnsiTheme="minorHAnsi" w:cstheme="minorHAnsi"/>
          <w:sz w:val="20"/>
          <w:lang w:val="en-GB" w:bidi="it-IT"/>
        </w:rPr>
        <w:t>University of Florida, Gainesville, USA</w:t>
      </w:r>
    </w:p>
    <w:p w14:paraId="7C0E27D0" w14:textId="461A4C46" w:rsidR="00C856E7" w:rsidRPr="001B4205" w:rsidRDefault="00C856E7" w:rsidP="001B4205">
      <w:pPr>
        <w:rPr>
          <w:rFonts w:asciiTheme="minorHAnsi" w:hAnsiTheme="minorHAnsi" w:cstheme="minorHAnsi"/>
          <w:b/>
          <w:sz w:val="20"/>
          <w:lang w:val="en-GB" w:bidi="it-IT"/>
        </w:rPr>
      </w:pPr>
    </w:p>
    <w:p w14:paraId="79ED010D" w14:textId="00FE6AD7" w:rsidR="00C856E7" w:rsidRPr="001B4205" w:rsidRDefault="00C856E7" w:rsidP="001B4205">
      <w:pPr>
        <w:ind w:left="1440" w:hanging="1440"/>
        <w:rPr>
          <w:rFonts w:asciiTheme="minorHAnsi" w:hAnsiTheme="minorHAnsi" w:cstheme="minorHAnsi"/>
          <w:sz w:val="20"/>
          <w:lang w:val="en-GB" w:bidi="it-IT"/>
        </w:rPr>
      </w:pPr>
      <w:r w:rsidRPr="001B4205">
        <w:rPr>
          <w:rFonts w:asciiTheme="minorHAnsi" w:hAnsiTheme="minorHAnsi" w:cstheme="minorHAnsi"/>
          <w:b/>
          <w:sz w:val="20"/>
          <w:lang w:val="en-GB" w:bidi="it-IT"/>
        </w:rPr>
        <w:t>2019</w:t>
      </w:r>
      <w:r w:rsidRPr="001B4205">
        <w:rPr>
          <w:rFonts w:asciiTheme="minorHAnsi" w:hAnsiTheme="minorHAnsi" w:cstheme="minorHAnsi"/>
          <w:b/>
          <w:sz w:val="20"/>
          <w:lang w:val="en-GB" w:bidi="it-IT"/>
        </w:rPr>
        <w:tab/>
        <w:t xml:space="preserve">Health Economic Assessment of Medical Devices: Challenges and Solutions </w:t>
      </w:r>
      <w:r w:rsidRPr="001B4205">
        <w:rPr>
          <w:rFonts w:asciiTheme="minorHAnsi" w:hAnsiTheme="minorHAnsi" w:cstheme="minorHAnsi"/>
          <w:sz w:val="20"/>
          <w:lang w:val="en-GB" w:bidi="it-IT"/>
        </w:rPr>
        <w:t>@Health Economic and Policy Analysis Centre | National University of Ireland, Galway, Ireland</w:t>
      </w:r>
    </w:p>
    <w:p w14:paraId="7023B88A" w14:textId="256B6EF6" w:rsidR="00C856E7" w:rsidRPr="001B4205" w:rsidRDefault="00C856E7" w:rsidP="001B4205">
      <w:pPr>
        <w:ind w:left="720" w:hanging="720"/>
        <w:rPr>
          <w:rFonts w:asciiTheme="minorHAnsi" w:hAnsiTheme="minorHAnsi" w:cstheme="minorHAnsi"/>
          <w:b/>
          <w:sz w:val="20"/>
          <w:lang w:val="en-GB" w:bidi="it-IT"/>
        </w:rPr>
      </w:pPr>
    </w:p>
    <w:p w14:paraId="258C8B57" w14:textId="547CBFC7" w:rsidR="00C856E7" w:rsidRPr="001B4205" w:rsidRDefault="00C856E7" w:rsidP="001B4205">
      <w:pPr>
        <w:ind w:left="1440" w:hanging="1440"/>
        <w:rPr>
          <w:rFonts w:asciiTheme="minorHAnsi" w:hAnsiTheme="minorHAnsi" w:cstheme="minorHAnsi"/>
          <w:sz w:val="20"/>
          <w:lang w:val="en-GB" w:bidi="it-IT"/>
        </w:rPr>
      </w:pPr>
      <w:r w:rsidRPr="001B4205">
        <w:rPr>
          <w:rFonts w:asciiTheme="minorHAnsi" w:hAnsiTheme="minorHAnsi" w:cstheme="minorHAnsi"/>
          <w:b/>
          <w:sz w:val="20"/>
          <w:lang w:val="en-GB" w:bidi="it-IT"/>
        </w:rPr>
        <w:t>2016</w:t>
      </w:r>
      <w:r w:rsidRPr="001B4205">
        <w:rPr>
          <w:rFonts w:asciiTheme="minorHAnsi" w:hAnsiTheme="minorHAnsi" w:cstheme="minorHAnsi"/>
          <w:b/>
          <w:sz w:val="20"/>
          <w:lang w:val="en-GB" w:bidi="it-IT"/>
        </w:rPr>
        <w:tab/>
        <w:t xml:space="preserve">The Italian Healthcare system </w:t>
      </w:r>
      <w:r w:rsidRPr="001B4205">
        <w:rPr>
          <w:rFonts w:asciiTheme="minorHAnsi" w:hAnsiTheme="minorHAnsi" w:cstheme="minorHAnsi"/>
          <w:sz w:val="20"/>
          <w:lang w:val="en-GB" w:bidi="it-IT"/>
        </w:rPr>
        <w:t>@Health Policy and Management | School of Medicine | Trinity College, Dublin, Ireland</w:t>
      </w:r>
    </w:p>
    <w:p w14:paraId="62954247" w14:textId="131C7E74" w:rsidR="00C856E7" w:rsidRPr="001B4205" w:rsidRDefault="00C856E7" w:rsidP="001B4205">
      <w:pPr>
        <w:ind w:left="720" w:hanging="720"/>
        <w:rPr>
          <w:rFonts w:asciiTheme="minorHAnsi" w:hAnsiTheme="minorHAnsi" w:cstheme="minorHAnsi"/>
          <w:b/>
          <w:sz w:val="20"/>
          <w:lang w:val="en-GB" w:bidi="it-IT"/>
        </w:rPr>
      </w:pPr>
    </w:p>
    <w:p w14:paraId="472BE7C1" w14:textId="7EB71EF6" w:rsidR="00C856E7" w:rsidRDefault="00C856E7" w:rsidP="001B4205">
      <w:pPr>
        <w:ind w:left="1440" w:hanging="1440"/>
        <w:rPr>
          <w:rFonts w:asciiTheme="minorHAnsi" w:hAnsiTheme="minorHAnsi" w:cstheme="minorHAnsi"/>
          <w:sz w:val="20"/>
          <w:lang w:val="en-GB" w:bidi="it-IT"/>
        </w:rPr>
      </w:pPr>
      <w:r w:rsidRPr="001B4205">
        <w:rPr>
          <w:rFonts w:asciiTheme="minorHAnsi" w:hAnsiTheme="minorHAnsi" w:cstheme="minorHAnsi"/>
          <w:b/>
          <w:sz w:val="20"/>
          <w:lang w:val="en-GB" w:bidi="it-IT"/>
        </w:rPr>
        <w:t>2015</w:t>
      </w:r>
      <w:r w:rsidRPr="001B4205">
        <w:rPr>
          <w:rFonts w:asciiTheme="minorHAnsi" w:hAnsiTheme="minorHAnsi" w:cstheme="minorHAnsi"/>
          <w:b/>
          <w:sz w:val="20"/>
          <w:lang w:val="en-GB" w:bidi="it-IT"/>
        </w:rPr>
        <w:tab/>
        <w:t xml:space="preserve">Economic Evaluation Analysis of Healthcare Programmes </w:t>
      </w:r>
      <w:r w:rsidRPr="001B4205">
        <w:rPr>
          <w:rFonts w:asciiTheme="minorHAnsi" w:hAnsiTheme="minorHAnsi" w:cstheme="minorHAnsi"/>
          <w:sz w:val="20"/>
          <w:lang w:val="en-GB" w:bidi="it-IT"/>
        </w:rPr>
        <w:t>@Summer School on Health Technology Assessment for Biomedical Engineers and Medical Physicists | University of Warwick, UK</w:t>
      </w:r>
    </w:p>
    <w:p w14:paraId="522BC24C" w14:textId="73C9AC0E" w:rsidR="00DF34D9" w:rsidRDefault="00DF34D9" w:rsidP="00C856E7">
      <w:pPr>
        <w:ind w:left="1440" w:hanging="1440"/>
        <w:rPr>
          <w:rFonts w:asciiTheme="minorHAnsi" w:hAnsiTheme="minorHAnsi" w:cstheme="minorHAnsi"/>
          <w:sz w:val="20"/>
          <w:lang w:val="en-GB" w:bidi="it-IT"/>
        </w:rPr>
      </w:pPr>
    </w:p>
    <w:p w14:paraId="1ADA9C1C" w14:textId="3974EAFE" w:rsidR="00DF34D9" w:rsidRDefault="00DF34D9" w:rsidP="00C856E7">
      <w:pPr>
        <w:ind w:left="1440" w:hanging="1440"/>
        <w:rPr>
          <w:rFonts w:asciiTheme="minorHAnsi" w:hAnsiTheme="minorHAnsi" w:cstheme="minorHAnsi"/>
          <w:sz w:val="20"/>
          <w:lang w:val="en-GB" w:bidi="it-IT"/>
        </w:rPr>
      </w:pPr>
      <w:r w:rsidRPr="00DF34D9">
        <w:rPr>
          <w:rFonts w:asciiTheme="minorHAnsi" w:hAnsiTheme="minorHAnsi" w:cstheme="minorHAnsi"/>
          <w:b/>
          <w:sz w:val="20"/>
          <w:lang w:val="en-GB" w:bidi="it-IT"/>
        </w:rPr>
        <w:t>2015</w:t>
      </w:r>
      <w:r>
        <w:rPr>
          <w:rFonts w:asciiTheme="minorHAnsi" w:hAnsiTheme="minorHAnsi" w:cstheme="minorHAnsi"/>
          <w:sz w:val="20"/>
          <w:lang w:val="en-GB" w:bidi="it-IT"/>
        </w:rPr>
        <w:tab/>
      </w:r>
      <w:r w:rsidRPr="00DF34D9">
        <w:rPr>
          <w:rFonts w:asciiTheme="minorHAnsi" w:hAnsiTheme="minorHAnsi" w:cstheme="minorHAnsi"/>
          <w:b/>
          <w:sz w:val="20"/>
          <w:lang w:val="en-GB" w:bidi="it-IT"/>
        </w:rPr>
        <w:t xml:space="preserve">Advancing methods of Health Technology Assessment for medical devices: an introduction to the EU </w:t>
      </w:r>
      <w:proofErr w:type="spellStart"/>
      <w:r w:rsidRPr="00DF34D9">
        <w:rPr>
          <w:rFonts w:asciiTheme="minorHAnsi" w:hAnsiTheme="minorHAnsi" w:cstheme="minorHAnsi"/>
          <w:b/>
          <w:sz w:val="20"/>
          <w:lang w:val="en-GB" w:bidi="it-IT"/>
        </w:rPr>
        <w:t>MedTecHTA</w:t>
      </w:r>
      <w:proofErr w:type="spellEnd"/>
      <w:r w:rsidRPr="00DF34D9">
        <w:rPr>
          <w:rFonts w:asciiTheme="minorHAnsi" w:hAnsiTheme="minorHAnsi" w:cstheme="minorHAnsi"/>
          <w:b/>
          <w:sz w:val="20"/>
          <w:lang w:val="en-GB" w:bidi="it-IT"/>
        </w:rPr>
        <w:t xml:space="preserve"> project</w:t>
      </w:r>
      <w:r w:rsidRPr="00DF34D9">
        <w:rPr>
          <w:rFonts w:asciiTheme="minorHAnsi" w:hAnsiTheme="minorHAnsi" w:cstheme="minorHAnsi"/>
          <w:sz w:val="20"/>
          <w:lang w:val="en-GB" w:bidi="it-IT"/>
        </w:rPr>
        <w:t xml:space="preserve"> </w:t>
      </w:r>
      <w:r>
        <w:rPr>
          <w:rFonts w:asciiTheme="minorHAnsi" w:hAnsiTheme="minorHAnsi" w:cstheme="minorHAnsi"/>
          <w:sz w:val="20"/>
          <w:lang w:val="en-GB" w:bidi="it-IT"/>
        </w:rPr>
        <w:t>@</w:t>
      </w:r>
      <w:r w:rsidRPr="00DF34D9">
        <w:rPr>
          <w:rFonts w:asciiTheme="minorHAnsi" w:hAnsiTheme="minorHAnsi" w:cstheme="minorHAnsi"/>
          <w:sz w:val="20"/>
          <w:lang w:val="en-GB" w:bidi="it-IT"/>
        </w:rPr>
        <w:t xml:space="preserve">Haute </w:t>
      </w:r>
      <w:proofErr w:type="spellStart"/>
      <w:r w:rsidRPr="00DF34D9">
        <w:rPr>
          <w:rFonts w:asciiTheme="minorHAnsi" w:hAnsiTheme="minorHAnsi" w:cstheme="minorHAnsi"/>
          <w:sz w:val="20"/>
          <w:lang w:val="en-GB" w:bidi="it-IT"/>
        </w:rPr>
        <w:t>Authorité</w:t>
      </w:r>
      <w:proofErr w:type="spellEnd"/>
      <w:r w:rsidRPr="00DF34D9">
        <w:rPr>
          <w:rFonts w:asciiTheme="minorHAnsi" w:hAnsiTheme="minorHAnsi" w:cstheme="minorHAnsi"/>
          <w:sz w:val="20"/>
          <w:lang w:val="en-GB" w:bidi="it-IT"/>
        </w:rPr>
        <w:t xml:space="preserve"> de Santé</w:t>
      </w:r>
      <w:r>
        <w:rPr>
          <w:rFonts w:asciiTheme="minorHAnsi" w:hAnsiTheme="minorHAnsi" w:cstheme="minorHAnsi"/>
          <w:sz w:val="20"/>
          <w:lang w:val="en-GB" w:bidi="it-IT"/>
        </w:rPr>
        <w:t xml:space="preserve"> |</w:t>
      </w:r>
      <w:r w:rsidRPr="00DF34D9">
        <w:rPr>
          <w:rFonts w:asciiTheme="minorHAnsi" w:hAnsiTheme="minorHAnsi" w:cstheme="minorHAnsi"/>
          <w:sz w:val="20"/>
          <w:lang w:val="en-GB" w:bidi="it-IT"/>
        </w:rPr>
        <w:t xml:space="preserve"> Paris, France</w:t>
      </w:r>
    </w:p>
    <w:p w14:paraId="5567ECDD" w14:textId="0EF6B062" w:rsidR="00DF34D9" w:rsidRDefault="00DF34D9" w:rsidP="00C856E7">
      <w:pPr>
        <w:ind w:left="1440" w:hanging="1440"/>
        <w:rPr>
          <w:rFonts w:asciiTheme="minorHAnsi" w:hAnsiTheme="minorHAnsi" w:cstheme="minorHAnsi"/>
          <w:sz w:val="20"/>
          <w:lang w:val="en-GB" w:bidi="it-IT"/>
        </w:rPr>
      </w:pPr>
    </w:p>
    <w:p w14:paraId="28D947C4" w14:textId="7A357683" w:rsidR="00DF34D9" w:rsidRDefault="00DF34D9" w:rsidP="00C856E7">
      <w:pPr>
        <w:ind w:left="1440" w:hanging="1440"/>
        <w:rPr>
          <w:rFonts w:asciiTheme="minorHAnsi" w:hAnsiTheme="minorHAnsi" w:cstheme="minorHAnsi"/>
          <w:sz w:val="20"/>
          <w:lang w:val="en-GB" w:bidi="it-IT"/>
        </w:rPr>
      </w:pPr>
      <w:r w:rsidRPr="00DF34D9">
        <w:rPr>
          <w:rFonts w:asciiTheme="minorHAnsi" w:hAnsiTheme="minorHAnsi" w:cstheme="minorHAnsi"/>
          <w:b/>
          <w:sz w:val="20"/>
          <w:lang w:val="en-GB" w:bidi="it-IT"/>
        </w:rPr>
        <w:t>2014</w:t>
      </w:r>
      <w:r>
        <w:rPr>
          <w:rFonts w:asciiTheme="minorHAnsi" w:hAnsiTheme="minorHAnsi" w:cstheme="minorHAnsi"/>
          <w:sz w:val="20"/>
          <w:lang w:val="en-GB" w:bidi="it-IT"/>
        </w:rPr>
        <w:tab/>
      </w:r>
      <w:r w:rsidRPr="00DF34D9">
        <w:rPr>
          <w:rFonts w:asciiTheme="minorHAnsi" w:hAnsiTheme="minorHAnsi" w:cstheme="minorHAnsi"/>
          <w:b/>
          <w:sz w:val="20"/>
          <w:lang w:val="en-GB" w:bidi="it-IT"/>
        </w:rPr>
        <w:t>Cost-of-Illness Analysis</w:t>
      </w:r>
      <w:r w:rsidRPr="00DF34D9">
        <w:rPr>
          <w:rFonts w:asciiTheme="minorHAnsi" w:hAnsiTheme="minorHAnsi" w:cstheme="minorHAnsi"/>
          <w:sz w:val="20"/>
          <w:lang w:val="en-GB" w:bidi="it-IT"/>
        </w:rPr>
        <w:t xml:space="preserve"> </w:t>
      </w:r>
      <w:r>
        <w:rPr>
          <w:rFonts w:asciiTheme="minorHAnsi" w:hAnsiTheme="minorHAnsi" w:cstheme="minorHAnsi"/>
          <w:sz w:val="20"/>
          <w:lang w:val="en-GB" w:bidi="it-IT"/>
        </w:rPr>
        <w:t>@</w:t>
      </w:r>
      <w:r w:rsidRPr="00DF34D9">
        <w:rPr>
          <w:rFonts w:asciiTheme="minorHAnsi" w:hAnsiTheme="minorHAnsi" w:cstheme="minorHAnsi"/>
          <w:sz w:val="20"/>
          <w:lang w:val="en-GB" w:bidi="it-IT"/>
        </w:rPr>
        <w:t>ISPOR Israel Chapter</w:t>
      </w:r>
      <w:r>
        <w:rPr>
          <w:rFonts w:asciiTheme="minorHAnsi" w:hAnsiTheme="minorHAnsi" w:cstheme="minorHAnsi"/>
          <w:sz w:val="20"/>
          <w:lang w:val="en-GB" w:bidi="it-IT"/>
        </w:rPr>
        <w:t xml:space="preserve"> |</w:t>
      </w:r>
      <w:r w:rsidRPr="00DF34D9">
        <w:rPr>
          <w:rFonts w:asciiTheme="minorHAnsi" w:hAnsiTheme="minorHAnsi" w:cstheme="minorHAnsi"/>
          <w:sz w:val="20"/>
          <w:lang w:val="en-GB" w:bidi="it-IT"/>
        </w:rPr>
        <w:t xml:space="preserve"> Tel Aviv, Israel</w:t>
      </w:r>
    </w:p>
    <w:p w14:paraId="399789E9" w14:textId="05928225" w:rsidR="00C856E7" w:rsidRDefault="00C856E7" w:rsidP="00C856E7">
      <w:pPr>
        <w:ind w:left="720" w:hanging="720"/>
        <w:rPr>
          <w:rFonts w:asciiTheme="minorHAnsi" w:hAnsiTheme="minorHAnsi" w:cstheme="minorHAnsi"/>
          <w:sz w:val="20"/>
          <w:lang w:val="en-GB" w:bidi="it-IT"/>
        </w:rPr>
      </w:pPr>
    </w:p>
    <w:p w14:paraId="60977864" w14:textId="0AE7A8B5" w:rsidR="00C856E7" w:rsidRDefault="00C856E7" w:rsidP="00C856E7">
      <w:pPr>
        <w:ind w:left="1440" w:hanging="1440"/>
        <w:rPr>
          <w:rFonts w:asciiTheme="minorHAnsi" w:hAnsiTheme="minorHAnsi" w:cstheme="minorHAnsi"/>
          <w:sz w:val="20"/>
          <w:lang w:val="en-GB" w:bidi="it-IT"/>
        </w:rPr>
      </w:pPr>
      <w:r w:rsidRPr="00C856E7">
        <w:rPr>
          <w:rFonts w:asciiTheme="minorHAnsi" w:hAnsiTheme="minorHAnsi" w:cstheme="minorHAnsi"/>
          <w:b/>
          <w:sz w:val="20"/>
          <w:lang w:val="en-GB" w:bidi="it-IT"/>
        </w:rPr>
        <w:t>1998 – 2005</w:t>
      </w:r>
      <w:r>
        <w:rPr>
          <w:rFonts w:asciiTheme="minorHAnsi" w:hAnsiTheme="minorHAnsi" w:cstheme="minorHAnsi"/>
          <w:sz w:val="20"/>
          <w:lang w:val="en-GB" w:bidi="it-IT"/>
        </w:rPr>
        <w:tab/>
      </w:r>
      <w:r w:rsidRPr="00C856E7">
        <w:rPr>
          <w:rFonts w:asciiTheme="minorHAnsi" w:hAnsiTheme="minorHAnsi" w:cstheme="minorHAnsi"/>
          <w:b/>
          <w:sz w:val="20"/>
          <w:lang w:val="en-GB" w:bidi="it-IT"/>
        </w:rPr>
        <w:t>Cost Management in Health Care</w:t>
      </w:r>
      <w:r w:rsidRPr="00C856E7">
        <w:rPr>
          <w:rFonts w:asciiTheme="minorHAnsi" w:hAnsiTheme="minorHAnsi" w:cstheme="minorHAnsi"/>
          <w:sz w:val="20"/>
          <w:lang w:val="en-GB" w:bidi="it-IT"/>
        </w:rPr>
        <w:t xml:space="preserve"> </w:t>
      </w:r>
      <w:r>
        <w:rPr>
          <w:rFonts w:asciiTheme="minorHAnsi" w:hAnsiTheme="minorHAnsi" w:cstheme="minorHAnsi"/>
          <w:sz w:val="20"/>
          <w:lang w:val="en-GB" w:bidi="it-IT"/>
        </w:rPr>
        <w:t>@</w:t>
      </w:r>
      <w:r w:rsidRPr="00C856E7">
        <w:rPr>
          <w:rFonts w:asciiTheme="minorHAnsi" w:hAnsiTheme="minorHAnsi" w:cstheme="minorHAnsi"/>
          <w:sz w:val="20"/>
          <w:lang w:val="en-GB" w:bidi="it-IT"/>
        </w:rPr>
        <w:t>School of Statistics in Health Care</w:t>
      </w:r>
      <w:r>
        <w:rPr>
          <w:rFonts w:asciiTheme="minorHAnsi" w:hAnsiTheme="minorHAnsi" w:cstheme="minorHAnsi"/>
          <w:sz w:val="20"/>
          <w:lang w:val="en-GB" w:bidi="it-IT"/>
        </w:rPr>
        <w:t xml:space="preserve"> |</w:t>
      </w:r>
      <w:r w:rsidRPr="00C856E7">
        <w:rPr>
          <w:rFonts w:asciiTheme="minorHAnsi" w:hAnsiTheme="minorHAnsi" w:cstheme="minorHAnsi"/>
          <w:sz w:val="20"/>
          <w:lang w:val="en-GB" w:bidi="it-IT"/>
        </w:rPr>
        <w:t xml:space="preserve"> University of Pavia, Italy</w:t>
      </w:r>
    </w:p>
    <w:p w14:paraId="743FE2B8" w14:textId="51E9AB2C" w:rsidR="00C856E7" w:rsidRDefault="00C856E7" w:rsidP="00C856E7">
      <w:pPr>
        <w:ind w:left="1440" w:hanging="1440"/>
        <w:rPr>
          <w:rFonts w:asciiTheme="minorHAnsi" w:hAnsiTheme="minorHAnsi" w:cstheme="minorHAnsi"/>
          <w:sz w:val="20"/>
          <w:lang w:val="en-GB" w:bidi="it-IT"/>
        </w:rPr>
      </w:pPr>
    </w:p>
    <w:p w14:paraId="0C589A6B" w14:textId="2E4EE921" w:rsidR="00C856E7" w:rsidRDefault="00C856E7" w:rsidP="00C856E7">
      <w:pPr>
        <w:ind w:left="1440" w:hanging="1440"/>
        <w:rPr>
          <w:rFonts w:asciiTheme="minorHAnsi" w:hAnsiTheme="minorHAnsi" w:cstheme="minorHAnsi"/>
          <w:sz w:val="20"/>
          <w:lang w:val="en-GB" w:bidi="it-IT"/>
        </w:rPr>
      </w:pPr>
      <w:r w:rsidRPr="001D4DC2">
        <w:rPr>
          <w:rFonts w:asciiTheme="minorHAnsi" w:hAnsiTheme="minorHAnsi" w:cstheme="minorHAnsi"/>
          <w:b/>
          <w:sz w:val="20"/>
          <w:lang w:val="en-GB" w:bidi="it-IT"/>
        </w:rPr>
        <w:lastRenderedPageBreak/>
        <w:t>2004</w:t>
      </w:r>
      <w:r>
        <w:rPr>
          <w:rFonts w:asciiTheme="minorHAnsi" w:hAnsiTheme="minorHAnsi" w:cstheme="minorHAnsi"/>
          <w:sz w:val="20"/>
          <w:lang w:val="en-GB" w:bidi="it-IT"/>
        </w:rPr>
        <w:tab/>
      </w:r>
      <w:r w:rsidRPr="00C856E7">
        <w:rPr>
          <w:rFonts w:asciiTheme="minorHAnsi" w:hAnsiTheme="minorHAnsi" w:cstheme="minorHAnsi"/>
          <w:b/>
          <w:sz w:val="20"/>
          <w:lang w:val="en-GB" w:bidi="it-IT"/>
        </w:rPr>
        <w:t>Economic Evaluation and Clinical Governance</w:t>
      </w:r>
      <w:r w:rsidRPr="00C856E7">
        <w:rPr>
          <w:rFonts w:asciiTheme="minorHAnsi" w:hAnsiTheme="minorHAnsi" w:cstheme="minorHAnsi"/>
          <w:sz w:val="20"/>
          <w:lang w:val="en-GB" w:bidi="it-IT"/>
        </w:rPr>
        <w:t xml:space="preserve"> </w:t>
      </w:r>
      <w:r>
        <w:rPr>
          <w:rFonts w:asciiTheme="minorHAnsi" w:hAnsiTheme="minorHAnsi" w:cstheme="minorHAnsi"/>
          <w:sz w:val="20"/>
          <w:lang w:val="en-GB" w:bidi="it-IT"/>
        </w:rPr>
        <w:t>@</w:t>
      </w:r>
      <w:r w:rsidRPr="00C856E7">
        <w:rPr>
          <w:rFonts w:asciiTheme="minorHAnsi" w:hAnsiTheme="minorHAnsi" w:cstheme="minorHAnsi"/>
          <w:sz w:val="20"/>
          <w:lang w:val="en-GB" w:bidi="it-IT"/>
        </w:rPr>
        <w:t xml:space="preserve"> Faculty of Medicine</w:t>
      </w:r>
      <w:r>
        <w:rPr>
          <w:rFonts w:asciiTheme="minorHAnsi" w:hAnsiTheme="minorHAnsi" w:cstheme="minorHAnsi"/>
          <w:sz w:val="20"/>
          <w:lang w:val="en-GB" w:bidi="it-IT"/>
        </w:rPr>
        <w:t xml:space="preserve"> |</w:t>
      </w:r>
      <w:r w:rsidRPr="00C856E7">
        <w:rPr>
          <w:rFonts w:asciiTheme="minorHAnsi" w:hAnsiTheme="minorHAnsi" w:cstheme="minorHAnsi"/>
          <w:sz w:val="20"/>
          <w:lang w:val="en-GB" w:bidi="it-IT"/>
        </w:rPr>
        <w:t xml:space="preserve"> University La Cattolica, Rome</w:t>
      </w:r>
    </w:p>
    <w:p w14:paraId="24525541" w14:textId="059D7649" w:rsidR="001D4DC2" w:rsidRDefault="001D4DC2" w:rsidP="00C856E7">
      <w:pPr>
        <w:ind w:left="1440" w:hanging="1440"/>
        <w:rPr>
          <w:rFonts w:asciiTheme="minorHAnsi" w:hAnsiTheme="minorHAnsi" w:cstheme="minorHAnsi"/>
          <w:sz w:val="20"/>
          <w:lang w:val="en-GB" w:bidi="it-IT"/>
        </w:rPr>
      </w:pPr>
    </w:p>
    <w:p w14:paraId="04CF6F91" w14:textId="76364BCA" w:rsidR="001D4DC2" w:rsidRDefault="001D4DC2" w:rsidP="00C856E7">
      <w:pPr>
        <w:ind w:left="1440" w:hanging="1440"/>
        <w:rPr>
          <w:rFonts w:asciiTheme="minorHAnsi" w:hAnsiTheme="minorHAnsi" w:cstheme="minorHAnsi"/>
          <w:sz w:val="20"/>
          <w:lang w:val="en-GB" w:bidi="it-IT"/>
        </w:rPr>
      </w:pPr>
      <w:r w:rsidRPr="001D4DC2">
        <w:rPr>
          <w:rFonts w:asciiTheme="minorHAnsi" w:hAnsiTheme="minorHAnsi" w:cstheme="minorHAnsi"/>
          <w:b/>
          <w:sz w:val="20"/>
          <w:lang w:val="en-GB" w:bidi="it-IT"/>
        </w:rPr>
        <w:t>1997 – 1999</w:t>
      </w:r>
      <w:r>
        <w:rPr>
          <w:rFonts w:asciiTheme="minorHAnsi" w:hAnsiTheme="minorHAnsi" w:cstheme="minorHAnsi"/>
          <w:sz w:val="20"/>
          <w:lang w:val="en-GB" w:bidi="it-IT"/>
        </w:rPr>
        <w:tab/>
      </w:r>
      <w:r w:rsidRPr="001D4DC2">
        <w:rPr>
          <w:rFonts w:asciiTheme="minorHAnsi" w:hAnsiTheme="minorHAnsi" w:cstheme="minorHAnsi"/>
          <w:b/>
          <w:sz w:val="20"/>
          <w:lang w:val="en-GB" w:bidi="it-IT"/>
        </w:rPr>
        <w:t>Decision Analysis in Health Care</w:t>
      </w:r>
      <w:r>
        <w:rPr>
          <w:rFonts w:asciiTheme="minorHAnsi" w:hAnsiTheme="minorHAnsi" w:cstheme="minorHAnsi"/>
          <w:b/>
          <w:sz w:val="20"/>
          <w:lang w:val="en-GB" w:bidi="it-IT"/>
        </w:rPr>
        <w:t xml:space="preserve"> </w:t>
      </w:r>
      <w:r w:rsidRPr="001D4DC2">
        <w:rPr>
          <w:rFonts w:asciiTheme="minorHAnsi" w:hAnsiTheme="minorHAnsi" w:cstheme="minorHAnsi"/>
          <w:sz w:val="20"/>
          <w:lang w:val="en-GB" w:bidi="it-IT"/>
        </w:rPr>
        <w:t>@Faculty of Pharmacology</w:t>
      </w:r>
      <w:r>
        <w:rPr>
          <w:rFonts w:asciiTheme="minorHAnsi" w:hAnsiTheme="minorHAnsi" w:cstheme="minorHAnsi"/>
          <w:sz w:val="20"/>
          <w:lang w:val="en-GB" w:bidi="it-IT"/>
        </w:rPr>
        <w:t xml:space="preserve"> |</w:t>
      </w:r>
      <w:r w:rsidRPr="001D4DC2">
        <w:rPr>
          <w:rFonts w:asciiTheme="minorHAnsi" w:hAnsiTheme="minorHAnsi" w:cstheme="minorHAnsi"/>
          <w:sz w:val="20"/>
          <w:lang w:val="en-GB" w:bidi="it-IT"/>
        </w:rPr>
        <w:t xml:space="preserve"> La Sapienza University, Rome, Italy</w:t>
      </w:r>
    </w:p>
    <w:p w14:paraId="1C067C92" w14:textId="3FE5AE01" w:rsidR="001D4DC2" w:rsidRDefault="001D4DC2" w:rsidP="00C856E7">
      <w:pPr>
        <w:ind w:left="1440" w:hanging="1440"/>
        <w:rPr>
          <w:rFonts w:asciiTheme="minorHAnsi" w:hAnsiTheme="minorHAnsi" w:cstheme="minorHAnsi"/>
          <w:sz w:val="20"/>
          <w:lang w:val="en-GB" w:bidi="it-IT"/>
        </w:rPr>
      </w:pPr>
    </w:p>
    <w:p w14:paraId="69512258" w14:textId="2E33BAC6" w:rsidR="001D4DC2" w:rsidRDefault="001D4DC2" w:rsidP="00C856E7">
      <w:pPr>
        <w:ind w:left="1440" w:hanging="1440"/>
        <w:rPr>
          <w:rFonts w:asciiTheme="minorHAnsi" w:hAnsiTheme="minorHAnsi" w:cstheme="minorHAnsi"/>
          <w:sz w:val="20"/>
          <w:lang w:val="en-GB" w:bidi="it-IT"/>
        </w:rPr>
      </w:pPr>
      <w:r w:rsidRPr="001D4DC2">
        <w:rPr>
          <w:rFonts w:asciiTheme="minorHAnsi" w:hAnsiTheme="minorHAnsi" w:cstheme="minorHAnsi"/>
          <w:b/>
          <w:sz w:val="20"/>
          <w:lang w:val="en-GB" w:bidi="it-IT"/>
        </w:rPr>
        <w:t>1997</w:t>
      </w:r>
      <w:r w:rsidRPr="001D4DC2">
        <w:rPr>
          <w:rFonts w:asciiTheme="minorHAnsi" w:hAnsiTheme="minorHAnsi" w:cstheme="minorHAnsi"/>
          <w:b/>
          <w:sz w:val="20"/>
          <w:lang w:val="en-GB" w:bidi="it-IT"/>
        </w:rPr>
        <w:tab/>
        <w:t>Health Care Management</w:t>
      </w:r>
      <w:r w:rsidRPr="001D4DC2">
        <w:rPr>
          <w:rFonts w:asciiTheme="minorHAnsi" w:hAnsiTheme="minorHAnsi" w:cstheme="minorHAnsi"/>
          <w:sz w:val="20"/>
          <w:lang w:val="en-GB" w:bidi="it-IT"/>
        </w:rPr>
        <w:t xml:space="preserve"> </w:t>
      </w:r>
      <w:r>
        <w:rPr>
          <w:rFonts w:asciiTheme="minorHAnsi" w:hAnsiTheme="minorHAnsi" w:cstheme="minorHAnsi"/>
          <w:sz w:val="20"/>
          <w:lang w:val="en-GB" w:bidi="it-IT"/>
        </w:rPr>
        <w:t>@</w:t>
      </w:r>
      <w:r w:rsidRPr="001D4DC2">
        <w:rPr>
          <w:rFonts w:asciiTheme="minorHAnsi" w:hAnsiTheme="minorHAnsi" w:cstheme="minorHAnsi"/>
          <w:sz w:val="20"/>
          <w:lang w:val="en-GB" w:bidi="it-IT"/>
        </w:rPr>
        <w:t>Institute of Health Care</w:t>
      </w:r>
      <w:r>
        <w:rPr>
          <w:rFonts w:asciiTheme="minorHAnsi" w:hAnsiTheme="minorHAnsi" w:cstheme="minorHAnsi"/>
          <w:sz w:val="20"/>
          <w:lang w:val="en-GB" w:bidi="it-IT"/>
        </w:rPr>
        <w:t xml:space="preserve"> |</w:t>
      </w:r>
      <w:r w:rsidRPr="001D4DC2">
        <w:rPr>
          <w:rFonts w:asciiTheme="minorHAnsi" w:hAnsiTheme="minorHAnsi" w:cstheme="minorHAnsi"/>
          <w:sz w:val="20"/>
          <w:lang w:val="en-GB" w:bidi="it-IT"/>
        </w:rPr>
        <w:t xml:space="preserve"> University of Malta, Malta</w:t>
      </w:r>
    </w:p>
    <w:p w14:paraId="1190FA66" w14:textId="01E2E4F0" w:rsidR="001D4DC2" w:rsidRDefault="001D4DC2" w:rsidP="00C856E7">
      <w:pPr>
        <w:ind w:left="1440" w:hanging="1440"/>
        <w:rPr>
          <w:rFonts w:asciiTheme="minorHAnsi" w:hAnsiTheme="minorHAnsi" w:cstheme="minorHAnsi"/>
          <w:sz w:val="20"/>
          <w:lang w:val="en-GB" w:bidi="it-IT"/>
        </w:rPr>
      </w:pPr>
    </w:p>
    <w:p w14:paraId="78758268" w14:textId="1148FB87" w:rsidR="001D4DC2" w:rsidRPr="00C856E7" w:rsidRDefault="001D4DC2" w:rsidP="00C856E7">
      <w:pPr>
        <w:ind w:left="1440" w:hanging="1440"/>
        <w:rPr>
          <w:rFonts w:asciiTheme="minorHAnsi" w:hAnsiTheme="minorHAnsi" w:cstheme="minorHAnsi"/>
          <w:sz w:val="20"/>
          <w:lang w:val="en-GB" w:bidi="it-IT"/>
        </w:rPr>
      </w:pPr>
      <w:r w:rsidRPr="001D4DC2">
        <w:rPr>
          <w:rFonts w:asciiTheme="minorHAnsi" w:hAnsiTheme="minorHAnsi" w:cstheme="minorHAnsi"/>
          <w:b/>
          <w:sz w:val="20"/>
          <w:lang w:val="en-GB" w:bidi="it-IT"/>
        </w:rPr>
        <w:t>1996</w:t>
      </w:r>
      <w:r>
        <w:rPr>
          <w:rFonts w:asciiTheme="minorHAnsi" w:hAnsiTheme="minorHAnsi" w:cstheme="minorHAnsi"/>
          <w:sz w:val="20"/>
          <w:lang w:val="en-GB" w:bidi="it-IT"/>
        </w:rPr>
        <w:tab/>
      </w:r>
      <w:r w:rsidRPr="001D4DC2">
        <w:rPr>
          <w:rFonts w:asciiTheme="minorHAnsi" w:hAnsiTheme="minorHAnsi" w:cstheme="minorHAnsi"/>
          <w:b/>
          <w:sz w:val="20"/>
          <w:lang w:val="en-GB" w:bidi="it-IT"/>
        </w:rPr>
        <w:t>Economic Evaluation in the Healthcare Sector: an aid to decision-makers?</w:t>
      </w:r>
      <w:r w:rsidRPr="001D4DC2">
        <w:rPr>
          <w:rFonts w:asciiTheme="minorHAnsi" w:hAnsiTheme="minorHAnsi" w:cstheme="minorHAnsi"/>
          <w:sz w:val="20"/>
          <w:lang w:val="en-GB" w:bidi="it-IT"/>
        </w:rPr>
        <w:t xml:space="preserve"> </w:t>
      </w:r>
      <w:r>
        <w:rPr>
          <w:rFonts w:asciiTheme="minorHAnsi" w:hAnsiTheme="minorHAnsi" w:cstheme="minorHAnsi"/>
          <w:sz w:val="20"/>
          <w:lang w:val="en-GB" w:bidi="it-IT"/>
        </w:rPr>
        <w:t>@</w:t>
      </w:r>
      <w:r w:rsidRPr="001D4DC2">
        <w:rPr>
          <w:rFonts w:asciiTheme="minorHAnsi" w:hAnsiTheme="minorHAnsi" w:cstheme="minorHAnsi"/>
          <w:sz w:val="20"/>
          <w:lang w:val="en-GB" w:bidi="it-IT"/>
        </w:rPr>
        <w:t>University of Kuopio, Finland</w:t>
      </w:r>
    </w:p>
    <w:p w14:paraId="46D3A289" w14:textId="4041E711" w:rsidR="00205E15" w:rsidRDefault="00205E15" w:rsidP="00FC5BD3">
      <w:pPr>
        <w:rPr>
          <w:rFonts w:asciiTheme="minorHAnsi" w:hAnsiTheme="minorHAnsi" w:cstheme="minorHAnsi"/>
          <w:b/>
          <w:lang w:val="en-GB" w:bidi="it-IT"/>
        </w:rPr>
      </w:pPr>
    </w:p>
    <w:p w14:paraId="3B4A4387" w14:textId="77777777" w:rsidR="00FD2141" w:rsidRDefault="00FD2141" w:rsidP="00FC5BD3">
      <w:pPr>
        <w:rPr>
          <w:rFonts w:asciiTheme="minorHAnsi" w:hAnsiTheme="minorHAnsi" w:cstheme="minorHAnsi"/>
          <w:b/>
          <w:lang w:val="en-GB" w:bidi="it-IT"/>
        </w:rPr>
      </w:pPr>
    </w:p>
    <w:p w14:paraId="328F8C2E" w14:textId="6DBE68A8" w:rsidR="00FD2141" w:rsidRPr="00FD2141" w:rsidRDefault="00FD2141" w:rsidP="00FD2141">
      <w:pPr>
        <w:pStyle w:val="Titolo1"/>
        <w:rPr>
          <w:rFonts w:asciiTheme="minorHAnsi" w:hAnsiTheme="minorHAnsi" w:cstheme="minorHAnsi"/>
          <w:lang w:val="en-GB"/>
        </w:rPr>
      </w:pPr>
      <w:r>
        <w:rPr>
          <w:rFonts w:asciiTheme="minorHAnsi" w:hAnsiTheme="minorHAnsi" w:cstheme="minorHAnsi"/>
          <w:lang w:val="en-GB" w:bidi="it-IT"/>
        </w:rPr>
        <w:t>Review</w:t>
      </w:r>
      <w:r w:rsidR="00A01A08">
        <w:rPr>
          <w:rFonts w:asciiTheme="minorHAnsi" w:hAnsiTheme="minorHAnsi" w:cstheme="minorHAnsi"/>
          <w:lang w:val="en-GB" w:bidi="it-IT"/>
        </w:rPr>
        <w:t>ing Activities</w:t>
      </w:r>
    </w:p>
    <w:p w14:paraId="4801A08B" w14:textId="77777777" w:rsidR="00FD2141" w:rsidRPr="00FD2141" w:rsidRDefault="00FD2141" w:rsidP="00FD2141">
      <w:pPr>
        <w:rPr>
          <w:rFonts w:asciiTheme="minorHAnsi" w:hAnsiTheme="minorHAnsi" w:cstheme="minorHAnsi"/>
          <w:lang w:val="en-GB"/>
        </w:rPr>
      </w:pPr>
    </w:p>
    <w:p w14:paraId="332AA30F" w14:textId="3F935ECE" w:rsidR="00FD2141" w:rsidRPr="001B4205" w:rsidRDefault="00FD2141" w:rsidP="00FD2141">
      <w:pPr>
        <w:spacing w:after="120"/>
        <w:rPr>
          <w:rFonts w:asciiTheme="minorHAnsi" w:hAnsiTheme="minorHAnsi" w:cstheme="minorHAnsi"/>
          <w:i/>
          <w:sz w:val="20"/>
          <w:lang w:val="en-GB"/>
        </w:rPr>
      </w:pPr>
      <w:bookmarkStart w:id="5" w:name="_Hlk173833349"/>
      <w:r w:rsidRPr="001B4205">
        <w:rPr>
          <w:rFonts w:asciiTheme="minorHAnsi" w:hAnsiTheme="minorHAnsi" w:cstheme="minorHAnsi"/>
          <w:sz w:val="20"/>
          <w:lang w:val="en-GB"/>
        </w:rPr>
        <w:t xml:space="preserve">Reviewer for (selected) </w:t>
      </w:r>
      <w:r w:rsidRPr="001B4205">
        <w:rPr>
          <w:rFonts w:asciiTheme="minorHAnsi" w:hAnsiTheme="minorHAnsi" w:cstheme="minorHAnsi"/>
          <w:i/>
          <w:sz w:val="20"/>
          <w:lang w:val="en-GB"/>
        </w:rPr>
        <w:t>Applied Health Economics and Health Policy, BMJ Open, Critical Reviews in Oncology/</w:t>
      </w:r>
      <w:proofErr w:type="spellStart"/>
      <w:r w:rsidRPr="001B4205">
        <w:rPr>
          <w:rFonts w:asciiTheme="minorHAnsi" w:hAnsiTheme="minorHAnsi" w:cstheme="minorHAnsi"/>
          <w:i/>
          <w:sz w:val="20"/>
          <w:lang w:val="en-GB"/>
        </w:rPr>
        <w:t>Hematology</w:t>
      </w:r>
      <w:proofErr w:type="spellEnd"/>
      <w:r w:rsidRPr="001B4205">
        <w:rPr>
          <w:rFonts w:asciiTheme="minorHAnsi" w:hAnsiTheme="minorHAnsi" w:cstheme="minorHAnsi"/>
          <w:i/>
          <w:sz w:val="20"/>
          <w:lang w:val="en-GB"/>
        </w:rPr>
        <w:t>, Expert Review of Medical Devices, Expert Review of Pharmacoeconomics and Outcome Research, European Journal of Health Economics, Health Policy, Health Affairs, International Journal of Technology Assessment in Health Care, Pharmacoeconomics, Social Science and Medicine, Value in Health</w:t>
      </w:r>
    </w:p>
    <w:p w14:paraId="618C4A7E" w14:textId="344A21F8" w:rsidR="00A01A08" w:rsidRPr="001B4205" w:rsidRDefault="00A01A08" w:rsidP="00A01A08">
      <w:pPr>
        <w:rPr>
          <w:rFonts w:asciiTheme="minorHAnsi" w:hAnsiTheme="minorHAnsi" w:cstheme="minorHAnsi"/>
          <w:sz w:val="20"/>
          <w:lang w:val="en-GB" w:bidi="it-IT"/>
        </w:rPr>
      </w:pPr>
      <w:r w:rsidRPr="001B4205">
        <w:rPr>
          <w:rFonts w:asciiTheme="minorHAnsi" w:hAnsiTheme="minorHAnsi" w:cstheme="minorHAnsi"/>
          <w:sz w:val="20"/>
          <w:lang w:val="en-GB" w:bidi="it-IT"/>
        </w:rPr>
        <w:t xml:space="preserve">Review panel member for scientific grants: </w:t>
      </w:r>
      <w:r w:rsidR="00A84FFB" w:rsidRPr="001B4205">
        <w:rPr>
          <w:rFonts w:asciiTheme="minorHAnsi" w:hAnsiTheme="minorHAnsi" w:cstheme="minorHAnsi"/>
          <w:sz w:val="20"/>
          <w:lang w:val="en-GB" w:bidi="it-IT"/>
        </w:rPr>
        <w:t xml:space="preserve">Swiss National Science Foundation, </w:t>
      </w:r>
      <w:r w:rsidR="00FD2141" w:rsidRPr="001B4205">
        <w:rPr>
          <w:rFonts w:asciiTheme="minorHAnsi" w:hAnsiTheme="minorHAnsi" w:cstheme="minorHAnsi"/>
          <w:sz w:val="20"/>
          <w:lang w:val="en-GB" w:bidi="it-IT"/>
        </w:rPr>
        <w:t>Swiss National Research Council</w:t>
      </w:r>
      <w:r w:rsidRPr="001B4205">
        <w:rPr>
          <w:rFonts w:asciiTheme="minorHAnsi" w:hAnsiTheme="minorHAnsi" w:cstheme="minorHAnsi"/>
          <w:sz w:val="20"/>
          <w:lang w:val="en-GB" w:bidi="it-IT"/>
        </w:rPr>
        <w:t>, Medical Research Council (UK), European Commission Horizon 2020, Emilia-Romagna, Italy (Research Grants for Clinical Governance)</w:t>
      </w:r>
    </w:p>
    <w:bookmarkEnd w:id="5"/>
    <w:p w14:paraId="5095E2F8" w14:textId="5DEE9D2D" w:rsidR="00FD2141" w:rsidRPr="001B4205" w:rsidRDefault="00FD2141" w:rsidP="00FD2141">
      <w:pPr>
        <w:ind w:left="1440" w:hanging="1440"/>
        <w:rPr>
          <w:rFonts w:asciiTheme="minorHAnsi" w:hAnsiTheme="minorHAnsi" w:cstheme="minorHAnsi"/>
          <w:b/>
          <w:sz w:val="20"/>
          <w:lang w:val="en-GB" w:bidi="it-IT"/>
        </w:rPr>
      </w:pPr>
    </w:p>
    <w:p w14:paraId="5590840D" w14:textId="77777777" w:rsidR="005226AE" w:rsidRPr="001B4205" w:rsidRDefault="005226AE" w:rsidP="00FA6ECA">
      <w:pPr>
        <w:rPr>
          <w:rFonts w:asciiTheme="minorHAnsi" w:hAnsiTheme="minorHAnsi" w:cstheme="minorHAnsi"/>
          <w:sz w:val="20"/>
          <w:lang w:val="en-GB" w:bidi="it-IT"/>
        </w:rPr>
      </w:pPr>
    </w:p>
    <w:p w14:paraId="77D40178" w14:textId="035EE9F5" w:rsidR="000C0998" w:rsidRPr="001B4205" w:rsidRDefault="000C0998" w:rsidP="000C0998">
      <w:pPr>
        <w:pStyle w:val="Titolo1"/>
        <w:rPr>
          <w:rFonts w:asciiTheme="minorHAnsi" w:hAnsiTheme="minorHAnsi" w:cstheme="minorHAnsi"/>
          <w:lang w:val="en-GB" w:bidi="it-IT"/>
        </w:rPr>
      </w:pPr>
      <w:r w:rsidRPr="001B4205">
        <w:rPr>
          <w:rFonts w:asciiTheme="minorHAnsi" w:hAnsiTheme="minorHAnsi" w:cstheme="minorHAnsi"/>
          <w:lang w:val="en-GB" w:bidi="it-IT"/>
        </w:rPr>
        <w:t>Memberships of Scientific Societies</w:t>
      </w:r>
    </w:p>
    <w:p w14:paraId="1B4952F4" w14:textId="77777777" w:rsidR="000C0998" w:rsidRPr="001B4205" w:rsidRDefault="000C0998" w:rsidP="000C0998">
      <w:pPr>
        <w:rPr>
          <w:rFonts w:asciiTheme="minorHAnsi" w:hAnsiTheme="minorHAnsi" w:cstheme="minorHAnsi"/>
          <w:lang w:val="en-GB"/>
        </w:rPr>
      </w:pPr>
    </w:p>
    <w:p w14:paraId="215AAA6B" w14:textId="2A970B86" w:rsidR="000C0998" w:rsidRPr="001B4205" w:rsidRDefault="000C0998" w:rsidP="000C0998">
      <w:pPr>
        <w:spacing w:after="120"/>
        <w:rPr>
          <w:rFonts w:asciiTheme="minorHAnsi" w:hAnsiTheme="minorHAnsi" w:cstheme="minorHAnsi"/>
          <w:sz w:val="20"/>
          <w:lang w:val="en-GB" w:bidi="it-IT"/>
        </w:rPr>
      </w:pPr>
      <w:bookmarkStart w:id="6" w:name="_Hlk173833493"/>
      <w:r w:rsidRPr="001B4205">
        <w:rPr>
          <w:rFonts w:asciiTheme="minorHAnsi" w:hAnsiTheme="minorHAnsi" w:cstheme="minorHAnsi"/>
          <w:b/>
          <w:sz w:val="20"/>
          <w:lang w:val="en-GB" w:bidi="it-IT"/>
        </w:rPr>
        <w:t>AIES</w:t>
      </w:r>
      <w:r w:rsidRPr="001B4205">
        <w:rPr>
          <w:rFonts w:asciiTheme="minorHAnsi" w:hAnsiTheme="minorHAnsi" w:cstheme="minorHAnsi"/>
          <w:sz w:val="20"/>
          <w:lang w:val="en-GB" w:bidi="it-IT"/>
        </w:rPr>
        <w:t xml:space="preserve"> | Italian Association of Health Economics </w:t>
      </w:r>
    </w:p>
    <w:p w14:paraId="2E489A39" w14:textId="1CDA1AE3" w:rsidR="000C0998" w:rsidRPr="000C0998" w:rsidRDefault="000C0998" w:rsidP="000C0998">
      <w:pPr>
        <w:spacing w:after="120"/>
        <w:rPr>
          <w:rFonts w:asciiTheme="minorHAnsi" w:hAnsiTheme="minorHAnsi" w:cstheme="minorHAnsi"/>
          <w:sz w:val="20"/>
          <w:lang w:val="en-GB" w:bidi="it-IT"/>
        </w:rPr>
      </w:pPr>
      <w:r w:rsidRPr="001B4205">
        <w:rPr>
          <w:rFonts w:asciiTheme="minorHAnsi" w:hAnsiTheme="minorHAnsi" w:cstheme="minorHAnsi"/>
          <w:b/>
          <w:sz w:val="20"/>
          <w:lang w:val="en-GB" w:bidi="it-IT"/>
        </w:rPr>
        <w:t>EHMA</w:t>
      </w:r>
      <w:r w:rsidRPr="001B4205">
        <w:rPr>
          <w:rFonts w:asciiTheme="minorHAnsi" w:hAnsiTheme="minorHAnsi" w:cstheme="minorHAnsi"/>
          <w:sz w:val="20"/>
          <w:lang w:val="en-GB" w:bidi="it-IT"/>
        </w:rPr>
        <w:t xml:space="preserve"> | European Health Management Association</w:t>
      </w:r>
    </w:p>
    <w:p w14:paraId="32513DE5" w14:textId="7F0B6578" w:rsidR="000C0998" w:rsidRPr="000C0998" w:rsidRDefault="000C0998" w:rsidP="000C0998">
      <w:pPr>
        <w:spacing w:after="120"/>
        <w:rPr>
          <w:rFonts w:asciiTheme="minorHAnsi" w:hAnsiTheme="minorHAnsi" w:cstheme="minorHAnsi"/>
          <w:sz w:val="20"/>
          <w:lang w:val="en-GB" w:bidi="it-IT"/>
        </w:rPr>
      </w:pPr>
      <w:proofErr w:type="spellStart"/>
      <w:r w:rsidRPr="000C0998">
        <w:rPr>
          <w:rFonts w:asciiTheme="minorHAnsi" w:hAnsiTheme="minorHAnsi" w:cstheme="minorHAnsi"/>
          <w:b/>
          <w:sz w:val="20"/>
          <w:lang w:val="en-GB" w:bidi="it-IT"/>
        </w:rPr>
        <w:t>iHEA</w:t>
      </w:r>
      <w:proofErr w:type="spellEnd"/>
      <w:r w:rsidRPr="000C0998">
        <w:rPr>
          <w:rFonts w:asciiTheme="minorHAnsi" w:hAnsiTheme="minorHAnsi" w:cstheme="minorHAnsi"/>
          <w:sz w:val="20"/>
          <w:lang w:val="en-GB" w:bidi="it-IT"/>
        </w:rPr>
        <w:t xml:space="preserve"> </w:t>
      </w:r>
      <w:r>
        <w:rPr>
          <w:rFonts w:asciiTheme="minorHAnsi" w:hAnsiTheme="minorHAnsi" w:cstheme="minorHAnsi"/>
          <w:sz w:val="20"/>
          <w:lang w:val="en-GB" w:bidi="it-IT"/>
        </w:rPr>
        <w:t>|</w:t>
      </w:r>
      <w:r w:rsidRPr="000C0998">
        <w:rPr>
          <w:rFonts w:asciiTheme="minorHAnsi" w:hAnsiTheme="minorHAnsi" w:cstheme="minorHAnsi"/>
          <w:sz w:val="20"/>
          <w:lang w:val="en-GB" w:bidi="it-IT"/>
        </w:rPr>
        <w:t xml:space="preserve"> international Health Economics Association</w:t>
      </w:r>
    </w:p>
    <w:p w14:paraId="71C05514" w14:textId="10B3BC92" w:rsidR="000C0998" w:rsidRPr="000C0998" w:rsidRDefault="000C0998" w:rsidP="000C0998">
      <w:pPr>
        <w:spacing w:after="120"/>
        <w:rPr>
          <w:rFonts w:asciiTheme="minorHAnsi" w:hAnsiTheme="minorHAnsi" w:cstheme="minorHAnsi"/>
          <w:sz w:val="20"/>
          <w:lang w:val="en-GB" w:bidi="it-IT"/>
        </w:rPr>
      </w:pPr>
      <w:r w:rsidRPr="000C0998">
        <w:rPr>
          <w:rFonts w:asciiTheme="minorHAnsi" w:hAnsiTheme="minorHAnsi" w:cstheme="minorHAnsi"/>
          <w:b/>
          <w:sz w:val="20"/>
          <w:lang w:val="en-GB" w:bidi="it-IT"/>
        </w:rPr>
        <w:t>ISPOR</w:t>
      </w:r>
      <w:r w:rsidRPr="000C0998">
        <w:rPr>
          <w:rFonts w:asciiTheme="minorHAnsi" w:hAnsiTheme="minorHAnsi" w:cstheme="minorHAnsi"/>
          <w:sz w:val="20"/>
          <w:lang w:val="en-GB" w:bidi="it-IT"/>
        </w:rPr>
        <w:t xml:space="preserve"> </w:t>
      </w:r>
      <w:r>
        <w:rPr>
          <w:rFonts w:asciiTheme="minorHAnsi" w:hAnsiTheme="minorHAnsi" w:cstheme="minorHAnsi"/>
          <w:sz w:val="20"/>
          <w:lang w:val="en-GB" w:bidi="it-IT"/>
        </w:rPr>
        <w:t>|</w:t>
      </w:r>
      <w:r w:rsidRPr="000C0998">
        <w:rPr>
          <w:rFonts w:asciiTheme="minorHAnsi" w:hAnsiTheme="minorHAnsi" w:cstheme="minorHAnsi"/>
          <w:sz w:val="20"/>
          <w:lang w:val="en-GB" w:bidi="it-IT"/>
        </w:rPr>
        <w:t xml:space="preserve"> International Society of </w:t>
      </w:r>
      <w:r>
        <w:rPr>
          <w:rFonts w:asciiTheme="minorHAnsi" w:hAnsiTheme="minorHAnsi" w:cstheme="minorHAnsi"/>
          <w:sz w:val="20"/>
          <w:lang w:val="en-GB" w:bidi="it-IT"/>
        </w:rPr>
        <w:t xml:space="preserve">Health Economics and </w:t>
      </w:r>
      <w:r w:rsidRPr="000C0998">
        <w:rPr>
          <w:rFonts w:asciiTheme="minorHAnsi" w:hAnsiTheme="minorHAnsi" w:cstheme="minorHAnsi"/>
          <w:sz w:val="20"/>
          <w:lang w:val="en-GB" w:bidi="it-IT"/>
        </w:rPr>
        <w:t>Outcome Research</w:t>
      </w:r>
    </w:p>
    <w:p w14:paraId="07BA92AB" w14:textId="2BAFB855" w:rsidR="000C0998" w:rsidRPr="000C0998" w:rsidRDefault="000C0998" w:rsidP="000C0998">
      <w:pPr>
        <w:spacing w:after="120"/>
        <w:rPr>
          <w:rFonts w:asciiTheme="minorHAnsi" w:hAnsiTheme="minorHAnsi" w:cstheme="minorHAnsi"/>
          <w:sz w:val="20"/>
          <w:lang w:val="en-GB" w:bidi="it-IT"/>
        </w:rPr>
      </w:pPr>
      <w:proofErr w:type="spellStart"/>
      <w:r w:rsidRPr="000C0998">
        <w:rPr>
          <w:rFonts w:asciiTheme="minorHAnsi" w:hAnsiTheme="minorHAnsi" w:cstheme="minorHAnsi"/>
          <w:b/>
          <w:sz w:val="20"/>
          <w:lang w:val="en-GB" w:bidi="it-IT"/>
        </w:rPr>
        <w:t>HTAi</w:t>
      </w:r>
      <w:proofErr w:type="spellEnd"/>
      <w:r w:rsidRPr="000C0998">
        <w:rPr>
          <w:rFonts w:asciiTheme="minorHAnsi" w:hAnsiTheme="minorHAnsi" w:cstheme="minorHAnsi"/>
          <w:sz w:val="20"/>
          <w:lang w:val="en-GB" w:bidi="it-IT"/>
        </w:rPr>
        <w:t xml:space="preserve"> </w:t>
      </w:r>
      <w:r>
        <w:rPr>
          <w:rFonts w:asciiTheme="minorHAnsi" w:hAnsiTheme="minorHAnsi" w:cstheme="minorHAnsi"/>
          <w:sz w:val="20"/>
          <w:lang w:val="en-GB" w:bidi="it-IT"/>
        </w:rPr>
        <w:t>|</w:t>
      </w:r>
      <w:r w:rsidRPr="000C0998">
        <w:rPr>
          <w:rFonts w:asciiTheme="minorHAnsi" w:hAnsiTheme="minorHAnsi" w:cstheme="minorHAnsi"/>
          <w:sz w:val="20"/>
          <w:lang w:val="en-GB" w:bidi="it-IT"/>
        </w:rPr>
        <w:t xml:space="preserve"> international Health Technology Assessment Association</w:t>
      </w:r>
    </w:p>
    <w:bookmarkEnd w:id="6"/>
    <w:p w14:paraId="1B996E88" w14:textId="77777777" w:rsidR="000C0998" w:rsidRPr="000C0998" w:rsidRDefault="000C0998" w:rsidP="000C0998">
      <w:pPr>
        <w:rPr>
          <w:rFonts w:asciiTheme="minorHAnsi" w:hAnsiTheme="minorHAnsi" w:cstheme="minorHAnsi"/>
          <w:sz w:val="20"/>
          <w:lang w:val="en-GB" w:bidi="it-IT"/>
        </w:rPr>
      </w:pPr>
    </w:p>
    <w:p w14:paraId="5545F4FA" w14:textId="77777777" w:rsidR="000C0998" w:rsidRPr="00FA6ECA" w:rsidRDefault="000C0998" w:rsidP="00FA6ECA">
      <w:pPr>
        <w:rPr>
          <w:rFonts w:asciiTheme="minorHAnsi" w:hAnsiTheme="minorHAnsi" w:cstheme="minorHAnsi"/>
          <w:sz w:val="20"/>
          <w:lang w:val="en-GB" w:bidi="it-IT"/>
        </w:rPr>
      </w:pPr>
    </w:p>
    <w:p w14:paraId="26BE80B4" w14:textId="77777777" w:rsidR="00FA6ECA" w:rsidRDefault="00FA6ECA" w:rsidP="00FA6ECA">
      <w:pPr>
        <w:rPr>
          <w:rFonts w:asciiTheme="minorHAnsi" w:hAnsiTheme="minorHAnsi" w:cstheme="minorHAnsi"/>
          <w:lang w:val="en-GB"/>
        </w:rPr>
      </w:pPr>
    </w:p>
    <w:p w14:paraId="69FA9850" w14:textId="77777777" w:rsidR="009671DD" w:rsidRDefault="009671DD" w:rsidP="00FA6ECA">
      <w:pPr>
        <w:rPr>
          <w:rFonts w:asciiTheme="minorHAnsi" w:hAnsiTheme="minorHAnsi" w:cstheme="minorHAnsi"/>
          <w:lang w:val="en-GB"/>
        </w:rPr>
      </w:pPr>
    </w:p>
    <w:p w14:paraId="488FC4ED" w14:textId="6E9A8CF9" w:rsidR="009671DD" w:rsidRPr="00FA6ECA" w:rsidRDefault="009671DD" w:rsidP="00FA6ECA">
      <w:pPr>
        <w:rPr>
          <w:rFonts w:asciiTheme="minorHAnsi" w:hAnsiTheme="minorHAnsi" w:cstheme="minorHAnsi"/>
          <w:lang w:val="en-GB"/>
        </w:rPr>
      </w:pPr>
    </w:p>
    <w:sectPr w:rsidR="009671DD" w:rsidRPr="00FA6ECA" w:rsidSect="00DF6CC5">
      <w:footerReference w:type="default" r:id="rId77"/>
      <w:pgSz w:w="11906" w:h="16838" w:code="9"/>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8AE62" w14:textId="77777777" w:rsidR="005B1FD1" w:rsidRDefault="005B1FD1" w:rsidP="005A7565">
      <w:r>
        <w:separator/>
      </w:r>
    </w:p>
  </w:endnote>
  <w:endnote w:type="continuationSeparator" w:id="0">
    <w:p w14:paraId="60111520" w14:textId="77777777" w:rsidR="005B1FD1" w:rsidRDefault="005B1FD1" w:rsidP="005A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F64A" w14:textId="3C849E13" w:rsidR="00416875" w:rsidRDefault="00416875" w:rsidP="004725C4">
    <w:pPr>
      <w:pStyle w:val="Pidipagina"/>
      <w:jc w:val="right"/>
    </w:pPr>
    <w:r>
      <w:rPr>
        <w:rStyle w:val="Numeropagina"/>
        <w:lang w:bidi="it-IT"/>
      </w:rPr>
      <w:t xml:space="preserve">Rosanna Tarricone - </w:t>
    </w:r>
    <w:r>
      <w:rPr>
        <w:rStyle w:val="Numeropagina"/>
        <w:lang w:bidi="it-IT"/>
      </w:rPr>
      <w:fldChar w:fldCharType="begin"/>
    </w:r>
    <w:r>
      <w:rPr>
        <w:rStyle w:val="Numeropagina"/>
        <w:lang w:bidi="it-IT"/>
      </w:rPr>
      <w:instrText xml:space="preserve"> PAGE </w:instrText>
    </w:r>
    <w:r>
      <w:rPr>
        <w:rStyle w:val="Numeropagina"/>
        <w:lang w:bidi="it-IT"/>
      </w:rPr>
      <w:fldChar w:fldCharType="separate"/>
    </w:r>
    <w:r>
      <w:rPr>
        <w:rStyle w:val="Numeropagina"/>
        <w:noProof/>
        <w:lang w:bidi="it-IT"/>
      </w:rPr>
      <w:t>18</w:t>
    </w:r>
    <w:r>
      <w:rPr>
        <w:rStyle w:val="Numeropagina"/>
        <w:lang w:bidi="it-I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7E955" w14:textId="77777777" w:rsidR="005B1FD1" w:rsidRDefault="005B1FD1" w:rsidP="005A7565">
      <w:r>
        <w:separator/>
      </w:r>
    </w:p>
  </w:footnote>
  <w:footnote w:type="continuationSeparator" w:id="0">
    <w:p w14:paraId="0132257B" w14:textId="77777777" w:rsidR="005B1FD1" w:rsidRDefault="005B1FD1" w:rsidP="005A7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58FE"/>
    <w:multiLevelType w:val="hybridMultilevel"/>
    <w:tmpl w:val="AE44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D8708C"/>
    <w:multiLevelType w:val="hybridMultilevel"/>
    <w:tmpl w:val="6C601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482B95"/>
    <w:multiLevelType w:val="hybridMultilevel"/>
    <w:tmpl w:val="32CAF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F60CD8"/>
    <w:multiLevelType w:val="hybridMultilevel"/>
    <w:tmpl w:val="2458B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F375E6"/>
    <w:multiLevelType w:val="hybridMultilevel"/>
    <w:tmpl w:val="9CA05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730FB6"/>
    <w:multiLevelType w:val="multilevel"/>
    <w:tmpl w:val="BF78D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DF3125"/>
    <w:multiLevelType w:val="hybridMultilevel"/>
    <w:tmpl w:val="389E9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CE7311"/>
    <w:multiLevelType w:val="hybridMultilevel"/>
    <w:tmpl w:val="EFCE6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15639133">
    <w:abstractNumId w:val="0"/>
  </w:num>
  <w:num w:numId="2" w16cid:durableId="1355233992">
    <w:abstractNumId w:val="4"/>
  </w:num>
  <w:num w:numId="3" w16cid:durableId="1881241478">
    <w:abstractNumId w:val="6"/>
  </w:num>
  <w:num w:numId="4" w16cid:durableId="1865626809">
    <w:abstractNumId w:val="3"/>
  </w:num>
  <w:num w:numId="5" w16cid:durableId="76093911">
    <w:abstractNumId w:val="7"/>
  </w:num>
  <w:num w:numId="6" w16cid:durableId="616176809">
    <w:abstractNumId w:val="1"/>
  </w:num>
  <w:num w:numId="7" w16cid:durableId="757410392">
    <w:abstractNumId w:val="2"/>
  </w:num>
  <w:num w:numId="8" w16cid:durableId="4682052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2C1"/>
    <w:rsid w:val="00001CFF"/>
    <w:rsid w:val="00005C5B"/>
    <w:rsid w:val="00007E3B"/>
    <w:rsid w:val="000208CD"/>
    <w:rsid w:val="00024E80"/>
    <w:rsid w:val="00044E6A"/>
    <w:rsid w:val="0004691F"/>
    <w:rsid w:val="000643B3"/>
    <w:rsid w:val="00071A66"/>
    <w:rsid w:val="000769AA"/>
    <w:rsid w:val="00081489"/>
    <w:rsid w:val="0009112D"/>
    <w:rsid w:val="00092651"/>
    <w:rsid w:val="000A0A50"/>
    <w:rsid w:val="000A62DD"/>
    <w:rsid w:val="000A7CBB"/>
    <w:rsid w:val="000B4391"/>
    <w:rsid w:val="000C0998"/>
    <w:rsid w:val="000E19A3"/>
    <w:rsid w:val="000E6D36"/>
    <w:rsid w:val="000F4236"/>
    <w:rsid w:val="000F5224"/>
    <w:rsid w:val="00103166"/>
    <w:rsid w:val="00107649"/>
    <w:rsid w:val="001128D5"/>
    <w:rsid w:val="00136736"/>
    <w:rsid w:val="0014198E"/>
    <w:rsid w:val="0014241A"/>
    <w:rsid w:val="0015295F"/>
    <w:rsid w:val="00162986"/>
    <w:rsid w:val="001677DF"/>
    <w:rsid w:val="00175AA7"/>
    <w:rsid w:val="00185511"/>
    <w:rsid w:val="0019233D"/>
    <w:rsid w:val="0019281E"/>
    <w:rsid w:val="001B0371"/>
    <w:rsid w:val="001B2952"/>
    <w:rsid w:val="001B4205"/>
    <w:rsid w:val="001C29E5"/>
    <w:rsid w:val="001C3F90"/>
    <w:rsid w:val="001D4DC2"/>
    <w:rsid w:val="001D51DD"/>
    <w:rsid w:val="001E0FD6"/>
    <w:rsid w:val="001E5032"/>
    <w:rsid w:val="001E6A4B"/>
    <w:rsid w:val="001F2E7A"/>
    <w:rsid w:val="00200A49"/>
    <w:rsid w:val="00203F5F"/>
    <w:rsid w:val="00205E15"/>
    <w:rsid w:val="00211505"/>
    <w:rsid w:val="00214E02"/>
    <w:rsid w:val="00215BAB"/>
    <w:rsid w:val="0022090B"/>
    <w:rsid w:val="002240AA"/>
    <w:rsid w:val="00233089"/>
    <w:rsid w:val="00241560"/>
    <w:rsid w:val="0024293F"/>
    <w:rsid w:val="002429A1"/>
    <w:rsid w:val="00242B48"/>
    <w:rsid w:val="00251FA2"/>
    <w:rsid w:val="002521C3"/>
    <w:rsid w:val="00272533"/>
    <w:rsid w:val="00280927"/>
    <w:rsid w:val="00281E1D"/>
    <w:rsid w:val="0028400D"/>
    <w:rsid w:val="0029174B"/>
    <w:rsid w:val="00291C13"/>
    <w:rsid w:val="00292655"/>
    <w:rsid w:val="002955C1"/>
    <w:rsid w:val="002A3395"/>
    <w:rsid w:val="002B1D06"/>
    <w:rsid w:val="002B742D"/>
    <w:rsid w:val="002C06AA"/>
    <w:rsid w:val="002C5FC8"/>
    <w:rsid w:val="002D561F"/>
    <w:rsid w:val="002D7A22"/>
    <w:rsid w:val="002E1837"/>
    <w:rsid w:val="002E2E00"/>
    <w:rsid w:val="002F6F19"/>
    <w:rsid w:val="00313F93"/>
    <w:rsid w:val="003332A5"/>
    <w:rsid w:val="0033557D"/>
    <w:rsid w:val="003542AD"/>
    <w:rsid w:val="00363CFD"/>
    <w:rsid w:val="00366D54"/>
    <w:rsid w:val="00377499"/>
    <w:rsid w:val="00381598"/>
    <w:rsid w:val="0039025B"/>
    <w:rsid w:val="003A0D27"/>
    <w:rsid w:val="003A2210"/>
    <w:rsid w:val="003A6261"/>
    <w:rsid w:val="003B19FB"/>
    <w:rsid w:val="003B2942"/>
    <w:rsid w:val="003B353F"/>
    <w:rsid w:val="003B3FBA"/>
    <w:rsid w:val="003B6EFF"/>
    <w:rsid w:val="003C3E06"/>
    <w:rsid w:val="003D2340"/>
    <w:rsid w:val="003E0912"/>
    <w:rsid w:val="003E0E55"/>
    <w:rsid w:val="003E4A04"/>
    <w:rsid w:val="003E5941"/>
    <w:rsid w:val="0040216B"/>
    <w:rsid w:val="00413A09"/>
    <w:rsid w:val="00416875"/>
    <w:rsid w:val="004303AE"/>
    <w:rsid w:val="00444D0A"/>
    <w:rsid w:val="00453B83"/>
    <w:rsid w:val="004575E5"/>
    <w:rsid w:val="004725C4"/>
    <w:rsid w:val="00475B66"/>
    <w:rsid w:val="0048433C"/>
    <w:rsid w:val="0049490A"/>
    <w:rsid w:val="004B3B9E"/>
    <w:rsid w:val="004B5955"/>
    <w:rsid w:val="004B67EA"/>
    <w:rsid w:val="004C4A7A"/>
    <w:rsid w:val="004D799D"/>
    <w:rsid w:val="004E676C"/>
    <w:rsid w:val="004F170D"/>
    <w:rsid w:val="004F231D"/>
    <w:rsid w:val="004F41D1"/>
    <w:rsid w:val="004F6ABA"/>
    <w:rsid w:val="005226AE"/>
    <w:rsid w:val="005313A7"/>
    <w:rsid w:val="00532F85"/>
    <w:rsid w:val="0053411A"/>
    <w:rsid w:val="005709EC"/>
    <w:rsid w:val="0058469D"/>
    <w:rsid w:val="0058698A"/>
    <w:rsid w:val="005965D6"/>
    <w:rsid w:val="005A4DFE"/>
    <w:rsid w:val="005A6711"/>
    <w:rsid w:val="005A7565"/>
    <w:rsid w:val="005A775B"/>
    <w:rsid w:val="005B1FD1"/>
    <w:rsid w:val="005C254F"/>
    <w:rsid w:val="005C3996"/>
    <w:rsid w:val="005C5E77"/>
    <w:rsid w:val="005D2F51"/>
    <w:rsid w:val="005E7494"/>
    <w:rsid w:val="005E7AF2"/>
    <w:rsid w:val="005F1B4F"/>
    <w:rsid w:val="005F2789"/>
    <w:rsid w:val="005F6630"/>
    <w:rsid w:val="00605767"/>
    <w:rsid w:val="00606F18"/>
    <w:rsid w:val="0060791A"/>
    <w:rsid w:val="00610B0C"/>
    <w:rsid w:val="00614F27"/>
    <w:rsid w:val="00621A29"/>
    <w:rsid w:val="006252A3"/>
    <w:rsid w:val="006332C1"/>
    <w:rsid w:val="00635AE1"/>
    <w:rsid w:val="00644D2A"/>
    <w:rsid w:val="00644F9A"/>
    <w:rsid w:val="006550F9"/>
    <w:rsid w:val="006611F6"/>
    <w:rsid w:val="006621E6"/>
    <w:rsid w:val="00677242"/>
    <w:rsid w:val="0068627A"/>
    <w:rsid w:val="006910FA"/>
    <w:rsid w:val="006A2801"/>
    <w:rsid w:val="006A4006"/>
    <w:rsid w:val="006B2BF6"/>
    <w:rsid w:val="006D01ED"/>
    <w:rsid w:val="006D230D"/>
    <w:rsid w:val="006D4393"/>
    <w:rsid w:val="006D716C"/>
    <w:rsid w:val="006E209C"/>
    <w:rsid w:val="006E6052"/>
    <w:rsid w:val="006F089E"/>
    <w:rsid w:val="00701FE9"/>
    <w:rsid w:val="007056DA"/>
    <w:rsid w:val="007107A0"/>
    <w:rsid w:val="007133E3"/>
    <w:rsid w:val="007206A2"/>
    <w:rsid w:val="0072385D"/>
    <w:rsid w:val="0072547F"/>
    <w:rsid w:val="007305EB"/>
    <w:rsid w:val="00743C1C"/>
    <w:rsid w:val="007479C3"/>
    <w:rsid w:val="007650F1"/>
    <w:rsid w:val="0079399D"/>
    <w:rsid w:val="007A0B21"/>
    <w:rsid w:val="007A5C29"/>
    <w:rsid w:val="007B11E9"/>
    <w:rsid w:val="007C3734"/>
    <w:rsid w:val="007C56F7"/>
    <w:rsid w:val="007C734D"/>
    <w:rsid w:val="007E611C"/>
    <w:rsid w:val="007F3EBA"/>
    <w:rsid w:val="008019EB"/>
    <w:rsid w:val="00814728"/>
    <w:rsid w:val="0082069D"/>
    <w:rsid w:val="008213AD"/>
    <w:rsid w:val="00833CB4"/>
    <w:rsid w:val="00836456"/>
    <w:rsid w:val="008524B4"/>
    <w:rsid w:val="00865772"/>
    <w:rsid w:val="00866A30"/>
    <w:rsid w:val="00873F29"/>
    <w:rsid w:val="00886083"/>
    <w:rsid w:val="008A133E"/>
    <w:rsid w:val="008A57C6"/>
    <w:rsid w:val="008A60B6"/>
    <w:rsid w:val="008B0682"/>
    <w:rsid w:val="008B18EA"/>
    <w:rsid w:val="008B2D39"/>
    <w:rsid w:val="008B2E84"/>
    <w:rsid w:val="008B4F3C"/>
    <w:rsid w:val="008C78E1"/>
    <w:rsid w:val="008C7DAE"/>
    <w:rsid w:val="008D41CD"/>
    <w:rsid w:val="008D54E2"/>
    <w:rsid w:val="008E0B3A"/>
    <w:rsid w:val="008F2D05"/>
    <w:rsid w:val="009148B3"/>
    <w:rsid w:val="00915FA9"/>
    <w:rsid w:val="00917D5A"/>
    <w:rsid w:val="00926408"/>
    <w:rsid w:val="00930920"/>
    <w:rsid w:val="00940F57"/>
    <w:rsid w:val="00943786"/>
    <w:rsid w:val="009445E5"/>
    <w:rsid w:val="00950D36"/>
    <w:rsid w:val="0096105A"/>
    <w:rsid w:val="00965807"/>
    <w:rsid w:val="009671DD"/>
    <w:rsid w:val="0098460E"/>
    <w:rsid w:val="0098550F"/>
    <w:rsid w:val="009A0C49"/>
    <w:rsid w:val="009B04C6"/>
    <w:rsid w:val="009B2653"/>
    <w:rsid w:val="009C6AA9"/>
    <w:rsid w:val="00A01A08"/>
    <w:rsid w:val="00A023C3"/>
    <w:rsid w:val="00A04473"/>
    <w:rsid w:val="00A163ED"/>
    <w:rsid w:val="00A23D2E"/>
    <w:rsid w:val="00A3193F"/>
    <w:rsid w:val="00A360DF"/>
    <w:rsid w:val="00A4398F"/>
    <w:rsid w:val="00A45686"/>
    <w:rsid w:val="00A56E45"/>
    <w:rsid w:val="00A64FAB"/>
    <w:rsid w:val="00A76A1B"/>
    <w:rsid w:val="00A84FFB"/>
    <w:rsid w:val="00A90527"/>
    <w:rsid w:val="00A938BF"/>
    <w:rsid w:val="00A959E1"/>
    <w:rsid w:val="00AA0CA0"/>
    <w:rsid w:val="00AC4387"/>
    <w:rsid w:val="00AD2851"/>
    <w:rsid w:val="00AF673C"/>
    <w:rsid w:val="00B0681A"/>
    <w:rsid w:val="00B0711A"/>
    <w:rsid w:val="00B17613"/>
    <w:rsid w:val="00B21548"/>
    <w:rsid w:val="00B24966"/>
    <w:rsid w:val="00B26346"/>
    <w:rsid w:val="00B325F8"/>
    <w:rsid w:val="00B41EA8"/>
    <w:rsid w:val="00B47DE9"/>
    <w:rsid w:val="00B56755"/>
    <w:rsid w:val="00B703F2"/>
    <w:rsid w:val="00B77C69"/>
    <w:rsid w:val="00B8192E"/>
    <w:rsid w:val="00B84580"/>
    <w:rsid w:val="00B97F74"/>
    <w:rsid w:val="00BA03D1"/>
    <w:rsid w:val="00BA1AA0"/>
    <w:rsid w:val="00BA4A75"/>
    <w:rsid w:val="00BA7675"/>
    <w:rsid w:val="00BB0FDB"/>
    <w:rsid w:val="00BC0CE1"/>
    <w:rsid w:val="00BC448E"/>
    <w:rsid w:val="00BC7DFE"/>
    <w:rsid w:val="00BD23FD"/>
    <w:rsid w:val="00BD2867"/>
    <w:rsid w:val="00BD31FD"/>
    <w:rsid w:val="00BE2FCE"/>
    <w:rsid w:val="00BF2BDF"/>
    <w:rsid w:val="00C10152"/>
    <w:rsid w:val="00C237EE"/>
    <w:rsid w:val="00C26B9E"/>
    <w:rsid w:val="00C306A5"/>
    <w:rsid w:val="00C30FF6"/>
    <w:rsid w:val="00C41250"/>
    <w:rsid w:val="00C44EB2"/>
    <w:rsid w:val="00C46137"/>
    <w:rsid w:val="00C503E6"/>
    <w:rsid w:val="00C55B0B"/>
    <w:rsid w:val="00C626BE"/>
    <w:rsid w:val="00C70C0B"/>
    <w:rsid w:val="00C7118F"/>
    <w:rsid w:val="00C7161D"/>
    <w:rsid w:val="00C73FA2"/>
    <w:rsid w:val="00C856E7"/>
    <w:rsid w:val="00CB10ED"/>
    <w:rsid w:val="00CC4600"/>
    <w:rsid w:val="00D06BBA"/>
    <w:rsid w:val="00D13E6D"/>
    <w:rsid w:val="00D26469"/>
    <w:rsid w:val="00D427AF"/>
    <w:rsid w:val="00D46D8C"/>
    <w:rsid w:val="00D73339"/>
    <w:rsid w:val="00D83A1D"/>
    <w:rsid w:val="00D91962"/>
    <w:rsid w:val="00D965B7"/>
    <w:rsid w:val="00D965EB"/>
    <w:rsid w:val="00DA1702"/>
    <w:rsid w:val="00DA35BF"/>
    <w:rsid w:val="00DB1A27"/>
    <w:rsid w:val="00DC2E06"/>
    <w:rsid w:val="00DC4289"/>
    <w:rsid w:val="00DF12E0"/>
    <w:rsid w:val="00DF34D9"/>
    <w:rsid w:val="00DF5B56"/>
    <w:rsid w:val="00DF6CC5"/>
    <w:rsid w:val="00E0088B"/>
    <w:rsid w:val="00E01E2A"/>
    <w:rsid w:val="00E105CB"/>
    <w:rsid w:val="00E16F24"/>
    <w:rsid w:val="00E21A9B"/>
    <w:rsid w:val="00E32EC6"/>
    <w:rsid w:val="00E33197"/>
    <w:rsid w:val="00E40727"/>
    <w:rsid w:val="00E40B1B"/>
    <w:rsid w:val="00E44059"/>
    <w:rsid w:val="00E45967"/>
    <w:rsid w:val="00E54DA9"/>
    <w:rsid w:val="00E74BC9"/>
    <w:rsid w:val="00E824AA"/>
    <w:rsid w:val="00E85944"/>
    <w:rsid w:val="00E969E4"/>
    <w:rsid w:val="00EA2F62"/>
    <w:rsid w:val="00EA71E1"/>
    <w:rsid w:val="00EB2A92"/>
    <w:rsid w:val="00EB5C05"/>
    <w:rsid w:val="00EC464D"/>
    <w:rsid w:val="00EC5D2F"/>
    <w:rsid w:val="00ED4E9E"/>
    <w:rsid w:val="00ED5307"/>
    <w:rsid w:val="00EF582B"/>
    <w:rsid w:val="00F07345"/>
    <w:rsid w:val="00F327A6"/>
    <w:rsid w:val="00F376E5"/>
    <w:rsid w:val="00F41E0C"/>
    <w:rsid w:val="00F44D9A"/>
    <w:rsid w:val="00F54C46"/>
    <w:rsid w:val="00F61891"/>
    <w:rsid w:val="00F71827"/>
    <w:rsid w:val="00F71A97"/>
    <w:rsid w:val="00F87259"/>
    <w:rsid w:val="00F96EEE"/>
    <w:rsid w:val="00F9715D"/>
    <w:rsid w:val="00F973BE"/>
    <w:rsid w:val="00F973C7"/>
    <w:rsid w:val="00FA6ECA"/>
    <w:rsid w:val="00FB109D"/>
    <w:rsid w:val="00FB67A7"/>
    <w:rsid w:val="00FB6B28"/>
    <w:rsid w:val="00FC5BD3"/>
    <w:rsid w:val="00FD2141"/>
    <w:rsid w:val="00FD2ED2"/>
    <w:rsid w:val="00FD7079"/>
    <w:rsid w:val="00FE16F9"/>
    <w:rsid w:val="00FE5369"/>
    <w:rsid w:val="00FE70D1"/>
    <w:rsid w:val="00FF3152"/>
    <w:rsid w:val="00FF388C"/>
    <w:rsid w:val="00FF6BB6"/>
    <w:rsid w:val="00FF7125"/>
    <w:rsid w:val="019ABDA5"/>
    <w:rsid w:val="23DFE233"/>
    <w:rsid w:val="2C673F6B"/>
    <w:rsid w:val="388B1D07"/>
    <w:rsid w:val="3D037B32"/>
    <w:rsid w:val="3FDFA399"/>
    <w:rsid w:val="44ED6508"/>
    <w:rsid w:val="4C3CDAA1"/>
    <w:rsid w:val="540931AB"/>
    <w:rsid w:val="5FCE1B28"/>
    <w:rsid w:val="67035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F132F"/>
  <w15:docId w15:val="{6EA2F833-E469-4903-AB7A-C0880CB14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C0998"/>
    <w:rPr>
      <w:sz w:val="24"/>
      <w:szCs w:val="24"/>
    </w:rPr>
  </w:style>
  <w:style w:type="paragraph" w:styleId="Titolo1">
    <w:name w:val="heading 1"/>
    <w:basedOn w:val="Normale"/>
    <w:next w:val="Normale"/>
    <w:link w:val="Titolo1Carattere"/>
    <w:qFormat/>
    <w:rsid w:val="001C29E5"/>
    <w:pPr>
      <w:keepNext/>
      <w:pBdr>
        <w:bottom w:val="single" w:sz="4" w:space="1" w:color="auto"/>
      </w:pBdr>
      <w:ind w:left="-360"/>
      <w:outlineLvl w:val="0"/>
    </w:pPr>
    <w:rPr>
      <w:rFonts w:cs="Arial"/>
      <w:b/>
      <w:bCs/>
      <w:smallCaps/>
      <w:kern w:val="32"/>
      <w:szCs w:val="32"/>
    </w:rPr>
  </w:style>
  <w:style w:type="paragraph" w:styleId="Titolo2">
    <w:name w:val="heading 2"/>
    <w:basedOn w:val="Normale"/>
    <w:next w:val="Normale"/>
    <w:link w:val="Titolo2Carattere"/>
    <w:qFormat/>
    <w:rsid w:val="004C4A7A"/>
    <w:pPr>
      <w:keepNext/>
      <w:outlineLvl w:val="1"/>
    </w:pPr>
    <w:rPr>
      <w:rFonts w:cs="Arial"/>
      <w:b/>
      <w:bCs/>
      <w:i/>
      <w:iCs/>
      <w:szCs w:val="28"/>
    </w:rPr>
  </w:style>
  <w:style w:type="paragraph" w:styleId="Titolo3">
    <w:name w:val="heading 3"/>
    <w:basedOn w:val="Normale"/>
    <w:next w:val="Normale"/>
    <w:link w:val="Titolo3Carattere"/>
    <w:qFormat/>
    <w:rsid w:val="00444D0A"/>
    <w:pPr>
      <w:keepNext/>
      <w:spacing w:before="240" w:after="60"/>
      <w:outlineLvl w:val="2"/>
    </w:pPr>
    <w:rPr>
      <w:rFonts w:cs="Arial"/>
      <w:bCs/>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me">
    <w:name w:val="Nome"/>
    <w:basedOn w:val="Normale"/>
    <w:rsid w:val="00F9715D"/>
    <w:pPr>
      <w:ind w:left="-360"/>
    </w:pPr>
    <w:rPr>
      <w:b/>
      <w:smallCaps/>
      <w:sz w:val="40"/>
    </w:rPr>
  </w:style>
  <w:style w:type="table" w:styleId="Grigliatabella">
    <w:name w:val="Table Grid"/>
    <w:basedOn w:val="Tabellanormale"/>
    <w:rsid w:val="00F3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rsid w:val="00444D0A"/>
    <w:pPr>
      <w:tabs>
        <w:tab w:val="left" w:pos="360"/>
        <w:tab w:val="left" w:pos="720"/>
      </w:tabs>
      <w:ind w:firstLine="720"/>
    </w:pPr>
    <w:rPr>
      <w:color w:val="000000"/>
    </w:rPr>
  </w:style>
  <w:style w:type="paragraph" w:styleId="Intestazione">
    <w:name w:val="header"/>
    <w:basedOn w:val="Normale"/>
    <w:link w:val="IntestazioneCarattere"/>
    <w:rsid w:val="004725C4"/>
    <w:pPr>
      <w:tabs>
        <w:tab w:val="center" w:pos="4320"/>
        <w:tab w:val="right" w:pos="8640"/>
      </w:tabs>
    </w:pPr>
  </w:style>
  <w:style w:type="paragraph" w:styleId="Pidipagina">
    <w:name w:val="footer"/>
    <w:basedOn w:val="Normale"/>
    <w:link w:val="PidipaginaCarattere"/>
    <w:rsid w:val="004725C4"/>
    <w:pPr>
      <w:tabs>
        <w:tab w:val="center" w:pos="4320"/>
        <w:tab w:val="right" w:pos="8640"/>
      </w:tabs>
    </w:pPr>
  </w:style>
  <w:style w:type="character" w:styleId="Numeropagina">
    <w:name w:val="page number"/>
    <w:basedOn w:val="Carpredefinitoparagrafo"/>
    <w:rsid w:val="004725C4"/>
  </w:style>
  <w:style w:type="character" w:styleId="Collegamentoipertestuale">
    <w:name w:val="Hyperlink"/>
    <w:basedOn w:val="Carpredefinitoparagrafo"/>
    <w:rsid w:val="00292655"/>
    <w:rPr>
      <w:color w:val="0000FF"/>
      <w:u w:val="single"/>
    </w:rPr>
  </w:style>
  <w:style w:type="character" w:styleId="Collegamentovisitato">
    <w:name w:val="FollowedHyperlink"/>
    <w:basedOn w:val="Carpredefinitoparagrafo"/>
    <w:semiHidden/>
    <w:unhideWhenUsed/>
    <w:rsid w:val="00280927"/>
    <w:rPr>
      <w:color w:val="800080" w:themeColor="followedHyperlink"/>
      <w:u w:val="single"/>
    </w:rPr>
  </w:style>
  <w:style w:type="character" w:customStyle="1" w:styleId="Menzionenonrisolta1">
    <w:name w:val="Menzione non risolta1"/>
    <w:basedOn w:val="Carpredefinitoparagrafo"/>
    <w:uiPriority w:val="99"/>
    <w:semiHidden/>
    <w:unhideWhenUsed/>
    <w:rsid w:val="006D230D"/>
    <w:rPr>
      <w:color w:val="808080"/>
      <w:shd w:val="clear" w:color="auto" w:fill="E6E6E6"/>
    </w:rPr>
  </w:style>
  <w:style w:type="character" w:customStyle="1" w:styleId="Titolo1Carattere">
    <w:name w:val="Titolo 1 Carattere"/>
    <w:basedOn w:val="Carpredefinitoparagrafo"/>
    <w:link w:val="Titolo1"/>
    <w:rsid w:val="00610B0C"/>
    <w:rPr>
      <w:rFonts w:cs="Arial"/>
      <w:b/>
      <w:bCs/>
      <w:smallCaps/>
      <w:kern w:val="32"/>
      <w:sz w:val="24"/>
      <w:szCs w:val="32"/>
    </w:rPr>
  </w:style>
  <w:style w:type="character" w:customStyle="1" w:styleId="Titolo2Carattere">
    <w:name w:val="Titolo 2 Carattere"/>
    <w:basedOn w:val="Carpredefinitoparagrafo"/>
    <w:link w:val="Titolo2"/>
    <w:rsid w:val="00A56E45"/>
    <w:rPr>
      <w:rFonts w:cs="Arial"/>
      <w:b/>
      <w:bCs/>
      <w:i/>
      <w:iCs/>
      <w:sz w:val="24"/>
      <w:szCs w:val="28"/>
    </w:rPr>
  </w:style>
  <w:style w:type="paragraph" w:styleId="Testofumetto">
    <w:name w:val="Balloon Text"/>
    <w:basedOn w:val="Normale"/>
    <w:link w:val="TestofumettoCarattere"/>
    <w:semiHidden/>
    <w:unhideWhenUsed/>
    <w:rsid w:val="000C0998"/>
    <w:rPr>
      <w:rFonts w:ascii="Segoe UI" w:hAnsi="Segoe UI" w:cs="Segoe UI"/>
      <w:sz w:val="18"/>
      <w:szCs w:val="18"/>
    </w:rPr>
  </w:style>
  <w:style w:type="character" w:customStyle="1" w:styleId="TestofumettoCarattere">
    <w:name w:val="Testo fumetto Carattere"/>
    <w:basedOn w:val="Carpredefinitoparagrafo"/>
    <w:link w:val="Testofumetto"/>
    <w:semiHidden/>
    <w:rsid w:val="000C0998"/>
    <w:rPr>
      <w:rFonts w:ascii="Segoe UI" w:hAnsi="Segoe UI" w:cs="Segoe UI"/>
      <w:sz w:val="18"/>
      <w:szCs w:val="18"/>
    </w:rPr>
  </w:style>
  <w:style w:type="character" w:customStyle="1" w:styleId="Titolo3Carattere">
    <w:name w:val="Titolo 3 Carattere"/>
    <w:basedOn w:val="Carpredefinitoparagrafo"/>
    <w:link w:val="Titolo3"/>
    <w:rsid w:val="00B47DE9"/>
    <w:rPr>
      <w:rFonts w:cs="Arial"/>
      <w:bCs/>
      <w:sz w:val="24"/>
      <w:szCs w:val="26"/>
    </w:rPr>
  </w:style>
  <w:style w:type="character" w:customStyle="1" w:styleId="RientrocorpodeltestoCarattere">
    <w:name w:val="Rientro corpo del testo Carattere"/>
    <w:basedOn w:val="Carpredefinitoparagrafo"/>
    <w:link w:val="Rientrocorpodeltesto"/>
    <w:rsid w:val="00B47DE9"/>
    <w:rPr>
      <w:color w:val="000000"/>
      <w:sz w:val="24"/>
      <w:szCs w:val="24"/>
    </w:rPr>
  </w:style>
  <w:style w:type="character" w:customStyle="1" w:styleId="IntestazioneCarattere">
    <w:name w:val="Intestazione Carattere"/>
    <w:basedOn w:val="Carpredefinitoparagrafo"/>
    <w:link w:val="Intestazione"/>
    <w:rsid w:val="00B47DE9"/>
    <w:rPr>
      <w:sz w:val="24"/>
      <w:szCs w:val="24"/>
    </w:rPr>
  </w:style>
  <w:style w:type="character" w:customStyle="1" w:styleId="PidipaginaCarattere">
    <w:name w:val="Piè di pagina Carattere"/>
    <w:basedOn w:val="Carpredefinitoparagrafo"/>
    <w:link w:val="Pidipagina"/>
    <w:rsid w:val="00B47DE9"/>
    <w:rPr>
      <w:sz w:val="24"/>
      <w:szCs w:val="24"/>
    </w:rPr>
  </w:style>
  <w:style w:type="character" w:styleId="Menzionenonrisolta">
    <w:name w:val="Unresolved Mention"/>
    <w:basedOn w:val="Carpredefinitoparagrafo"/>
    <w:uiPriority w:val="99"/>
    <w:semiHidden/>
    <w:unhideWhenUsed/>
    <w:rsid w:val="00A95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407694">
      <w:bodyDiv w:val="1"/>
      <w:marLeft w:val="0"/>
      <w:marRight w:val="0"/>
      <w:marTop w:val="0"/>
      <w:marBottom w:val="0"/>
      <w:divBdr>
        <w:top w:val="none" w:sz="0" w:space="0" w:color="auto"/>
        <w:left w:val="none" w:sz="0" w:space="0" w:color="auto"/>
        <w:bottom w:val="none" w:sz="0" w:space="0" w:color="auto"/>
        <w:right w:val="none" w:sz="0" w:space="0" w:color="auto"/>
      </w:divBdr>
    </w:div>
    <w:div w:id="173520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17434440.2023.2192868" TargetMode="External"/><Relationship Id="rId21" Type="http://schemas.openxmlformats.org/officeDocument/2006/relationships/hyperlink" Target="https://doi.org/10.1038/s41746-024-01263-w" TargetMode="External"/><Relationship Id="rId42" Type="http://schemas.openxmlformats.org/officeDocument/2006/relationships/hyperlink" Target="https://doi.org/10.2217/cer-2016-0083" TargetMode="External"/><Relationship Id="rId47" Type="http://schemas.openxmlformats.org/officeDocument/2006/relationships/hyperlink" Target="https://doi.org/10.1016/j.critrevonc.2015.12.001" TargetMode="External"/><Relationship Id="rId63" Type="http://schemas.openxmlformats.org/officeDocument/2006/relationships/hyperlink" Target="https://onlinelibrary.wiley.com/doi/full/10.1002/hec.4505" TargetMode="External"/><Relationship Id="rId68" Type="http://schemas.openxmlformats.org/officeDocument/2006/relationships/hyperlink" Target="https://academic.oup.com/rev/article-abstract/27/3/270/4969899" TargetMode="External"/><Relationship Id="rId16" Type="http://schemas.openxmlformats.org/officeDocument/2006/relationships/hyperlink" Target="https://doi.org/10.1038/s41746-025-01820-x" TargetMode="External"/><Relationship Id="rId11" Type="http://schemas.openxmlformats.org/officeDocument/2006/relationships/hyperlink" Target="mailto:rosanna.tarricone@unibocconi.it" TargetMode="External"/><Relationship Id="rId24" Type="http://schemas.openxmlformats.org/officeDocument/2006/relationships/hyperlink" Target="https://eur03.safelinks.protection.outlook.com/?url=https%3A%2F%2Fdoi.org%2F10.1371%2Fjournal.pone.0289365&amp;data=05%7C01%7Crosanna.tarricone%40unibocconi.it%7C9d52382064294b48423508dba9fe82cd%7C6bf3b57a9fb447c29ada51156518f52f%7C1%7C0%7C638290682838563111%7CUnknown%7CTWFpbGZsb3d8eyJWIjoiMC4wLjAwMDAiLCJQIjoiV2luMzIiLCJBTiI6Ik1haWwiLCJXVCI6Mn0%3D%7C3000%7C%7C%7C&amp;sdata=IJqKKETJ6uddaJS0okTSm%2Bh9Zh9uC567ek2dEI4POIM%3D&amp;reserved=0" TargetMode="External"/><Relationship Id="rId32" Type="http://schemas.openxmlformats.org/officeDocument/2006/relationships/hyperlink" Target="https://doi.org/10.1016/j.jvsv.2021.01.020" TargetMode="External"/><Relationship Id="rId37" Type="http://schemas.openxmlformats.org/officeDocument/2006/relationships/hyperlink" Target="https://doi.org/10.1016/j.jval.2019.11.001" TargetMode="External"/><Relationship Id="rId40" Type="http://schemas.openxmlformats.org/officeDocument/2006/relationships/hyperlink" Target="https://doi.org/10.1186/s12885-018-4636-7" TargetMode="External"/><Relationship Id="rId45" Type="http://schemas.openxmlformats.org/officeDocument/2006/relationships/hyperlink" Target="https://doi.org/10.1016/j.critrevonc.2015.12.008" TargetMode="External"/><Relationship Id="rId53" Type="http://schemas.openxmlformats.org/officeDocument/2006/relationships/hyperlink" Target="https://doi.org/10.1586/14737167.2014.950233" TargetMode="External"/><Relationship Id="rId58" Type="http://schemas.openxmlformats.org/officeDocument/2006/relationships/hyperlink" Target="https://doi.org/10.1016/j.urology.2009.07.1325" TargetMode="External"/><Relationship Id="rId66" Type="http://schemas.openxmlformats.org/officeDocument/2006/relationships/hyperlink" Target="https://www.sciencedirect.com/science/article/pii/S221353832100028X" TargetMode="External"/><Relationship Id="rId74" Type="http://schemas.openxmlformats.org/officeDocument/2006/relationships/hyperlink" Target="https://www.ncbi.nlm.nih.gov/pmc/articles/PMC5641833/"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doi.org/10.1017/" TargetMode="External"/><Relationship Id="rId19" Type="http://schemas.openxmlformats.org/officeDocument/2006/relationships/hyperlink" Target="https://doi.org/10.1016/j.vaccine.2025.127134" TargetMode="External"/><Relationship Id="rId14" Type="http://schemas.openxmlformats.org/officeDocument/2006/relationships/hyperlink" Target="https://doi.org/10.1007/s40258-025-01010-6" TargetMode="External"/><Relationship Id="rId22" Type="http://schemas.openxmlformats.org/officeDocument/2006/relationships/hyperlink" Target="https://eur03.safelinks.protection.outlook.com/?url=https%3A%2F%2Fdoi.org%2F10.1007%2Fs10198-024-01685-z&amp;data=05%7C02%7Crosanna.tarricone%40unibocconi.it%7C4749d62ef8ad4220138308dc43ea3b20%7C6bf3b57a9fb447c29ada51156518f52f%7C1%7C0%7C638459920488965654%7CUnknown%7CTWFpbGZsb3d8eyJWIjoiMC4wLjAwMDAiLCJQIjoiV2luMzIiLCJBTiI6Ik1haWwiLCJXVCI6Mn0%3D%7C0%7C%7C%7C&amp;sdata=DRATlDeSfekoExiRaxyVy95%2FX2XhaGQishDT2iiAGrw%3D&amp;reserved=0" TargetMode="External"/><Relationship Id="rId27" Type="http://schemas.openxmlformats.org/officeDocument/2006/relationships/hyperlink" Target="https://dx.doi.org/10.2196/preprints.42092" TargetMode="External"/><Relationship Id="rId30" Type="http://schemas.openxmlformats.org/officeDocument/2006/relationships/hyperlink" Target="https://doi.org/10.1016/j.jcpo.2021.100297" TargetMode="External"/><Relationship Id="rId35" Type="http://schemas.openxmlformats.org/officeDocument/2006/relationships/hyperlink" Target="https://doi.org/10.2217/cer-2020-0030" TargetMode="External"/><Relationship Id="rId43" Type="http://schemas.openxmlformats.org/officeDocument/2006/relationships/hyperlink" Target="https://doi.org/10.1007/s10198-016-0820-3" TargetMode="External"/><Relationship Id="rId48" Type="http://schemas.openxmlformats.org/officeDocument/2006/relationships/hyperlink" Target="https://doi.org/10.1016/j.hlpt.2015.10.005" TargetMode="External"/><Relationship Id="rId56" Type="http://schemas.openxmlformats.org/officeDocument/2006/relationships/hyperlink" Target="https://doi.org/10.1093/europace/eur089" TargetMode="External"/><Relationship Id="rId64" Type="http://schemas.openxmlformats.org/officeDocument/2006/relationships/hyperlink" Target="https://www.nature.com/articles/s41746-021-00517-1" TargetMode="External"/><Relationship Id="rId69" Type="http://schemas.openxmlformats.org/officeDocument/2006/relationships/hyperlink" Target="https://onlinelibrary.wiley.com/doi/full/10.1002/hec.3469"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doi.org/10.1586/17434440.2015.1054807" TargetMode="External"/><Relationship Id="rId72" Type="http://schemas.openxmlformats.org/officeDocument/2006/relationships/hyperlink" Target="https://www.sciencedirect.com/science/article/pii/S1098301513018196" TargetMode="External"/><Relationship Id="rId3" Type="http://schemas.openxmlformats.org/officeDocument/2006/relationships/customXml" Target="../customXml/item3.xml"/><Relationship Id="rId12" Type="http://schemas.openxmlformats.org/officeDocument/2006/relationships/hyperlink" Target="https://didattica.unibocconi.it/docenti/cv.php?rif=48967&amp;cognome=TARRICONE&amp;nome=ROSANNA" TargetMode="External"/><Relationship Id="rId17" Type="http://schemas.openxmlformats.org/officeDocument/2006/relationships/hyperlink" Target="https://doi.org/10.1007/s00520-025-09682-5" TargetMode="External"/><Relationship Id="rId25" Type="http://schemas.openxmlformats.org/officeDocument/2006/relationships/hyperlink" Target="https://doi.org/10.1016/j.gim.2023.100943" TargetMode="External"/><Relationship Id="rId33" Type="http://schemas.openxmlformats.org/officeDocument/2006/relationships/hyperlink" Target="https://doi.org/10.1016/j.ejim.2020.07.012" TargetMode="External"/><Relationship Id="rId38" Type="http://schemas.openxmlformats.org/officeDocument/2006/relationships/hyperlink" Target="https://doi.org/10.1007/s10198-017-0930-6" TargetMode="External"/><Relationship Id="rId46" Type="http://schemas.openxmlformats.org/officeDocument/2006/relationships/hyperlink" Target="https://doi.org/10.1007/s40261-015-0361-z" TargetMode="External"/><Relationship Id="rId59" Type="http://schemas.openxmlformats.org/officeDocument/2006/relationships/hyperlink" Target="https://doi.org/10.1007/s10198-004-0258-x" TargetMode="External"/><Relationship Id="rId67" Type="http://schemas.openxmlformats.org/officeDocument/2006/relationships/hyperlink" Target="https://www.ejinme.com/article/S0953-6205(20)30295-8/fulltext" TargetMode="External"/><Relationship Id="rId20" Type="http://schemas.openxmlformats.org/officeDocument/2006/relationships/hyperlink" Target="https://doi.org/10.1016/j.clinthera.2025.02.002" TargetMode="External"/><Relationship Id="rId41" Type="http://schemas.openxmlformats.org/officeDocument/2006/relationships/hyperlink" Target="https://doi.org/10.1007/s10198-017-0943-1" TargetMode="External"/><Relationship Id="rId54" Type="http://schemas.openxmlformats.org/officeDocument/2006/relationships/hyperlink" Target="https://doi.org/10.1007/s40258-013-0041-1" TargetMode="External"/><Relationship Id="rId62" Type="http://schemas.openxmlformats.org/officeDocument/2006/relationships/hyperlink" Target="https://doi.org/10.1007/978-3-030-51806-6_2" TargetMode="External"/><Relationship Id="rId70" Type="http://schemas.openxmlformats.org/officeDocument/2006/relationships/hyperlink" Target="https://onlinelibrary.wiley.com/doi/full/10.1002/hec.3468" TargetMode="External"/><Relationship Id="rId75" Type="http://schemas.openxmlformats.org/officeDocument/2006/relationships/hyperlink" Target="https://link.springer.com/article/10.1007/s40273-014-0216-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i.org/10.1016/j.socscimed.2025.118499" TargetMode="External"/><Relationship Id="rId23" Type="http://schemas.openxmlformats.org/officeDocument/2006/relationships/hyperlink" Target="https://doi.org/10.1177/0272989X231201805" TargetMode="External"/><Relationship Id="rId28" Type="http://schemas.openxmlformats.org/officeDocument/2006/relationships/hyperlink" Target="https://doi.org/10.1007/s10198-022-01458-6" TargetMode="External"/><Relationship Id="rId36" Type="http://schemas.openxmlformats.org/officeDocument/2006/relationships/hyperlink" Target="https://doi.org/10.1007/s10198-020-01182-z" TargetMode="External"/><Relationship Id="rId49" Type="http://schemas.openxmlformats.org/officeDocument/2006/relationships/hyperlink" Target="https://doi.org/10.1016/j.healthpol.2015.11.001" TargetMode="External"/><Relationship Id="rId57" Type="http://schemas.openxmlformats.org/officeDocument/2006/relationships/hyperlink" Target="https://doi.org/10.1186/1478-7547-8-8" TargetMode="External"/><Relationship Id="rId10" Type="http://schemas.openxmlformats.org/officeDocument/2006/relationships/endnotes" Target="endnotes.xml"/><Relationship Id="rId31" Type="http://schemas.openxmlformats.org/officeDocument/2006/relationships/hyperlink" Target="https://doi.org/10.1017/S026646232100030" TargetMode="External"/><Relationship Id="rId44" Type="http://schemas.openxmlformats.org/officeDocument/2006/relationships/hyperlink" Target="https://doi.org/10.1016/j.critrevonc.2015.12.012" TargetMode="External"/><Relationship Id="rId52" Type="http://schemas.openxmlformats.org/officeDocument/2006/relationships/hyperlink" Target="https://doi.org/10.1007/s10549-015-3453-9" TargetMode="External"/><Relationship Id="rId60" Type="http://schemas.openxmlformats.org/officeDocument/2006/relationships/hyperlink" Target="https://doi.org/10.2165/00019053-200017020-00005" TargetMode="External"/><Relationship Id="rId65" Type="http://schemas.openxmlformats.org/officeDocument/2006/relationships/hyperlink" Target="https://www.tandfonline.com/doi/full/10.1080/14737167.2021.1891883" TargetMode="External"/><Relationship Id="rId73" Type="http://schemas.openxmlformats.org/officeDocument/2006/relationships/hyperlink" Target="https://link.springer.com/article/10.1186/1472-6963-12-225"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oi.org/10.1016/j.healthpol.2025.105544" TargetMode="External"/><Relationship Id="rId18" Type="http://schemas.openxmlformats.org/officeDocument/2006/relationships/hyperlink" Target="https://doi.org/10.1038/s41746-025-01697-w" TargetMode="External"/><Relationship Id="rId39" Type="http://schemas.openxmlformats.org/officeDocument/2006/relationships/hyperlink" Target="https://doi.org/10.1371/journal.pone.0199616" TargetMode="External"/><Relationship Id="rId34" Type="http://schemas.openxmlformats.org/officeDocument/2006/relationships/hyperlink" Target="https://doi.org/10.1016/j.ejim.2020.06.026" TargetMode="External"/><Relationship Id="rId50" Type="http://schemas.openxmlformats.org/officeDocument/2006/relationships/hyperlink" Target="https://doi.org/10.1016/j.eururo.2014.11.038" TargetMode="External"/><Relationship Id="rId55" Type="http://schemas.openxmlformats.org/officeDocument/2006/relationships/hyperlink" Target="https://doi.org/10.1177%2F1745790411412242" TargetMode="External"/><Relationship Id="rId76" Type="http://schemas.openxmlformats.org/officeDocument/2006/relationships/hyperlink" Target="https://www.researchgate.net/profile/Alessandro-Cocchella/publication/250002805_Health_technology_assessment_of_genetic_testing_for_susceptibility_to_venous_thromboembolism_in_Italy_-_Chapter_52_Genetic_testing_for_inherited_thrombophilia_the_patients'_perspective/links/55b3311508ae9289a0859418/Health-technology-assessment-of-genetic-testing-for-susceptibility-to-venous-thromboembolism-in-Italy-Chapter-52-Genetic-testing-for-inherited-thrombophilia-the-patients-perspective.pdf" TargetMode="External"/><Relationship Id="rId7" Type="http://schemas.openxmlformats.org/officeDocument/2006/relationships/settings" Target="settings.xml"/><Relationship Id="rId71" Type="http://schemas.openxmlformats.org/officeDocument/2006/relationships/hyperlink" Target="https://onlinelibrary.wiley.com/doi/full/10.1002/hec.3471" TargetMode="External"/><Relationship Id="rId2" Type="http://schemas.openxmlformats.org/officeDocument/2006/relationships/customXml" Target="../customXml/item2.xml"/><Relationship Id="rId29" Type="http://schemas.openxmlformats.org/officeDocument/2006/relationships/hyperlink" Target="https://doi.org/10.3389/fpubh.2020.6124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rricone\AppData\Roaming\Microsoft\Templates\CV%20esteso%20(curricul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1aeab56-d25b-43a9-9952-1700bb8c8f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B0CDA315AA0ED489F9A5D257D08918F" ma:contentTypeVersion="16" ma:contentTypeDescription="Creare un nuovo documento." ma:contentTypeScope="" ma:versionID="60df7235ba4c6f453549507643901ba2">
  <xsd:schema xmlns:xsd="http://www.w3.org/2001/XMLSchema" xmlns:xs="http://www.w3.org/2001/XMLSchema" xmlns:p="http://schemas.microsoft.com/office/2006/metadata/properties" xmlns:ns3="01aeab56-d25b-43a9-9952-1700bb8c8f80" xmlns:ns4="7e971060-dfb3-4969-b1dc-4796d61c09b0" targetNamespace="http://schemas.microsoft.com/office/2006/metadata/properties" ma:root="true" ma:fieldsID="7eb555e422ff9eab88d02150bb5221b0" ns3:_="" ns4:_="">
    <xsd:import namespace="01aeab56-d25b-43a9-9952-1700bb8c8f80"/>
    <xsd:import namespace="7e971060-dfb3-4969-b1dc-4796d61c09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eab56-d25b-43a9-9952-1700bb8c8f8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971060-dfb3-4969-b1dc-4796d61c09b0"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SharingHintHash" ma:index="17"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CCF33-5654-441B-8E3A-4EAA7E55E7D2}">
  <ds:schemaRefs>
    <ds:schemaRef ds:uri="http://schemas.microsoft.com/office/2006/metadata/properties"/>
    <ds:schemaRef ds:uri="http://schemas.microsoft.com/office/infopath/2007/PartnerControls"/>
    <ds:schemaRef ds:uri="01aeab56-d25b-43a9-9952-1700bb8c8f80"/>
  </ds:schemaRefs>
</ds:datastoreItem>
</file>

<file path=customXml/itemProps2.xml><?xml version="1.0" encoding="utf-8"?>
<ds:datastoreItem xmlns:ds="http://schemas.openxmlformats.org/officeDocument/2006/customXml" ds:itemID="{37F172AE-042C-4291-9500-8C337DBBC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eab56-d25b-43a9-9952-1700bb8c8f80"/>
    <ds:schemaRef ds:uri="7e971060-dfb3-4969-b1dc-4796d61c0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1A9BD7-8C3F-499B-958B-8DC1E006CFB9}">
  <ds:schemaRefs>
    <ds:schemaRef ds:uri="http://schemas.microsoft.com/sharepoint/v3/contenttype/forms"/>
  </ds:schemaRefs>
</ds:datastoreItem>
</file>

<file path=customXml/itemProps4.xml><?xml version="1.0" encoding="utf-8"?>
<ds:datastoreItem xmlns:ds="http://schemas.openxmlformats.org/officeDocument/2006/customXml" ds:itemID="{3605A45C-8625-4172-BD5E-0405CA711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 esteso (curriculum).dotx</Template>
  <TotalTime>714</TotalTime>
  <Pages>19</Pages>
  <Words>10411</Words>
  <Characters>59347</Characters>
  <Application>Microsoft Office Word</Application>
  <DocSecurity>0</DocSecurity>
  <Lines>494</Lines>
  <Paragraphs>139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Rosanna Tarricone</cp:lastModifiedBy>
  <cp:revision>40</cp:revision>
  <dcterms:created xsi:type="dcterms:W3CDTF">2022-12-16T07:21:00Z</dcterms:created>
  <dcterms:modified xsi:type="dcterms:W3CDTF">2026-01-14T09:38:00Z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0x0101005B0CDA315AA0ED489F9A5D257D08918F</vt:lpwstr>
  </property>
</Properties>
</file>